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/>
          <w:sz w:val="44"/>
          <w:szCs w:val="44"/>
        </w:rPr>
      </w:pPr>
      <w:bookmarkStart w:id="0" w:name="OLE_LINK2"/>
    </w:p>
    <w:p>
      <w:pPr>
        <w:jc w:val="center"/>
        <w:rPr>
          <w:rFonts w:ascii="宋体" w:hAnsi="宋体"/>
          <w:b/>
          <w:szCs w:val="21"/>
        </w:rPr>
      </w:pPr>
      <w:r>
        <w:drawing>
          <wp:inline distT="0" distB="0" distL="0" distR="0">
            <wp:extent cx="6087110" cy="1219835"/>
            <wp:effectExtent l="0" t="0" r="0" b="0"/>
            <wp:docPr id="6" name="图片 7" descr="湖南财工院-02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湖南财工院-02_副本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7600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End w:id="0"/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宋体" w:hAnsi="宋体"/>
          <w:szCs w:val="21"/>
        </w:rPr>
      </w:pPr>
    </w:p>
    <w:p>
      <w:pPr>
        <w:jc w:val="center"/>
        <w:rPr>
          <w:rFonts w:ascii="黑体" w:eastAsia="黑体"/>
          <w:b/>
          <w:sz w:val="96"/>
          <w:szCs w:val="96"/>
        </w:rPr>
      </w:pPr>
      <w:r>
        <w:rPr>
          <w:rFonts w:hint="eastAsia" w:ascii="黑体" w:eastAsia="黑体"/>
          <w:b/>
          <w:sz w:val="96"/>
          <w:szCs w:val="96"/>
        </w:rPr>
        <w:t>毕业设计说明书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1418"/>
        <w:gridCol w:w="4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24" w:hRule="atLeast"/>
          <w:jc w:val="center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ascii="宋体" w:hAnsi="宋体" w:cs="宋体"/>
                <w:sz w:val="32"/>
                <w:szCs w:val="32"/>
              </w:rPr>
              <w:t>课题名称</w:t>
            </w:r>
          </w:p>
        </w:tc>
        <w:tc>
          <w:tcPr>
            <w:tcW w:w="4854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w w:val="100"/>
                <w:sz w:val="32"/>
                <w:szCs w:val="32"/>
                <w:lang w:val="en-US" w:eastAsia="zh-CN"/>
              </w:rPr>
              <w:t>基于MySQL的天宇旅游信息管理系统的设计与制作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  <w:jc w:val="center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snapToGrid w:val="0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ascii="宋体" w:hAnsi="宋体" w:cs="宋体"/>
                <w:sz w:val="32"/>
                <w:szCs w:val="32"/>
              </w:rPr>
              <w:t>学生姓名</w:t>
            </w:r>
          </w:p>
        </w:tc>
        <w:tc>
          <w:tcPr>
            <w:tcW w:w="48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bottom"/>
          </w:tcPr>
          <w:p>
            <w:pPr>
              <w:snapToGrid w:val="0"/>
              <w:jc w:val="center"/>
              <w:rPr>
                <w:rFonts w:hint="default" w:ascii="宋体" w:hAnsi="宋体" w:eastAsia="宋体" w:cs="宋体"/>
                <w:color w:val="FF0000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32"/>
                <w:szCs w:val="32"/>
                <w:lang w:val="en-US" w:eastAsia="zh-CN"/>
              </w:rPr>
              <w:t>李雨龙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24" w:hRule="atLeast"/>
          <w:jc w:val="center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snapToGrid w:val="0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ascii="宋体" w:hAnsi="宋体" w:cs="宋体"/>
                <w:sz w:val="32"/>
                <w:szCs w:val="32"/>
              </w:rPr>
              <w:t>学生学号</w:t>
            </w:r>
          </w:p>
        </w:tc>
        <w:tc>
          <w:tcPr>
            <w:tcW w:w="48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bottom"/>
          </w:tcPr>
          <w:p>
            <w:pPr>
              <w:snapToGrid w:val="0"/>
              <w:jc w:val="center"/>
              <w:rPr>
                <w:rFonts w:hint="default" w:ascii="宋体" w:hAnsi="宋体" w:eastAsia="宋体" w:cs="宋体"/>
                <w:color w:val="FF0000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32"/>
                <w:szCs w:val="32"/>
                <w:lang w:val="en-US" w:eastAsia="zh-CN"/>
              </w:rPr>
              <w:t>201843001212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24" w:hRule="atLeast"/>
          <w:jc w:val="center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snapToGrid w:val="0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ascii="宋体" w:hAnsi="宋体" w:cs="宋体"/>
                <w:sz w:val="32"/>
                <w:szCs w:val="32"/>
              </w:rPr>
              <w:t>所属系部</w:t>
            </w:r>
          </w:p>
        </w:tc>
        <w:tc>
          <w:tcPr>
            <w:tcW w:w="48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bottom"/>
          </w:tcPr>
          <w:p>
            <w:pPr>
              <w:snapToGrid w:val="0"/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ascii="宋体" w:hAnsi="宋体" w:cs="宋体"/>
                <w:sz w:val="32"/>
                <w:szCs w:val="32"/>
              </w:rPr>
              <w:t>电子信息系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24" w:hRule="atLeast"/>
          <w:jc w:val="center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snapToGrid w:val="0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ascii="宋体" w:hAnsi="宋体" w:cs="宋体"/>
                <w:sz w:val="32"/>
                <w:szCs w:val="32"/>
              </w:rPr>
              <w:t>专业班级</w:t>
            </w:r>
          </w:p>
        </w:tc>
        <w:tc>
          <w:tcPr>
            <w:tcW w:w="48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bottom"/>
          </w:tcPr>
          <w:p>
            <w:pPr>
              <w:snapToGrid w:val="0"/>
              <w:jc w:val="center"/>
              <w:rPr>
                <w:rFonts w:ascii="宋体" w:hAnsi="宋体" w:cs="宋体"/>
                <w:color w:val="FF0000"/>
                <w:sz w:val="32"/>
                <w:szCs w:val="32"/>
              </w:rPr>
            </w:pPr>
            <w:r>
              <w:rPr>
                <w:rFonts w:hint="eastAsia" w:ascii="宋体" w:hAnsi="宋体" w:cs="宋体"/>
                <w:color w:val="auto"/>
                <w:sz w:val="32"/>
                <w:szCs w:val="32"/>
                <w:lang w:val="en-US" w:eastAsia="zh-CN"/>
              </w:rPr>
              <w:t>18移动1</w:t>
            </w:r>
            <w:r>
              <w:rPr>
                <w:rFonts w:hint="eastAsia" w:ascii="宋体" w:hAnsi="宋体" w:cs="宋体"/>
                <w:color w:val="auto"/>
                <w:sz w:val="32"/>
                <w:szCs w:val="32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24" w:hRule="atLeast"/>
          <w:jc w:val="center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snapToGrid w:val="0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ascii="宋体" w:hAnsi="宋体" w:cs="宋体"/>
                <w:sz w:val="32"/>
                <w:szCs w:val="32"/>
              </w:rPr>
              <w:t>院内导师</w:t>
            </w:r>
          </w:p>
        </w:tc>
        <w:tc>
          <w:tcPr>
            <w:tcW w:w="48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bottom"/>
          </w:tcPr>
          <w:p>
            <w:pPr>
              <w:snapToGrid w:val="0"/>
              <w:jc w:val="center"/>
              <w:rPr>
                <w:rFonts w:hint="default" w:ascii="宋体" w:hAnsi="宋体" w:eastAsia="宋体" w:cs="宋体"/>
                <w:color w:val="FF0000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32"/>
                <w:szCs w:val="32"/>
                <w:lang w:val="en-US" w:eastAsia="zh-CN"/>
              </w:rPr>
              <w:t>唐永军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24" w:hRule="atLeast"/>
          <w:jc w:val="center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snapToGrid w:val="0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ascii="宋体" w:hAnsi="宋体" w:cs="宋体"/>
                <w:sz w:val="32"/>
                <w:szCs w:val="32"/>
              </w:rPr>
              <w:t>院外导师</w:t>
            </w:r>
          </w:p>
        </w:tc>
        <w:tc>
          <w:tcPr>
            <w:tcW w:w="48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bottom"/>
          </w:tcPr>
          <w:p>
            <w:pPr>
              <w:snapToGrid w:val="0"/>
              <w:jc w:val="center"/>
              <w:rPr>
                <w:rFonts w:hint="default" w:ascii="宋体" w:hAnsi="宋体" w:eastAsia="宋体" w:cs="宋体"/>
                <w:color w:val="FF0000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color w:val="auto"/>
                <w:sz w:val="32"/>
                <w:szCs w:val="32"/>
                <w:lang w:val="en-US" w:eastAsia="zh-CN"/>
              </w:rPr>
              <w:t>朱超超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  <w:jc w:val="center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snapToGrid w:val="0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ascii="宋体" w:hAnsi="宋体" w:cs="宋体"/>
                <w:sz w:val="32"/>
                <w:szCs w:val="32"/>
              </w:rPr>
              <w:t>起止时间</w:t>
            </w:r>
          </w:p>
        </w:tc>
        <w:tc>
          <w:tcPr>
            <w:tcW w:w="485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bottom"/>
          </w:tcPr>
          <w:p>
            <w:pPr>
              <w:snapToGrid w:val="0"/>
              <w:jc w:val="center"/>
              <w:rPr>
                <w:rFonts w:hint="eastAsia" w:ascii="Arial" w:hAnsi="Arial" w:eastAsia="宋体" w:cs="Arial"/>
                <w:sz w:val="32"/>
                <w:szCs w:val="32"/>
                <w:lang w:val="en-US" w:eastAsia="zh-CN"/>
              </w:rPr>
            </w:pPr>
            <w:r>
              <w:rPr>
                <w:rFonts w:ascii="Arial" w:hAnsi="Arial" w:cs="Arial"/>
                <w:sz w:val="32"/>
                <w:szCs w:val="32"/>
              </w:rPr>
              <w:t>20</w:t>
            </w:r>
            <w:r>
              <w:rPr>
                <w:rFonts w:hint="eastAsia" w:ascii="Arial" w:hAnsi="Arial" w:cs="Arial"/>
                <w:sz w:val="32"/>
                <w:szCs w:val="32"/>
                <w:lang w:val="en-US" w:eastAsia="zh-CN"/>
              </w:rPr>
              <w:t>20</w:t>
            </w:r>
            <w:r>
              <w:rPr>
                <w:rFonts w:ascii="Arial" w:hAnsi="Arial" w:cs="Arial"/>
                <w:sz w:val="32"/>
                <w:szCs w:val="32"/>
              </w:rPr>
              <w:t>.11.1</w:t>
            </w:r>
            <w:r>
              <w:rPr>
                <w:rFonts w:hint="eastAsia" w:ascii="Arial" w:hAnsi="Arial" w:cs="Arial"/>
                <w:sz w:val="32"/>
                <w:szCs w:val="32"/>
              </w:rPr>
              <w:t>3</w:t>
            </w:r>
            <w:r>
              <w:rPr>
                <w:rFonts w:ascii="Arial" w:hAnsi="Arial" w:cs="Arial"/>
                <w:sz w:val="32"/>
                <w:szCs w:val="32"/>
              </w:rPr>
              <w:t>～20</w:t>
            </w:r>
            <w:r>
              <w:rPr>
                <w:rFonts w:hint="eastAsia" w:ascii="Arial" w:hAnsi="Arial" w:cs="Arial"/>
                <w:sz w:val="32"/>
                <w:szCs w:val="32"/>
                <w:lang w:val="en-US" w:eastAsia="zh-CN"/>
              </w:rPr>
              <w:t>20</w:t>
            </w:r>
            <w:r>
              <w:rPr>
                <w:rFonts w:ascii="Arial" w:hAnsi="Arial" w:cs="Arial"/>
                <w:sz w:val="32"/>
                <w:szCs w:val="32"/>
              </w:rPr>
              <w:t>.12.1</w:t>
            </w:r>
            <w:r>
              <w:rPr>
                <w:rFonts w:hint="eastAsia" w:ascii="Arial" w:hAnsi="Arial" w:cs="Arial"/>
                <w:sz w:val="32"/>
                <w:szCs w:val="32"/>
                <w:lang w:val="en-US" w:eastAsia="zh-CN"/>
              </w:rPr>
              <w:t>4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湖南财经工业职业技术学院教务处制</w:t>
      </w:r>
    </w:p>
    <w:p>
      <w:pPr>
        <w:adjustRightInd w:val="0"/>
        <w:snapToGrid w:val="0"/>
        <w:spacing w:line="360" w:lineRule="auto"/>
        <w:jc w:val="center"/>
        <w:rPr>
          <w:rFonts w:ascii="黑体" w:hAnsi="Adobe 黑体 Std R" w:eastAsia="黑体"/>
          <w:sz w:val="32"/>
          <w:szCs w:val="32"/>
        </w:rPr>
        <w:sectPr>
          <w:pgSz w:w="11906" w:h="16838"/>
          <w:pgMar w:top="1134" w:right="1134" w:bottom="1134" w:left="1418" w:header="567" w:footer="567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type="linesAndChars" w:linePitch="312" w:charSpace="0"/>
        </w:sectPr>
      </w:pPr>
    </w:p>
    <w:p>
      <w:pPr>
        <w:adjustRightInd w:val="0"/>
        <w:snapToGrid w:val="0"/>
        <w:spacing w:line="360" w:lineRule="auto"/>
        <w:jc w:val="center"/>
        <w:rPr>
          <w:sz w:val="32"/>
          <w:szCs w:val="32"/>
        </w:rPr>
      </w:pPr>
      <w:r>
        <w:rPr>
          <w:rFonts w:hint="eastAsia" w:ascii="黑体" w:hAnsi="Adobe 黑体 Std R" w:eastAsia="黑体"/>
          <w:sz w:val="32"/>
          <w:szCs w:val="32"/>
        </w:rPr>
        <w:t>目  录</w:t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TOC \o "1-2" \h \z \u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_Toc20443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一、开发背景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_Toc20443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_Toc2295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二、需求分析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_Toc2295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_Toc6201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（一）任务描述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_Toc6201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_Toc28193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（二）功能需求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_Toc28193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_Toc1808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三、概要设计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_Toc1808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_Toc15167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（一）目标设计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_Toc15167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_Toc29936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二</w:t>
      </w:r>
      <w:r>
        <w:rPr>
          <w:rFonts w:hint="eastAsia" w:ascii="宋体" w:hAnsi="宋体" w:eastAsia="宋体" w:cs="宋体"/>
          <w:sz w:val="24"/>
          <w:szCs w:val="24"/>
        </w:rPr>
        <w:t>）数据库总体设计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_Toc29936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bookmarkStart w:id="28" w:name="_GoBack"/>
      <w:bookmarkEnd w:id="28"/>
    </w:p>
    <w:p>
      <w:pPr>
        <w:pStyle w:val="10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_Toc2961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四、详细设计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_Toc2961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_Toc26946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五、系统实现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_Toc26946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_Toc25950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（一）实施方案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_Toc25950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_Toc942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（二）创建景点表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_Toc942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_Toc14914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（三）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创建酒店表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_Toc14914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_Toc17831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（四）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创建航空表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_Toc17831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9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_Toc11016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（五） 创建火车表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_Toc11016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10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_Toc25962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（六）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创建客车表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_Toc25962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_Toc13094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（七）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创建游轮表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_Toc13094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13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_Toc24056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八</w:t>
      </w:r>
      <w:r>
        <w:rPr>
          <w:rFonts w:hint="eastAsia" w:ascii="宋体" w:hAnsi="宋体" w:eastAsia="宋体" w:cs="宋体"/>
          <w:sz w:val="24"/>
          <w:szCs w:val="24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创建攻略表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_Toc24056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14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_Toc16733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九</w:t>
      </w:r>
      <w:r>
        <w:rPr>
          <w:rFonts w:hint="eastAsia" w:ascii="宋体" w:hAnsi="宋体" w:eastAsia="宋体" w:cs="宋体"/>
          <w:sz w:val="24"/>
          <w:szCs w:val="24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创建消费者表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_Toc16733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_Toc19407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十</w:t>
      </w:r>
      <w:r>
        <w:rPr>
          <w:rFonts w:hint="eastAsia" w:ascii="宋体" w:hAnsi="宋体" w:eastAsia="宋体" w:cs="宋体"/>
          <w:sz w:val="24"/>
          <w:szCs w:val="24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创建保险表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_Toc19407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18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_Toc11782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（十一）创建娱乐表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_Toc11782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18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_Toc25706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（十二）航空视图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_Toc25706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20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_Toc17681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十三</w:t>
      </w:r>
      <w:r>
        <w:rPr>
          <w:rFonts w:hint="eastAsia" w:ascii="宋体" w:hAnsi="宋体" w:eastAsia="宋体" w:cs="宋体"/>
          <w:sz w:val="24"/>
          <w:szCs w:val="24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查询消费表总人数存储过程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_Toc17681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20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_Toc1751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六</w:t>
      </w:r>
      <w:r>
        <w:rPr>
          <w:rFonts w:hint="eastAsia" w:ascii="宋体" w:hAnsi="宋体" w:eastAsia="宋体" w:cs="宋体"/>
          <w:sz w:val="24"/>
          <w:szCs w:val="24"/>
        </w:rPr>
        <w:t>、总结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_Toc1751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9354"/>
        </w:tabs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_Toc2247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参考文献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_Toc2247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9344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400" w:lineRule="exact"/>
        <w:textAlignment w:val="auto"/>
        <w:rPr>
          <w:rFonts w:ascii="Arial" w:hAnsi="Arial"/>
          <w:sz w:val="28"/>
          <w:szCs w:val="28"/>
        </w:rPr>
        <w:sectPr>
          <w:pgSz w:w="11906" w:h="16838"/>
          <w:pgMar w:top="1134" w:right="1134" w:bottom="1134" w:left="1418" w:header="567" w:footer="567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type="linesAndChars" w:linePitch="312" w:charSpace="0"/>
        </w:sectPr>
      </w:pP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bidi w:val="0"/>
        <w:jc w:val="center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基于MySQL天宇旅游信息管理系统的设计与制作</w:t>
      </w:r>
    </w:p>
    <w:p>
      <w:pPr>
        <w:bidi w:val="0"/>
        <w:jc w:val="center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pStyle w:val="2"/>
        <w:keepNext w:val="0"/>
        <w:keepLines w:val="0"/>
        <w:spacing w:before="0" w:after="0" w:line="360" w:lineRule="auto"/>
        <w:ind w:firstLine="476" w:firstLineChars="170"/>
        <w:rPr>
          <w:rFonts w:ascii="黑体" w:hAnsi="黑体" w:eastAsia="黑体"/>
          <w:b w:val="0"/>
          <w:sz w:val="28"/>
          <w:szCs w:val="28"/>
        </w:rPr>
      </w:pPr>
      <w:bookmarkStart w:id="1" w:name="_Toc20443"/>
      <w:r>
        <w:rPr>
          <w:rFonts w:hint="eastAsia" w:ascii="黑体" w:hAnsi="黑体" w:eastAsia="黑体"/>
          <w:b w:val="0"/>
          <w:sz w:val="28"/>
          <w:szCs w:val="28"/>
        </w:rPr>
        <w:t>一、开发背景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2" w:name="sub21395_12_6"/>
      <w:bookmarkEnd w:id="2"/>
      <w:bookmarkStart w:id="3" w:name="12_6"/>
      <w:bookmarkEnd w:id="3"/>
      <w:bookmarkStart w:id="4" w:name="内容指导_参考文献"/>
      <w:bookmarkEnd w:id="4"/>
      <w:r>
        <w:rPr>
          <w:rFonts w:hint="eastAsia" w:ascii="宋体" w:hAnsi="宋体" w:eastAsia="宋体" w:cs="宋体"/>
          <w:sz w:val="24"/>
          <w:szCs w:val="24"/>
        </w:rPr>
        <w:t>旅游发展背景改革开放年以来,中国旅游业取得了长足的发展,走过了从无到有,从小到大的发展历程。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交通也方便了起来，想去哪就去哪所以旅游行业开始流行起来，途中的风景美如画，给消费者有很好的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观赏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给消费者提供更好的选择以及旅游目标，把自己当做消费者去考虑需要什么，该如何选择，如何给消费者更好的省钱。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因此需要设计一个旅游数据库，给消费者更好的体验旅程，这样才能更好的去享受旅游。</w:t>
      </w:r>
    </w:p>
    <w:p>
      <w:pPr>
        <w:pStyle w:val="2"/>
        <w:keepNext w:val="0"/>
        <w:keepLines w:val="0"/>
        <w:spacing w:before="0" w:after="0" w:line="360" w:lineRule="auto"/>
        <w:ind w:firstLine="476" w:firstLineChars="170"/>
        <w:rPr>
          <w:rFonts w:hint="eastAsia" w:ascii="黑体" w:hAnsi="黑体" w:eastAsia="黑体"/>
          <w:b w:val="0"/>
          <w:sz w:val="28"/>
          <w:szCs w:val="28"/>
        </w:rPr>
      </w:pPr>
      <w:bookmarkStart w:id="5" w:name="_Toc2295"/>
      <w:r>
        <w:rPr>
          <w:rFonts w:hint="eastAsia" w:ascii="黑体" w:hAnsi="黑体" w:eastAsia="黑体"/>
          <w:b w:val="0"/>
          <w:sz w:val="28"/>
          <w:szCs w:val="28"/>
        </w:rPr>
        <w:t>二、需求分析</w:t>
      </w:r>
      <w:bookmarkEnd w:id="5"/>
    </w:p>
    <w:p>
      <w:pPr>
        <w:pStyle w:val="11"/>
        <w:bidi w:val="0"/>
        <w:outlineLvl w:val="1"/>
      </w:pPr>
      <w:bookmarkStart w:id="6" w:name="_Toc6201"/>
      <w:r>
        <w:rPr>
          <w:rFonts w:hint="eastAsia"/>
        </w:rPr>
        <w:t>（一）任务描述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首要任务是了解系统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数据库最终能实现的查询</w:t>
      </w:r>
      <w:r>
        <w:rPr>
          <w:rFonts w:hint="eastAsia" w:ascii="宋体" w:hAnsi="宋体" w:eastAsia="宋体" w:cs="宋体"/>
          <w:sz w:val="24"/>
          <w:szCs w:val="24"/>
        </w:rPr>
        <w:t>，这对于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</w:t>
      </w:r>
      <w:r>
        <w:rPr>
          <w:rFonts w:hint="eastAsia" w:ascii="宋体" w:hAnsi="宋体" w:eastAsia="宋体" w:cs="宋体"/>
          <w:sz w:val="24"/>
          <w:szCs w:val="24"/>
        </w:rPr>
        <w:t>的功能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来说</w:t>
      </w:r>
      <w:r>
        <w:rPr>
          <w:rFonts w:hint="eastAsia" w:ascii="宋体" w:hAnsi="宋体" w:eastAsia="宋体" w:cs="宋体"/>
          <w:sz w:val="24"/>
          <w:szCs w:val="24"/>
        </w:rPr>
        <w:t>十分重要。根据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消费者需求去创建表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天宇旅游信息管理系统</w:t>
      </w:r>
      <w:r>
        <w:rPr>
          <w:rFonts w:hint="eastAsia" w:ascii="宋体" w:hAnsi="宋体" w:eastAsia="宋体" w:cs="宋体"/>
          <w:sz w:val="24"/>
          <w:szCs w:val="24"/>
        </w:rPr>
        <w:t>完成后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可以实现</w:t>
      </w:r>
      <w:r>
        <w:rPr>
          <w:rFonts w:hint="eastAsia" w:ascii="宋体" w:hAnsi="宋体" w:eastAsia="宋体" w:cs="宋体"/>
          <w:sz w:val="24"/>
          <w:szCs w:val="24"/>
        </w:rPr>
        <w:t>以下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能力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对所有旅游景点、酒店、娱乐场所、航空、客车、火车、游轮制作成表，然后进行结合，结合出一个显示在消费者的眼前的攻略表。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而且对这些制作的表进行增删查改操作，还为这些表组合成视图。</w:t>
      </w:r>
    </w:p>
    <w:p>
      <w:pPr>
        <w:pStyle w:val="11"/>
        <w:bidi w:val="0"/>
        <w:outlineLvl w:val="1"/>
      </w:pPr>
      <w:bookmarkStart w:id="7" w:name="_Toc28193"/>
      <w:r>
        <w:rPr>
          <w:rFonts w:hint="eastAsia"/>
        </w:rPr>
        <w:t>（二）功能需求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功</w:t>
      </w:r>
      <w:r>
        <w:rPr>
          <w:rFonts w:hint="eastAsia" w:ascii="宋体" w:hAnsi="宋体" w:eastAsia="宋体" w:cs="宋体"/>
          <w:sz w:val="24"/>
          <w:szCs w:val="24"/>
        </w:rPr>
        <w:t>能需求主要是对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</w:t>
      </w:r>
      <w:r>
        <w:rPr>
          <w:rFonts w:hint="eastAsia" w:ascii="宋体" w:hAnsi="宋体" w:eastAsia="宋体" w:cs="宋体"/>
          <w:sz w:val="24"/>
          <w:szCs w:val="24"/>
        </w:rPr>
        <w:t>最终实现的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查询表</w:t>
      </w:r>
      <w:r>
        <w:rPr>
          <w:rFonts w:hint="eastAsia" w:ascii="宋体" w:hAnsi="宋体" w:eastAsia="宋体" w:cs="宋体"/>
          <w:sz w:val="24"/>
          <w:szCs w:val="24"/>
        </w:rPr>
        <w:t>进行分解，使之形成及相互独立又相互联系的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天宇旅游信息管理系统</w:t>
      </w:r>
      <w:r>
        <w:rPr>
          <w:rFonts w:hint="eastAsia" w:ascii="宋体" w:hAnsi="宋体" w:eastAsia="宋体" w:cs="宋体"/>
          <w:sz w:val="24"/>
          <w:szCs w:val="24"/>
        </w:rPr>
        <w:t>基本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查询</w:t>
      </w:r>
      <w:r>
        <w:rPr>
          <w:rFonts w:hint="eastAsia" w:ascii="宋体" w:hAnsi="宋体" w:eastAsia="宋体" w:cs="宋体"/>
          <w:sz w:val="24"/>
          <w:szCs w:val="24"/>
        </w:rPr>
        <w:t>分为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单表查询、多表查询和交叉查询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</w:t>
      </w:r>
      <w:r>
        <w:rPr>
          <w:rFonts w:hint="eastAsia" w:ascii="宋体" w:hAnsi="宋体" w:eastAsia="宋体" w:cs="宋体"/>
          <w:sz w:val="24"/>
          <w:szCs w:val="24"/>
        </w:rPr>
        <w:t>存在两种用户：第一类是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消费者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记录基本的信息和消费金额</w:t>
      </w:r>
      <w:r>
        <w:rPr>
          <w:rFonts w:hint="eastAsia" w:ascii="宋体" w:hAnsi="宋体" w:eastAsia="宋体" w:cs="宋体"/>
          <w:sz w:val="24"/>
          <w:szCs w:val="24"/>
        </w:rPr>
        <w:t>；第二类是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公司收入表</w:t>
      </w:r>
      <w:r>
        <w:rPr>
          <w:rFonts w:hint="eastAsia" w:ascii="宋体" w:hAnsi="宋体" w:eastAsia="宋体" w:cs="宋体"/>
          <w:sz w:val="24"/>
          <w:szCs w:val="24"/>
        </w:rPr>
        <w:t>，他管理整个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公司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收入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2"/>
        <w:keepNext w:val="0"/>
        <w:keepLines w:val="0"/>
        <w:spacing w:before="0" w:after="0" w:line="360" w:lineRule="auto"/>
        <w:ind w:firstLine="476" w:firstLineChars="170"/>
        <w:rPr>
          <w:rFonts w:ascii="黑体" w:hAnsi="黑体" w:eastAsia="黑体"/>
          <w:b w:val="0"/>
          <w:sz w:val="28"/>
          <w:szCs w:val="28"/>
        </w:rPr>
      </w:pPr>
      <w:bookmarkStart w:id="8" w:name="_Toc1808"/>
      <w:r>
        <w:rPr>
          <w:rFonts w:hint="eastAsia" w:ascii="黑体" w:hAnsi="黑体" w:eastAsia="黑体"/>
          <w:b w:val="0"/>
          <w:sz w:val="28"/>
          <w:szCs w:val="28"/>
        </w:rPr>
        <w:t>三、概要设计</w:t>
      </w:r>
      <w:bookmarkEnd w:id="8"/>
    </w:p>
    <w:p>
      <w:pPr>
        <w:pStyle w:val="11"/>
        <w:bidi w:val="0"/>
        <w:outlineLvl w:val="1"/>
      </w:pPr>
      <w:bookmarkStart w:id="9" w:name="_Toc15167"/>
      <w:r>
        <w:rPr>
          <w:rFonts w:hint="eastAsia"/>
        </w:rPr>
        <w:t>（一）目标设计</w:t>
      </w:r>
      <w:bookmarkEnd w:id="9"/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本</w:t>
      </w:r>
      <w:r>
        <w:rPr>
          <w:rFonts w:hint="eastAsia" w:ascii="宋体" w:hAnsi="宋体"/>
          <w:sz w:val="24"/>
          <w:lang w:val="en-US" w:eastAsia="zh-CN"/>
        </w:rPr>
        <w:t>数据库</w:t>
      </w:r>
      <w:r>
        <w:rPr>
          <w:rFonts w:hint="eastAsia" w:ascii="宋体" w:hAnsi="宋体"/>
          <w:sz w:val="24"/>
        </w:rPr>
        <w:t>一共</w:t>
      </w:r>
      <w:r>
        <w:rPr>
          <w:rFonts w:hint="eastAsia" w:ascii="宋体" w:hAnsi="宋体"/>
          <w:sz w:val="24"/>
          <w:lang w:val="en-US" w:eastAsia="zh-CN"/>
        </w:rPr>
        <w:t>有13表</w:t>
      </w:r>
      <w:r>
        <w:rPr>
          <w:rFonts w:hint="eastAsia" w:ascii="宋体" w:hAnsi="宋体"/>
          <w:sz w:val="24"/>
        </w:rPr>
        <w:t>，每个</w:t>
      </w:r>
      <w:r>
        <w:rPr>
          <w:rFonts w:hint="eastAsia" w:ascii="宋体" w:hAnsi="宋体"/>
          <w:sz w:val="24"/>
          <w:lang w:val="en-US" w:eastAsia="zh-CN"/>
        </w:rPr>
        <w:t>表</w:t>
      </w:r>
      <w:r>
        <w:rPr>
          <w:rFonts w:hint="eastAsia" w:ascii="宋体" w:hAnsi="宋体"/>
          <w:sz w:val="24"/>
        </w:rPr>
        <w:t>相互独立</w:t>
      </w:r>
      <w:r>
        <w:rPr>
          <w:rFonts w:hint="eastAsia" w:ascii="宋体" w:hAnsi="宋体"/>
          <w:sz w:val="24"/>
          <w:lang w:eastAsia="zh-CN"/>
        </w:rPr>
        <w:t>，</w:t>
      </w:r>
      <w:r>
        <w:rPr>
          <w:rFonts w:hint="eastAsia" w:ascii="宋体" w:hAnsi="宋体"/>
          <w:sz w:val="24"/>
        </w:rPr>
        <w:t>依据功能分析，设计的基本目标为：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信息管理，包括基本信息设置：</w:t>
      </w:r>
      <w:r>
        <w:rPr>
          <w:rFonts w:hint="eastAsia" w:ascii="宋体" w:hAnsi="宋体"/>
          <w:sz w:val="24"/>
          <w:lang w:val="en-US" w:eastAsia="zh-CN"/>
        </w:rPr>
        <w:t>景点</w:t>
      </w:r>
      <w:r>
        <w:rPr>
          <w:rFonts w:hint="eastAsia" w:ascii="宋体" w:hAnsi="宋体"/>
          <w:sz w:val="24"/>
        </w:rPr>
        <w:t>、</w:t>
      </w:r>
      <w:r>
        <w:rPr>
          <w:rFonts w:hint="eastAsia" w:ascii="宋体" w:hAnsi="宋体"/>
          <w:sz w:val="24"/>
          <w:lang w:val="en-US" w:eastAsia="zh-CN"/>
        </w:rPr>
        <w:t>酒店</w:t>
      </w:r>
      <w:r>
        <w:rPr>
          <w:rFonts w:hint="eastAsia" w:ascii="宋体" w:hAnsi="宋体"/>
          <w:sz w:val="24"/>
        </w:rPr>
        <w:t>、</w:t>
      </w:r>
      <w:r>
        <w:rPr>
          <w:rFonts w:hint="eastAsia" w:ascii="宋体" w:hAnsi="宋体"/>
          <w:sz w:val="24"/>
          <w:lang w:val="en-US" w:eastAsia="zh-CN"/>
        </w:rPr>
        <w:t>娱乐</w:t>
      </w:r>
      <w:r>
        <w:rPr>
          <w:rFonts w:hint="eastAsia" w:ascii="宋体" w:hAnsi="宋体"/>
          <w:sz w:val="24"/>
        </w:rPr>
        <w:t>、</w:t>
      </w:r>
      <w:r>
        <w:rPr>
          <w:rFonts w:hint="eastAsia" w:ascii="宋体" w:hAnsi="宋体"/>
          <w:sz w:val="24"/>
          <w:lang w:val="en-US" w:eastAsia="zh-CN"/>
        </w:rPr>
        <w:t>客车</w:t>
      </w:r>
      <w:r>
        <w:rPr>
          <w:rFonts w:hint="eastAsia" w:ascii="宋体" w:hAnsi="宋体"/>
          <w:sz w:val="24"/>
        </w:rPr>
        <w:t>、</w:t>
      </w:r>
      <w:r>
        <w:rPr>
          <w:rFonts w:hint="eastAsia" w:ascii="宋体" w:hAnsi="宋体"/>
          <w:sz w:val="24"/>
          <w:lang w:val="en-US" w:eastAsia="zh-CN"/>
        </w:rPr>
        <w:t>火车</w:t>
      </w:r>
      <w:r>
        <w:rPr>
          <w:rFonts w:hint="eastAsia" w:ascii="宋体" w:hAnsi="宋体"/>
          <w:sz w:val="24"/>
        </w:rPr>
        <w:t>、</w:t>
      </w:r>
      <w:r>
        <w:rPr>
          <w:rFonts w:hint="eastAsia" w:ascii="宋体" w:hAnsi="宋体"/>
          <w:sz w:val="24"/>
          <w:lang w:val="en-US" w:eastAsia="zh-CN"/>
        </w:rPr>
        <w:t>游轮</w:t>
      </w:r>
      <w:r>
        <w:rPr>
          <w:rFonts w:hint="eastAsia" w:ascii="宋体" w:hAnsi="宋体"/>
          <w:sz w:val="24"/>
        </w:rPr>
        <w:t>、</w:t>
      </w:r>
      <w:r>
        <w:rPr>
          <w:rFonts w:hint="eastAsia" w:ascii="宋体" w:hAnsi="宋体"/>
          <w:sz w:val="24"/>
          <w:lang w:val="en-US" w:eastAsia="zh-CN"/>
        </w:rPr>
        <w:t>航空、保险、消费、公司收入</w:t>
      </w:r>
      <w:r>
        <w:rPr>
          <w:rFonts w:hint="eastAsia" w:ascii="宋体" w:hAnsi="宋体"/>
          <w:sz w:val="24"/>
        </w:rPr>
        <w:t>等基本信息设置，以及基本信息的增、删、改、查等基本操作。</w:t>
      </w:r>
    </w:p>
    <w:p>
      <w:pPr>
        <w:pStyle w:val="11"/>
        <w:bidi w:val="0"/>
        <w:outlineLvl w:val="1"/>
      </w:pPr>
      <w:bookmarkStart w:id="10" w:name="_Toc29936"/>
      <w:r>
        <w:rPr>
          <w:rFonts w:hint="eastAsia"/>
        </w:rPr>
        <w:t>（</w:t>
      </w:r>
      <w:r>
        <w:rPr>
          <w:rFonts w:hint="eastAsia"/>
          <w:lang w:val="en-US" w:eastAsia="zh-CN"/>
        </w:rPr>
        <w:t>二</w:t>
      </w:r>
      <w:r>
        <w:rPr>
          <w:rFonts w:hint="eastAsia"/>
        </w:rPr>
        <w:t>）数据库总体设计</w:t>
      </w:r>
      <w:bookmarkEnd w:id="10"/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数据库存放计算机内有组织可供想的数据集合。下面简单介绍一下本系统主要</w:t>
      </w:r>
      <w:r>
        <w:rPr>
          <w:rFonts w:hint="eastAsia" w:ascii="宋体" w:hAnsi="宋体"/>
          <w:sz w:val="24"/>
          <w:lang w:val="en-US" w:eastAsia="zh-CN"/>
        </w:rPr>
        <w:t>查询</w:t>
      </w:r>
      <w:r>
        <w:rPr>
          <w:rFonts w:hint="eastAsia" w:ascii="宋体" w:hAnsi="宋体"/>
          <w:sz w:val="24"/>
        </w:rPr>
        <w:t>的主要实体信息：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攻略</w:t>
      </w:r>
      <w:r>
        <w:rPr>
          <w:rFonts w:hint="eastAsia" w:ascii="宋体" w:hAnsi="宋体"/>
          <w:sz w:val="24"/>
        </w:rPr>
        <w:t>实体信息，是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天宇旅游信息管理系统</w:t>
      </w:r>
      <w:r>
        <w:rPr>
          <w:rFonts w:hint="eastAsia" w:ascii="宋体" w:hAnsi="宋体"/>
          <w:sz w:val="24"/>
        </w:rPr>
        <w:t>的中心实体，存放每个</w:t>
      </w:r>
      <w:r>
        <w:rPr>
          <w:rFonts w:hint="eastAsia" w:ascii="宋体" w:hAnsi="宋体"/>
          <w:sz w:val="24"/>
          <w:lang w:val="en-US" w:eastAsia="zh-CN"/>
        </w:rPr>
        <w:t>攻略</w:t>
      </w:r>
      <w:r>
        <w:rPr>
          <w:rFonts w:hint="eastAsia" w:ascii="宋体" w:hAnsi="宋体"/>
          <w:sz w:val="24"/>
        </w:rPr>
        <w:t>的基本信息，有</w:t>
      </w:r>
      <w:r>
        <w:rPr>
          <w:rFonts w:hint="eastAsia" w:ascii="宋体" w:hAnsi="宋体"/>
          <w:sz w:val="24"/>
          <w:lang w:val="en-US" w:eastAsia="zh-CN"/>
        </w:rPr>
        <w:t>景点</w:t>
      </w:r>
      <w:r>
        <w:rPr>
          <w:rFonts w:hint="eastAsia" w:ascii="宋体" w:hAnsi="宋体"/>
          <w:sz w:val="24"/>
        </w:rPr>
        <w:t>、</w:t>
      </w:r>
      <w:r>
        <w:rPr>
          <w:rFonts w:hint="eastAsia" w:ascii="宋体" w:hAnsi="宋体"/>
          <w:sz w:val="24"/>
          <w:lang w:val="en-US" w:eastAsia="zh-CN"/>
        </w:rPr>
        <w:t>酒店</w:t>
      </w:r>
      <w:r>
        <w:rPr>
          <w:rFonts w:hint="eastAsia" w:ascii="宋体" w:hAnsi="宋体"/>
          <w:sz w:val="24"/>
        </w:rPr>
        <w:t>、</w:t>
      </w:r>
      <w:r>
        <w:rPr>
          <w:rFonts w:hint="eastAsia" w:ascii="宋体" w:hAnsi="宋体"/>
          <w:sz w:val="24"/>
          <w:lang w:val="en-US" w:eastAsia="zh-CN"/>
        </w:rPr>
        <w:t>娱乐</w:t>
      </w:r>
      <w:r>
        <w:rPr>
          <w:rFonts w:hint="eastAsia" w:ascii="宋体" w:hAnsi="宋体"/>
          <w:sz w:val="24"/>
        </w:rPr>
        <w:t>、</w:t>
      </w:r>
      <w:r>
        <w:rPr>
          <w:rFonts w:hint="eastAsia" w:ascii="宋体" w:hAnsi="宋体"/>
          <w:sz w:val="24"/>
          <w:lang w:val="en-US" w:eastAsia="zh-CN"/>
        </w:rPr>
        <w:t>航空</w:t>
      </w:r>
      <w:r>
        <w:rPr>
          <w:rFonts w:hint="eastAsia" w:ascii="宋体" w:hAnsi="宋体"/>
          <w:sz w:val="24"/>
        </w:rPr>
        <w:t>、</w:t>
      </w:r>
      <w:r>
        <w:rPr>
          <w:rFonts w:hint="eastAsia" w:ascii="宋体" w:hAnsi="宋体"/>
          <w:sz w:val="24"/>
          <w:lang w:val="en-US" w:eastAsia="zh-CN"/>
        </w:rPr>
        <w:t>客车、火车、游轮</w:t>
      </w:r>
      <w:r>
        <w:rPr>
          <w:rFonts w:hint="eastAsia" w:ascii="宋体" w:hAnsi="宋体"/>
          <w:sz w:val="24"/>
        </w:rPr>
        <w:t>。其中</w:t>
      </w:r>
      <w:r>
        <w:rPr>
          <w:rFonts w:hint="eastAsia" w:ascii="宋体" w:hAnsi="宋体"/>
          <w:sz w:val="24"/>
          <w:lang w:val="en-US" w:eastAsia="zh-CN"/>
        </w:rPr>
        <w:t>攻略</w:t>
      </w:r>
      <w:r>
        <w:rPr>
          <w:rFonts w:hint="eastAsia" w:ascii="宋体" w:hAnsi="宋体"/>
          <w:sz w:val="24"/>
        </w:rPr>
        <w:t>是唯一标识。</w:t>
      </w:r>
      <w:r>
        <w:rPr>
          <w:rFonts w:hint="eastAsia" w:ascii="宋体" w:hAnsi="宋体"/>
          <w:sz w:val="24"/>
          <w:lang w:val="en-US" w:eastAsia="zh-CN"/>
        </w:rPr>
        <w:t>攻略</w:t>
      </w:r>
      <w:r>
        <w:rPr>
          <w:rFonts w:hint="eastAsia" w:ascii="宋体" w:hAnsi="宋体"/>
          <w:sz w:val="24"/>
        </w:rPr>
        <w:t>E-R图如图</w:t>
      </w:r>
      <w:r>
        <w:rPr>
          <w:rFonts w:hint="eastAsia" w:ascii="宋体" w:hAnsi="宋体"/>
          <w:sz w:val="24"/>
          <w:lang w:val="en-US" w:eastAsia="zh-CN"/>
        </w:rPr>
        <w:t>1</w:t>
      </w:r>
      <w:r>
        <w:rPr>
          <w:rFonts w:hint="eastAsia" w:ascii="宋体" w:hAnsi="宋体"/>
          <w:sz w:val="24"/>
        </w:rPr>
        <w:t>所示。</w:t>
      </w:r>
    </w:p>
    <w:p>
      <w:pPr>
        <w:spacing w:line="360" w:lineRule="auto"/>
        <w:jc w:val="center"/>
        <w:rPr>
          <w:rFonts w:ascii="黑体" w:hAnsi="宋体" w:eastAsia="黑体"/>
          <w:b/>
          <w:bCs/>
          <w:sz w:val="30"/>
        </w:rPr>
      </w:pPr>
      <w:r>
        <w:rPr>
          <w:rFonts w:ascii="黑体" w:hAnsi="宋体" w:eastAsia="黑体"/>
          <w:b/>
          <w:bCs/>
          <w:sz w:val="30"/>
        </w:rPr>
        <mc:AlternateContent>
          <mc:Choice Requires="wpc">
            <w:drawing>
              <wp:inline distT="0" distB="0" distL="0" distR="0">
                <wp:extent cx="4495800" cy="2867025"/>
                <wp:effectExtent l="4445" t="0" r="0" b="13970"/>
                <wp:docPr id="107" name="画布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40" name="Group 108"/>
                        <wpg:cNvGrpSpPr/>
                        <wpg:grpSpPr>
                          <a:xfrm>
                            <a:off x="19685" y="1304925"/>
                            <a:ext cx="4301490" cy="1543050"/>
                            <a:chOff x="2745" y="12975"/>
                            <a:chExt cx="6450" cy="2430"/>
                          </a:xfrm>
                        </wpg:grpSpPr>
                        <wpg:grpSp>
                          <wpg:cNvPr id="41" name="Group 109"/>
                          <wpg:cNvGrpSpPr/>
                          <wpg:grpSpPr>
                            <a:xfrm>
                              <a:off x="3135" y="12975"/>
                              <a:ext cx="5760" cy="2430"/>
                              <a:chOff x="3765" y="12510"/>
                              <a:chExt cx="5370" cy="1965"/>
                            </a:xfrm>
                          </wpg:grpSpPr>
                          <wps:wsp>
                            <wps:cNvPr id="42" name="Rectangle 1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05" y="12510"/>
                                <a:ext cx="1290" cy="4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eastAsia" w:eastAsia="宋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攻略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3" name="Group 111"/>
                            <wpg:cNvGrpSpPr/>
                            <wpg:grpSpPr>
                              <a:xfrm>
                                <a:off x="3765" y="13050"/>
                                <a:ext cx="5370" cy="1425"/>
                                <a:chOff x="3765" y="13050"/>
                                <a:chExt cx="5370" cy="1425"/>
                              </a:xfrm>
                            </wpg:grpSpPr>
                            <wps:wsp>
                              <wps:cNvPr id="44" name="Oval 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50" y="13515"/>
                                  <a:ext cx="1575" cy="5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eastAsia" w:eastAsia="宋体"/>
                                        <w:sz w:val="18"/>
                                        <w:szCs w:val="18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lang w:val="en-US" w:eastAsia="zh-CN"/>
                                      </w:rPr>
                                      <w:t>娱乐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Oval 1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65" y="13065"/>
                                  <a:ext cx="1395" cy="5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eastAsia" w:eastAsia="宋体"/>
                                        <w:sz w:val="18"/>
                                        <w:szCs w:val="18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lang w:val="en-US" w:eastAsia="zh-CN"/>
                                      </w:rPr>
                                      <w:t>酒店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Oval 1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45" y="13500"/>
                                  <a:ext cx="1545" cy="5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eastAsia" w:eastAsia="宋体"/>
                                        <w:sz w:val="18"/>
                                        <w:szCs w:val="18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lang w:val="en-US" w:eastAsia="zh-CN"/>
                                      </w:rPr>
                                      <w:t>客车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Oval 1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45" y="13050"/>
                                  <a:ext cx="1590" cy="57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eastAsia" w:eastAsia="宋体"/>
                                        <w:sz w:val="18"/>
                                        <w:szCs w:val="18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lang w:val="en-US" w:eastAsia="zh-CN"/>
                                      </w:rPr>
                                      <w:t>火车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Oval 1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670" y="13965"/>
                                  <a:ext cx="1590" cy="5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eastAsia" w:eastAsia="宋体"/>
                                        <w:sz w:val="18"/>
                                        <w:szCs w:val="18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  <w:lang w:val="en-US" w:eastAsia="zh-CN"/>
                                      </w:rPr>
                                      <w:t>航空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9" name="Group 117"/>
                            <wpg:cNvGrpSpPr/>
                            <wpg:grpSpPr>
                              <a:xfrm>
                                <a:off x="5070" y="12930"/>
                                <a:ext cx="2655" cy="1035"/>
                                <a:chOff x="5070" y="12930"/>
                                <a:chExt cx="2655" cy="1035"/>
                              </a:xfrm>
                            </wpg:grpSpPr>
                            <wps:wsp>
                              <wps:cNvPr id="50" name="AutoShape 11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70" y="12930"/>
                                  <a:ext cx="900" cy="25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51" name="AutoShape 11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805" y="12930"/>
                                  <a:ext cx="420" cy="5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52" name="AutoShape 1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480" y="12930"/>
                                  <a:ext cx="0" cy="10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53" name="AutoShape 1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35" y="12930"/>
                                  <a:ext cx="435" cy="5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54" name="AutoShape 1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60" y="12930"/>
                                  <a:ext cx="765" cy="25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55" name="Group 123"/>
                          <wpg:cNvGrpSpPr/>
                          <wpg:grpSpPr>
                            <a:xfrm>
                              <a:off x="2745" y="13062"/>
                              <a:ext cx="6450" cy="612"/>
                              <a:chOff x="2745" y="13062"/>
                              <a:chExt cx="6450" cy="612"/>
                            </a:xfrm>
                          </wpg:grpSpPr>
                          <wps:wsp>
                            <wps:cNvPr id="56" name="Oval 1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745" y="13062"/>
                                <a:ext cx="1410" cy="6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eastAsia" w:eastAsia="宋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景点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Oval 1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85" y="13074"/>
                                <a:ext cx="1410" cy="6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eastAsia" w:eastAsia="宋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游轮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AutoShape 1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155" y="13335"/>
                                <a:ext cx="115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37" name="AutoShape 1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707" y="13335"/>
                                <a:ext cx="107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5.75pt;width:354pt;" coordsize="4495800,2867025" editas="canvas" o:gfxdata="UEsDBAoAAAAAAIdO4kAAAAAAAAAAAAAAAAAEAAAAZHJzL1BLAwQUAAAACACHTuJA0SfXFdYAAAAF&#10;AQAADwAAAGRycy9kb3ducmV2LnhtbE2PQUvDQBCF70L/wzIFL2J3I7aWmE0PBbGIUExrz9vsmASz&#10;s2l2m9R/7+hFLw8eb3jvm2x1ca0YsA+NJw3JTIFAKr1tqNKw3z3dLkGEaMia1hNq+MIAq3xylZnU&#10;+pHecChiJbiEQmo01DF2qZShrNGZMPMdEmcfvncmsu0raXszcrlr5Z1SC+lMQ7xQmw7XNZafxdlp&#10;GMvtcNi9PsvtzWHj6bQ5rYv3F62vp4l6BBHxEv+O4Qef0SFnpqM/kw2i1cCPxF/l7EEt2R413M+T&#10;Ocg8k//p829QSwMEFAAAAAgAh07iQOVuieLVBQAAsCoAAA4AAABkcnMvZTJvRG9jLnhtbO1a227j&#10;RBi+R+IdRr6n8dmx1XS16tKCtLArunA/cZzEwvaYGbdJ95ZX4GGQeB7Ea/DP0Y6dttpA3KpKLhKf&#10;ZjLz/efv9/mbbVmgu4yynFQzyzmzLZRVKVnk1Wpm/fzp6puphViDqwUuSJXNrPuMWW8uvv7qfFMn&#10;mUvWpFhkFMEkFUs29cxaN02dTCYsXWclZmekziq4uSS0xA2c0tVkQfEGZi+LiWvb4WRD6KKmJM0Y&#10;g6vv5E3rQsy/XGZp82G5ZFmDipkFa2vENxXfc/49uTjHyYriep2nahn4gFWUOK/gT81U73CD0S3N&#10;B1OVeUoJI8vmLCXlhCyXeZqJPcBuHLu3m2tKbmuxl1WyWdUGJoC2h9PB06Y/3n2kKF+A7OzIQhUu&#10;QUj//PHX33/+jvgVwGdTrxJ47JrWN/VHqi6s5Bnf8nZJS/4Lm0Fbgey9QTbbNiiFi74fB1MbBJDC&#10;PXcaRrYbSOzTNQhoMC5df/vEyIn+4wlfn1mOOTkuWD5sRWIlZARQTQ+AyonDaWAhgMTxbD/WkBjQ&#10;PNvxYwWaE/ieHSiFNaC5ka8mcOPIIKqxC30YICGHwXyBz4ya00ctPgA1z/EGe9aQBVHY2zFODFhe&#10;FOqBgWOQ1GAFXqShjuG5x8ACV8Vaa2T/zRpv1rjOhJEzbmbKGn1XQ/UT+DBcrYoMOXLRm1o8yI2R&#10;mx2r35P0V4YqcrmG57K3lJLNOsMLWJcjtrEzgJ8wGIrmmx/IAowd3zZEuK6eHYO9DtDSMDuuVkvf&#10;3dUrnNSUNdcZKRE/mFkUli+mx3fvWSNR1Y+I5ZMiX1zlRSFO6Gp+WVB0h8FdX4mPEgTrPlZUaDOz&#10;4gAM5vEpbPHZN0WZNxB3irycWeCX4KMeKiowEo0R930sabbzrfB6LJmTxT1AR4mMIxD34GBN6GcL&#10;bSCGzCz22y2mmYWK7yuAP3Z87igaceIHEWCFaPfOvHsHVylMNbMaC8nDy0YGqtua5qs1/JMjtluR&#10;tyCyZS7A5AuUq1LrBs2ULlu4xCN7QU8rqfKCjlC4LwwYrVm2Dk4rWscofe0e99hzO7ANHMOhDzq/&#10;MezZ11B9AOUGU3a5wnHpgc0f25T9kMcBEWYCR0UJjbATQNwQMSIAXe16vYEpZ0WR14z7Kpy8LGuG&#10;PKlayLW/FgMeQydB8DKJUTrpjaiTXauX4RYnRie9WOtksBuJTzr5nEFlDJ0Mezrpj6iTISTM2k/K&#10;jKCjkwG/x8uX4KSTLyjRGUMnTWGs/KTwSSPF7kjonSwRdfln/GSg0/AAapdT7H4pyfcYOgm82k7s&#10;Dkf0kwHwN8pPqlK56yeNTspy1WTdp9j9fLG7JcnGKw5jraG6ODyETQxsrWpuLCmsVtXcECKxCMmO&#10;DZQQ+L8O2bNvYFscDocaNW2h4vwK9/JHJ3t4dSaNmVf2ghCCClExiqJCvKwk2ZNuq5se3yMe/3Rf&#10;A5WzQ/fIIXz9D9M9aAkV3S+aWFAE7j7kdMSJDYf7VBLEGoo5a3FJqgooIEIlefFA3VgRTgEJCf4P&#10;5M7j5aCkS3i0VMIdS8qG/exKWTGgR5fyd30pt/TewLA4qSdT3afSipOUDYmjiNvAELcdKUuSVGWM&#10;R7Jl7v2UBYf+VMXnodNUktUe07i9QXQ+iXYgWkN3dkWrKM9jGnBXtFHb/OjHQ5/fEhXqyWwfbqru&#10;77cEhp/tyrZL0o5gtjFvXvFSb2i2onUlmqevKvC2yZYIx6qRyw1PHR63gcHzx502rqso0C/qeLdN&#10;WM8Ohcq0OWrbgg0l5d9JUfeNa1PUwUjjqlvQxstQe7ScOyYttw8nnZA6PlSZwumFpoenG5m6zag6&#10;kaf2xYj9xxGqJsftcSBe110fu6cWRe2rG5GwhtboT0r5MpviYyglz8EGtbw3QpXXSRJ9hwc2wRl7&#10;mhgxDlPc45nEE4zxKf/v5/+OZxoBnSTRH7sA4O/pPSBbOwKX+Npk26Y7uzmiuA6vRcLVnfcuu+di&#10;RPui6cW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RAgAAFtDb250ZW50X1R5cGVzXS54bWxQSwECFAAKAAAAAACHTuJAAAAAAAAAAAAAAAAABgAA&#10;AAAAAAAAABAAAAAmBwAAX3JlbHMvUEsBAhQAFAAAAAgAh07iQIoUZjzRAAAAlAEAAAsAAAAAAAAA&#10;AQAgAAAASgcAAF9yZWxzLy5yZWxzUEsBAhQACgAAAAAAh07iQAAAAAAAAAAAAAAAAAQAAAAAAAAA&#10;AAAQAAAAAAAAAGRycy9QSwECFAAUAAAACACHTuJA0SfXFdYAAAAFAQAADwAAAAAAAAABACAAAAAi&#10;AAAAZHJzL2Rvd25yZXYueG1sUEsBAhQAFAAAAAgAh07iQOVuieLVBQAAsCoAAA4AAAAAAAAAAQAg&#10;AAAAJQEAAGRycy9lMm9Eb2MueG1sUEsFBgAAAAAGAAYAWQEAAGwJAAAAAA==&#10;">
                <o:lock v:ext="edit" aspectratio="f"/>
                <v:shape id="_x0000_s1026" o:spid="_x0000_s1026" style="position:absolute;left:0;top:0;height:2867025;width:4495800;" filled="f" stroked="f" coordsize="21600,21600" o:gfxdata="UEsDBAoAAAAAAIdO4kAAAAAAAAAAAAAAAAAEAAAAZHJzL1BLAwQUAAAACACHTuJA0SfXFdYAAAAF&#10;AQAADwAAAGRycy9kb3ducmV2LnhtbE2PQUvDQBCF70L/wzIFL2J3I7aWmE0PBbGIUExrz9vsmASz&#10;s2l2m9R/7+hFLw8eb3jvm2x1ca0YsA+NJw3JTIFAKr1tqNKw3z3dLkGEaMia1hNq+MIAq3xylZnU&#10;+pHecChiJbiEQmo01DF2qZShrNGZMPMdEmcfvncmsu0raXszcrlr5Z1SC+lMQ7xQmw7XNZafxdlp&#10;GMvtcNi9PsvtzWHj6bQ5rYv3F62vp4l6BBHxEv+O4Qef0SFnpqM/kw2i1cCPxF/l7EEt2R413M+T&#10;Ocg8k//p829QSwMEFAAAAAgAh07iQFmqSkrPBQAAJSoAAA4AAABkcnMvZTJvRG9jLnhtbO1aW2+j&#10;RhR+r9T/gHhvzB2D4qxW3iattO2umm3fxxhjVMzQGRKc/vqeMxfA4CTKbs1Gkf1gg+fCzDnfuX3D&#10;5bv9rjDuU8ZzWi5M+8IyjbRM6Dovs4X555frn+amwWtSrklBy3RhPqTcfHf14w+XTRWnDt3SYp0y&#10;AyYpedxUC3Nb11U8m/Fkm+4Iv6BVWkLjhrIdqeGWZbM1Iw3MvitmjmUFs4aydcVoknIO/36QjeaV&#10;mH+zSZP602bD09ooFiasrRbfTHyv8Ht2dUnijJFqmydqGeQrVrEjeQkPbaf6QGpi3LF8NNUuTxjl&#10;dFNfJHQ3o5tNnqRiD7Ab2xrsZknKe8LFZhKQjl4gXP2P864yXHdJr/OiAGnMYPYY/8PfBvSTYnNR&#10;HnaS/4i+qk9TZXGTVa0qQf0DXb5o6zeM3lVi51mc/H7/mRn5emF6oMKS7ABHot2wrTlqEJ8NnW5Y&#10;dVt9ZuqPTN7huvcbtsNfELexB5RGwdw3jQe4ci0vcnyJgnRfGwk0e65lexE8KcEePtz6CifJFsCE&#10;MzihpyZwolANT7Y/qwkCDwaI0Q4Mxslneg0gsQzgJtYp1y1uTiw1eyi16Cuk5truaM9aZH4YDHZM&#10;4lZYbhjogb7dSlILy3dDLeoI+j0lLPAQvAMY/zaA3W5JlQqA8T7AHC2qP8B1kDIrUsOWi24q0RER&#10;hlji1Uea/M2Nki630C99zxhttilZw7pssY2DAXjDYaixan6jawAwuaspPF4DowWnP7dG0tJith0N&#10;S885xBWJK8brm5TuDLxYmAyWL6Yn9x95LaWqu4jl0yJfo8mLG5atlgUz7gl4yWvxUYrg/W5FaTQL&#10;M/LBYJ6ewhKfY1Ps8hrcfZHvFua83wn9C9iGlBEaBo/r/WovTJnHK7p+ANExKt03hBu42FL2r2k0&#10;4LoXJv/njrDUNIpfSxB/ZHvoKGpx4/khyMpg/ZZVv4WUCUy1MGvTkJfLWsaHu4rl2RaeZIvtlvQ9&#10;qGyTC2HiAuWq1LoBmdPZs6tBqrygLQD3Qi/YmWXn4DTQekbpafd4xJ67gZ3zGw991PlNYc+eFtUn&#10;ADeYsoOoRO1BvDi1KXsBxgERZnx7EGRsH+KGiBE+YLXv9UamnBZFXnH0VSR+XdYMMbpcy7W/FQOe&#10;ApOgeJnEKEy6E2Kyb/Uy3JJYW73tRhqT/mEkPmPyewaVKTAZDDDpTYjJABJm7SctlSC2mPSxDTNx&#10;/4zJV5ToTIHJcIBJ4ZMmit2hwJ0sEXX512FSp+E+1C7n2P1aku8pMAl01kHsDib0k36ApbLApCqV&#10;e7HbbzEpy9U26z7H7u8Xuzu6Z7riMNII1cVhKCH6IorMtzTUnEhSWB3UnAAisSTHLKCEwP/1yJ5j&#10;A7vicDy0hWknKuRX0MufnOzB6kwaM1b2ghCCClExiqJCXJaS7En25e2A7xHdvzxUQOUc0D1yCK7/&#10;cbrH2EBF95cmFhQreUxyOuJEkBZJQvG5JIjXjCBrsaRlCRQQZZK8eKRubFlf5HO/mdx5uhyUdAlG&#10;S6XcqbTcsp99LSsG9ORa/mWo5Y7eGxkWknoy1X0urThruSVx1MmA3xK3PS1LklRljCeyZfR+yoID&#10;b67i89hpKs3aymO2bm8Unc+qHam2pTv7qlWU5ykNuK/asDv8GMZDD5tEhXo228fPMo+ft/gtP9vX&#10;bZ+kncBsIzy8wrR6bLbi6Ap167ypwNslWyIcqyNJNDx1edoDScwfD45xHUWBvihH7Q5hXSsQkOly&#10;1O4INpCUfy9FPTauS1FHI1tX3Qltugx1QMs5U9Jyx+SkE1LbgypTOL1AMnatlEYB7Xx8MeH54wRV&#10;k+0MOBC3765PfaYWht2rG6Gwhs7oz6B8nYfiU4ASc7BRLe9OUOX1kkTPxsAm+DlXEyOtwxRtmEk8&#10;wxif8/9h/m+77UFAL0n0pi4ALFjFI7q1QnCJb023XbqjckR4u09cJfgqIlwdvOzYvxe9urc7r/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ggA&#10;AFtDb250ZW50X1R5cGVzXS54bWxQSwECFAAKAAAAAACHTuJAAAAAAAAAAAAAAAAABgAAAAAAAAAA&#10;ABAAAAAgBwAAX3JlbHMvUEsBAhQAFAAAAAgAh07iQIoUZjzRAAAAlAEAAAsAAAAAAAAAAQAgAAAA&#10;RAcAAF9yZWxzLy5yZWxzUEsBAhQACgAAAAAAh07iQAAAAAAAAAAAAAAAAAQAAAAAAAAAAAAQAAAA&#10;AAAAAGRycy9QSwECFAAUAAAACACHTuJA0SfXFdYAAAAFAQAADwAAAAAAAAABACAAAAAiAAAAZHJz&#10;L2Rvd25yZXYueG1sUEsBAhQAFAAAAAgAh07iQFmqSkrPBQAAJSoAAA4AAAAAAAAAAQAgAAAAJQEA&#10;AGRycy9lMm9Eb2MueG1sUEsFBgAAAAAGAAYAWQEAAGYJAAAAAA==&#10;">
                  <v:fill on="f" focussize="0,0"/>
                  <v:stroke on="f"/>
                  <v:imagedata o:title=""/>
                  <o:lock v:ext="edit" aspectratio="t"/>
                </v:shape>
                <v:group id="Group 108" o:spid="_x0000_s1026" o:spt="203" style="position:absolute;left:19685;top:1304925;height:1543050;width:4301490;" coordorigin="2745,12975" coordsize="6450,2430" o:gfxdata="UEsDBAoAAAAAAIdO4kAAAAAAAAAAAAAAAAAEAAAAZHJzL1BLAwQUAAAACACHTuJARjyWbtUAAAAF&#10;AQAADwAAAGRycy9kb3ducmV2LnhtbE2PQUvDQBCF74L/YRnBm91dNVpiNkWKeipCW0G8TbPTJDS7&#10;G7LbpP33jl708uDxhve+KRYn14mRhtgGb0DPFAjyVbCtrw18bF9v5iBiQm+xC54MnCnCory8KDC3&#10;YfJrGjepFlziY44GmpT6XMpYNeQwzkJPnrN9GBwmtkMt7YATl7tO3ir1IB22nhca7GnZUHXYHJ2B&#10;twmn5zv9Mq4O++X5a5u9f640GXN9pdUTiESn9HcMP/iMDiUz7cLR2yg6A/xI+lXOHtWc7c7AfaYz&#10;kGUh/9OX31BLAwQUAAAACACHTuJABDS5CJsFAAB3KQAADgAAAGRycy9lMm9Eb2MueG1s7Vpbb6NG&#10;FH6v1P+AeG/MHYNCVqtsk1badlfN7r6PuRhUYOgMCc7++p65AQYnUdKajSLnwWE8F2bO+c7tG5+/&#10;21WldpcSWuA60s0zQ9fSOsZJUW8j/euXq1/WukZbVCeoxHUa6fcp1d9d/PzTedeEqYVzXCYp0WCR&#10;moZdE+l52zbhakXjPK0QPcNNWkNnhkmFWmiS7SohqIPVq3JlGYa36jBJGoLjlFL49oPo1C/4+lmW&#10;xu2nLKNpq5WRDntr+Sfhnxv2ubo4R+GWoCYvYrkN9IJdVKio4aX9Uh9Qi7RbUsyWqoqYYIqz9izG&#10;1QpnWRGn/AxwGtOYnOaa4NuGn2UbdtumFxOIdiKnFy8b/3n3mWhFEukOiKdGFeiIv1YzjTWTTtds&#10;Qxh0TZqb5jORX2xFix14l5GK/YejaDtAQOCtXV27hyfbcALLFRJOd60WQ7djG6YTwJtiNsKFpit1&#10;EOegKLaC5TtyASvw5fQ4/1Uu4Dkwgc+2YDJbfKX2sGJb7XfWN44sNXMqteAFUrNNe3ZmJTLX9yYn&#10;RmEvLNv31ETX7CWphOXavhJ1AOMeExZYHx0ARv8bwG5y1KQct5RhRwHMUqL6C8wS1dsy1Uyx6a7h&#10;AxnCGJZo8xHHf1Otxpc5jEvfE4K7PEUJ7Mvkx9ibwBoUpmqb7g+cAIDRbYu5NU7A6a6NmbSUmE1L&#10;wdKx9nGFwobQ9jrFlcYeIp3A9vny6O4jbYVU1RC+fVwWyVVRlrxBtpvLkmh3CDzQFf+TiqDjYWWt&#10;dZEeuGAwjy9h8L9DS1RFC660LKpIX48HlTUYiZIRM2gatrvNjpsyDTc4uQfRESxcI7hyeMgx+a5r&#10;HbjFSKf/3CKS6lr5ew3iD0yHOYqWNxzXB1lpZNyzGfegOoalIr3VNfF42Qrfe9uQYpvDm0x+3Bq/&#10;B5VlBRcm26DYldw3IFP4IW7cR7ZnW4FUekGTA+6ZXnAwy8HBKaCNjNJR7vGAPQ8TB+c3n/qg81vC&#10;nh0lqk8AbjBli6GSaQ9s/tim7HgsDvAw45qTIGO6EDd4jHABq2OvNzPltCyLhjJfhcLXZc0Q+utE&#10;7P2tGPASmATFiyRGYtJeEJNjqxfhFoXK6k07UJh09yPxCZM/MqgsgUlvgklnQUx6kDArP2nIBLHH&#10;pMv6WCbunjD5ihKdJTDpTzDJfdJCsdvnuBMloir/BkyqNNyF2uUUu19L8r0EJoEq2ovd3oJ+0vVY&#10;qcwxKUvlUex2e0yKcrXPuk+x+8fF7oHuWa44DBRCVXHoC4g+iyJzDQU1KxAU1gA1y4NILMgxAygh&#10;8H8jsufQxKE4nE/tYTqIivErzMsfnexh1ZkwZlbZc0IIKkTJKPIK8bIWZE+8q28mfA8f/uW+ASpn&#10;j+4RU9j+H6Z7tAwqum+KWJCs5CHJqYgTQFokCMWnkiDaEsRYi0tc10ABYSLIiwfqxhozCohr8H8g&#10;dx4vBwVdwqKlVO5SWu7Zz7GWJQN6dC3/NtXyQO/NDIuReiLVfSqtOGm5J3Ekcev2xO1Iy4IklRnj&#10;kWyZeT9pwZ6zlvF57jSlZk3pMXu3N4vOJ9XOVNvTnWPVSsrzmAY8Vq0/XH5M46HDuniFejLbh+8J&#10;D9+3uD0/O9btmKRdwGwDdnnF0uq52fKrK6Zb600F3iHZ4uFYXkkyw5OPx73AYPnj3jWuJSnQZ+Wo&#10;wyWsbXgcMkOOOlzBeoLyH6Woh+YNKepsZu+qB6Etl6FOaDlrSVrukJxUQmo6UGVyp+cJxq6X0iyg&#10;na4vFrx/XKBqMq0JB2KP3fWx79R8f/jphs+tYTD6Eyhf56X4EqBkOdislrcXqPJGSaJjssDG+Tlb&#10;ESO9w+R9LJN4gjE+5f/T/N+0+4uAUZLoLF0AGLCLB3Rr+OAS35puh3RH5ojw6z542vv54LjNRw2/&#10;l7z4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kIAABbQ29udGVudF9UeXBlc10ueG1sUEsBAhQACgAAAAAAh07iQAAAAAAAAAAAAAAAAAYAAAAA&#10;AAAAAAAQAAAA6wYAAF9yZWxzL1BLAQIUABQAAAAIAIdO4kCKFGY80QAAAJQBAAALAAAAAAAAAAEA&#10;IAAAAA8HAABfcmVscy8ucmVsc1BLAQIUAAoAAAAAAIdO4kAAAAAAAAAAAAAAAAAEAAAAAAAAAAAA&#10;EAAAAAAAAABkcnMvUEsBAhQAFAAAAAgAh07iQEY8lm7VAAAABQEAAA8AAAAAAAAAAQAgAAAAIgAA&#10;AGRycy9kb3ducmV2LnhtbFBLAQIUABQAAAAIAIdO4kAENLkImwUAAHcpAAAOAAAAAAAAAAEAIAAA&#10;ACQBAABkcnMvZTJvRG9jLnhtbFBLBQYAAAAABgAGAFkBAAAxCQAAAAA=&#10;">
                  <o:lock v:ext="edit" aspectratio="f"/>
                  <v:group id="Group 109" o:spid="_x0000_s1026" o:spt="203" style="position:absolute;left:3135;top:12975;height:2430;width:5760;" coordorigin="3765,12510" coordsize="5370,1965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    <o:lock v:ext="edit" aspectratio="f"/>
                    <v:rect id="Rectangle 110" o:spid="_x0000_s1026" o:spt="1" style="position:absolute;left:5805;top:12510;height:420;width:1290;" fillcolor="#FFFFFF" filled="t" stroked="t" coordsize="21600,21600" o:gfxdata="UEsDBAoAAAAAAIdO4kAAAAAAAAAAAAAAAAAEAAAAZHJzL1BLAwQUAAAACACHTuJACbEKYL0AAADb&#10;AAAADwAAAGRycy9kb3ducmV2LnhtbEWPwW7CMBBE75X4B2uReit20gqVgMOhFVV7hHDpbYmXJBCv&#10;o9hA4OvrSkgcRzPzRrNYDrYVZ+p941hDMlEgiEtnGq40bIvVyzsIH5ANto5Jw5U8LPPR0wIz4y68&#10;pvMmVCJC2GeooQ6hy6T0ZU0W/cR1xNHbu95iiLKvpOnxEuG2lalSU2mx4bhQY0cfNZXHzclq2DXp&#10;Fm/r4kvZ2eo1/AzF4fT7qfXzOFFzEIGG8Ajf299Gw1sK/1/iD5D5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sQpgvQAA&#10;ANs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攻略</w:t>
                            </w:r>
                          </w:p>
                        </w:txbxContent>
                      </v:textbox>
                    </v:rect>
                    <v:group id="Group 111" o:spid="_x0000_s1026" o:spt="203" style="position:absolute;left:3765;top:13050;height:1425;width:5370;" coordorigin="3765,13050" coordsize="5370,1425" o:gfxdata="UEsDBAoAAAAAAIdO4kAAAAAAAAAAAAAAAAAEAAAAZHJzL1BLAwQUAAAACACHTuJAEW8gf7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W8gf70AAADb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Oval 112" o:spid="_x0000_s1026" o:spt="3" type="#_x0000_t3" style="position:absolute;left:4650;top:13515;height:540;width:1575;" fillcolor="#FFFFFF" filled="t" stroked="t" coordsize="21600,21600" o:gfxdata="UEsDBAoAAAAAAIdO4kAAAAAAAAAAAAAAAAAEAAAAZHJzL1BLAwQUAAAACACHTuJAJwTWRbwAAADb&#10;AAAADwAAAGRycy9kb3ducmV2LnhtbEWPQWvCQBSE74L/YXlCb7pJo1JSVymVgh56MLb3R/aZBLNv&#10;Q/Y16r93hYLHYWa+YVabq2vVQH1oPBtIZwko4tLbhisDP8ev6RuoIMgWW89k4EYBNuvxaIW59Rc+&#10;0FBIpSKEQ44GapEu1zqUNTkMM98RR+/ke4cSZV9p2+Mlwl2rX5NkqR02HBdq7OizpvJc/DkD2+qj&#10;WA46k0V22u5kcf793mepMS+TNHkHJXSVZ/i/vbMG5nN4fIk/QK/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E1kW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color="#000000" joinstyle="round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val="en-US" w:eastAsia="zh-CN"/>
                                </w:rPr>
                                <w:t>娱乐</w:t>
                              </w:r>
                            </w:p>
                          </w:txbxContent>
                        </v:textbox>
                      </v:shape>
                      <v:shape id="Oval 113" o:spid="_x0000_s1026" o:spt="3" type="#_x0000_t3" style="position:absolute;left:3765;top:13065;height:555;width:1395;" fillcolor="#FFFFFF" filled="t" stroked="t" coordsize="21600,21600" o:gfxdata="UEsDBAoAAAAAAIdO4kAAAAAAAAAAAAAAAAAEAAAAZHJzL1BLAwQUAAAACACHTuJASEhz3r0AAADb&#10;AAAADwAAAGRycy9kb3ducmV2LnhtbEWPQWvCQBSE70L/w/KE3nSTpgklukqpFOyhB6O9P7LPJJh9&#10;G7Kv0f77bqHgcZiZb5j19uZ6NdEYOs8G0mUCirj2tuPGwOn4vngBFQTZYu+ZDPxQgO3mYbbG0vor&#10;H2iqpFERwqFEA63IUGod6pYchqUfiKN39qNDiXJstB3xGuGu109JUmiHHceFFgd6a6m+VN/OwK55&#10;rYpJZ5Jn591e8svX50eWGvM4T5MVKKGb3MP/7b018JzD35f4A/T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SHPe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color="#000000" joinstyle="round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val="en-US" w:eastAsia="zh-CN"/>
                                </w:rPr>
                                <w:t>酒店</w:t>
                              </w:r>
                            </w:p>
                          </w:txbxContent>
                        </v:textbox>
                      </v:shape>
                      <v:shape id="Oval 114" o:spid="_x0000_s1026" o:spt="3" type="#_x0000_t3" style="position:absolute;left:6645;top:13500;height:555;width:1545;" fillcolor="#FFFFFF" filled="t" stroked="t" coordsize="21600,21600" o:gfxdata="UEsDBAoAAAAAAIdO4kAAAAAAAAAAAAAAAAAEAAAAZHJzL1BLAwQUAAAACACHTuJAuJrtqb0AAADb&#10;AAAADwAAAGRycy9kb3ducmV2LnhtbEWPQWvCQBSE74X+h+UJvdVNTA0lukpRBD14aNreH9lnEsy+&#10;DdlntP/eLQg9DjPzDbNc31ynRhpC69lAOk1AEVfetlwb+P7avb6DCoJssfNMBn4pwHr1/LTEwvor&#10;f9JYSq0ihEOBBhqRvtA6VA05DFPfE0fv5AeHEuVQazvgNcJdp2dJkmuHLceFBnvaNFSdy4szsK0/&#10;ynzUmcyz03Yv8/PP8ZClxrxM0mQBSugm/+FHe28NvOXw9yX+AL2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mu2p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color="#000000" joinstyle="round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val="en-US" w:eastAsia="zh-CN"/>
                                </w:rPr>
                                <w:t>客车</w:t>
                              </w:r>
                            </w:p>
                          </w:txbxContent>
                        </v:textbox>
                      </v:shape>
                      <v:shape id="Oval 115" o:spid="_x0000_s1026" o:spt="3" type="#_x0000_t3" style="position:absolute;left:7545;top:13050;height:570;width:1590;" fillcolor="#FFFFFF" filled="t" stroked="t" coordsize="21600,21600" o:gfxdata="UEsDBAoAAAAAAIdO4kAAAAAAAAAAAAAAAAAEAAAAZHJzL1BLAwQUAAAACACHTuJA19ZIMr0AAADb&#10;AAAADwAAAGRycy9kb3ducmV2LnhtbEWPQWvCQBSE70L/w/IK3nSTplqJrlIqgj14MG3vj+wzCWbf&#10;huxr1H/vFgoeh5n5hlltrq5VA/Wh8WwgnSagiEtvG64MfH/tJgtQQZAttp7JwI0CbNZPoxXm1l/4&#10;SEMhlYoQDjkaqEW6XOtQ1uQwTH1HHL2T7x1KlH2lbY+XCHetfkmSuXbYcFyosaOPmspz8esMbKv3&#10;Yj7oTGbZabuX2fnn8Jmlxoyf02QJSugqj/B/e28NvL7B35f4A/T6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1kgy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color="#000000" joinstyle="round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val="en-US" w:eastAsia="zh-CN"/>
                                </w:rPr>
                                <w:t>火车</w:t>
                              </w:r>
                            </w:p>
                          </w:txbxContent>
                        </v:textbox>
                      </v:shape>
                      <v:shape id="Oval 116" o:spid="_x0000_s1026" o:spt="3" type="#_x0000_t3" style="position:absolute;left:5670;top:13965;height:510;width:1590;" fillcolor="#FFFFFF" filled="t" stroked="t" coordsize="21600,21600" o:gfxdata="UEsDBAoAAAAAAIdO4kAAAAAAAAAAAAAAAAAEAAAAZHJzL1BLAwQUAAAACACHTuJApkncQLkAAADb&#10;AAAADwAAAGRycy9kb3ducmV2LnhtbEVPTWvCQBC9C/0PyxS86SZNFYmuIopgDx6Meh+yYxLMzobs&#10;NNp/3z0Ueny879Xm5Vo1UB8azwbSaQKKuPS24crA9XKYLEAFQbbYeiYDPxRgs34brTC3/slnGgqp&#10;VAzhkKOBWqTLtQ5lTQ7D1HfEkbv73qFE2Ffa9viM4a7VH0ky1w4bjg01drSrqXwU387AvtoW80Fn&#10;Msvu+6PMHrfTV5YaM35PkyUooZf8i//cR2vgM46NX+IP0O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J3EC5AAAA2wAA&#10;AA8AAAAAAAAAAQAgAAAAIgAAAGRycy9kb3ducmV2LnhtbFBLAQIUABQAAAAIAIdO4kAzLwWeOwAA&#10;ADkAAAAQAAAAAAAAAAEAIAAAAAgBAABkcnMvc2hhcGV4bWwueG1sUEsFBgAAAAAGAAYAWwEAALID&#10;AAAAAA==&#10;">
                        <v:fill on="t" focussize="0,0"/>
                        <v:stroke color="#000000" joinstyle="round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val="en-US" w:eastAsia="zh-CN"/>
                                </w:rPr>
                                <w:t>航空</w:t>
                              </w:r>
                            </w:p>
                          </w:txbxContent>
                        </v:textbox>
                      </v:shape>
                    </v:group>
                    <v:group id="Group 117" o:spid="_x0000_s1026" o:spt="203" style="position:absolute;left:5070;top:12930;height:1035;width:2655;" coordorigin="5070,12930" coordsize="2655,1035" o:gfxdata="UEsDBAoAAAAAAIdO4kAAAAAAAAAAAAAAAAAEAAAAZHJzL1BLAwQUAAAACACHTuJAcIcXlb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y1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whxeVvwAAANs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AutoShape 118" o:spid="_x0000_s1026" o:spt="32" type="#_x0000_t32" style="position:absolute;left:5070;top:12930;flip:y;height:255;width:900;" filled="f" stroked="t" coordsize="21600,21600" o:gfxdata="UEsDBAoAAAAAAIdO4kAAAAAAAAAAAAAAAAAEAAAAZHJzL1BLAwQUAAAACACHTuJAFgDJKbgAAADb&#10;AAAADwAAAGRycy9kb3ducmV2LnhtbEVPy4rCMBTdC/5DuII7TRUfpWN0ISgupOBrf2nutJ1pbmoT&#10;W/17sxBcHs57tXmaSrTUuNKygsk4AkGcWV1yruB62Y1iEM4ja6wsk4IXOdis+70VJtp2fKL27HMR&#10;QtglqKDwvk6kdFlBBt3Y1sSB+7WNQR9gk0vdYBfCTSWnUbSQBksODQXWtC0o+z8/jII7L1+3mWzj&#10;vzT1i/3hmDOlnVLDwST6AeHp6b/ij/ugFczD+vAl/AC5f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gDJKb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19" o:spid="_x0000_s1026" o:spt="32" type="#_x0000_t32" style="position:absolute;left:5805;top:12930;flip:x;height:570;width:420;" filled="f" stroked="t" coordsize="21600,21600" o:gfxdata="UEsDBAoAAAAAAIdO4kAAAAAAAAAAAAAAAAAEAAAAZHJzL1BLAwQUAAAACACHTuJAeUxssr0AAADb&#10;AAAADwAAAGRycy9kb3ducmV2LnhtbEWPQWuDQBSE74H+h+UVeourJU3EusmhkJJDEWLS+8N9VVv3&#10;rXE3Gv99N1DocZiZb5h8dzOdGGlwrWUFSRSDIK6sbrlWcD7tlykI55E1dpZJwUwOdtuHRY6ZthMf&#10;aSx9LQKEXYYKGu/7TEpXNWTQRbYnDt6XHQz6IIda6gGnADedfI7jtTTYclhosKe3hqqf8moUXHgz&#10;f67kmH4XhV+/Hz5qpmJS6ukxiV9BeLr5//Bf+6AVvCRw/xJ+gN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TGyy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20" o:spid="_x0000_s1026" o:spt="32" type="#_x0000_t32" style="position:absolute;left:6480;top:12930;height:1035;width:0;" filled="f" stroked="t" coordsize="21600,21600" o:gfxdata="UEsDBAoAAAAAAIdO4kAAAAAAAAAAAAAAAAAEAAAAZHJzL1BLAwQUAAAACACHTuJARbxUTL0AAADb&#10;AAAADwAAAGRycy9kb3ducmV2LnhtbEWPwWrDMBBE74X+g9hCL6WRbHBonSihBALNsY4h18Xa2k6t&#10;lbGU2PHXV4VCjsPMvGHW28l24kqDbx1rSBYKBHHlTMu1hvK4f30D4QOywc4xabiRh+3m8WGNuXEj&#10;f9G1CLWIEPY5amhC6HMpfdWQRb9wPXH0vt1gMUQ51NIMOEa47WSq1FJabDkuNNjTrqHqp7hYDeQv&#10;WaI+3m1dHubx5ZTO57E/av38lKgViEBTuIf/259GQ5bC35f4A+T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vFRM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21" o:spid="_x0000_s1026" o:spt="32" type="#_x0000_t32" style="position:absolute;left:6735;top:12930;height:570;width:435;" filled="f" stroked="t" coordsize="21600,21600" o:gfxdata="UEsDBAoAAAAAAIdO4kAAAAAAAAAAAAAAAAAEAAAAZHJzL1BLAwQUAAAACACHTuJAKvDx170AAADb&#10;AAAADwAAAGRycy9kb3ducmV2LnhtbEWPQWvCQBSE7wX/w/IEL8XsJsViU1eRQsEe1UCvj+xrkpp9&#10;G7Jrov56Vyj0OMzMN8xqc7GtGKj3jWMNaaJAEJfONFxpKI6f8yUIH5ANto5Jw5U8bNaTpxXmxo28&#10;p+EQKhEh7HPUUIfQ5VL6siaLPnEdcfR+XG8xRNlX0vQ4RrhtZabUq7TYcFyosaOPmsrT4Ww1kD8v&#10;UrV9s1XxdRufv7Pb79gdtZ5NU/UOItAl/If/2jujYfECjy/xB8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8PHX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22" o:spid="_x0000_s1026" o:spt="32" type="#_x0000_t32" style="position:absolute;left:6960;top:12930;height:255;width:765;" filled="f" stroked="t" coordsize="21600,21600" o:gfxdata="UEsDBAoAAAAAAIdO4kAAAAAAAAAAAAAAAAAEAAAAZHJzL1BLAwQUAAAACACHTuJApRlpo70AAADb&#10;AAAADwAAAGRycy9kb3ducmV2LnhtbEWPQWvCQBSE7wX/w/IEL8XsJtRiU1eRQsEe1UCvj+xrkpp9&#10;G7Jrov56Vyj0OMzMN8xqc7GtGKj3jWMNaaJAEJfONFxpKI6f8yUIH5ANto5Jw5U8bNaTpxXmxo28&#10;p+EQKhEh7HPUUIfQ5VL6siaLPnEdcfR+XG8xRNlX0vQ4RrhtZabUq7TYcFyosaOPmsrT4Ww1kD8v&#10;UrV9s1XxdRufv7Pb79gdtZ5NU/UOItAl/If/2jujYfECjy/xB8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GWmj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</v:group>
                  <v:group id="Group 123" o:spid="_x0000_s1026" o:spt="203" style="position:absolute;left:2745;top:13062;height:612;width:6450;" coordorigin="2745,13062" coordsize="6450,612" o:gfxdata="UEsDBAoAAAAAAIdO4kAAAAAAAAAAAAAAAAAEAAAAZHJzL1BLAwQUAAAACACHTuJAdBOLTb0AAADb&#10;AAAADwAAAGRycy9kb3ducmV2LnhtbEWPQYvCMBSE78L+h/AEb5pWqUjXKCLr4kEE68Kyt0fzbIvN&#10;S2myrf57Iwgeh5n5hlmub6YWHbWusqwgnkQgiHOrKy4U/Jx34wUI55E11pZJwZ0crFcfgyWm2vZ8&#10;oi7zhQgQdikqKL1vUildXpJBN7ENcfAutjXog2wLqVvsA9zUchpFc2mw4rBQYkPbkvJr9m8UfPfY&#10;b2bxV3e4Xrb3v3Ny/D3EpNRoGEefIDzd/Dv8au+1giSB55fwA+Tq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BOLT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Oval 124" o:spid="_x0000_s1026" o:spt="3" type="#_x0000_t3" style="position:absolute;left:2745;top:13062;height:600;width:1410;" fillcolor="#FFFFFF" filled="t" stroked="t" coordsize="21600,21600" o:gfxdata="UEsDBAoAAAAAAIdO4kAAAAAAAAAAAAAAAAAEAAAAZHJzL1BLAwQUAAAACACHTuJAPUN7dLwAAADb&#10;AAAADwAAAGRycy9kb3ducmV2LnhtbEWPQWvCQBSE7wX/w/IK3uomDQmSukpRBHvoodHeH9lnEsy+&#10;DdnXqP/eLRR6HGbmG2a1ubleTTSGzrOBdJGAIq697bgxcDruX5aggiBb7D2TgTsF2KxnTyssrb/y&#10;F02VNCpCOJRooBUZSq1D3ZLDsPADcfTOfnQoUY6NtiNeI9z1+jVJCu2w47jQ4kDblupL9eMM7Jr3&#10;qph0Jnl23h0kv3x/fmSpMfPnNHkDJXST//Bf+2AN5AX8fok/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1De3S8AAAA&#10;2w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景点</w:t>
                            </w:r>
                          </w:p>
                        </w:txbxContent>
                      </v:textbox>
                    </v:shape>
                    <v:shape id="Oval 132" o:spid="_x0000_s1026" o:spt="3" type="#_x0000_t3" style="position:absolute;left:7785;top:13074;height:600;width:1410;" fillcolor="#FFFFFF" filled="t" stroked="t" coordsize="21600,21600" o:gfxdata="UEsDBAoAAAAAAIdO4kAAAAAAAAAAAAAAAAAEAAAAZHJzL1BLAwQUAAAACACHTuJAkjw+Bb4AAADc&#10;AAAADwAAAGRycy9kb3ducmV2LnhtbEWPQWvCQBCF74X+h2UKvdVNDIqkrlIqBXvowWjvQ3ZMgtnZ&#10;kJ1G++87h4K3Gd6b975Zb2+hNxONqYvsIJ9lYIjr6DtuHJyOHy8rMEmQPfaRycEvJdhuHh/WWPp4&#10;5QNNlTRGQziV6KAVGUprU91SwDSLA7Fq5zgGFF3HxvoRrxoeejvPsqUN2LE2tDjQe0v1pfoJDnbN&#10;W7WcbCGL4rzby+Ly/fVZ5M49P+XZKxihm9zN/9d7r/hzpdVndAK7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jw+Bb4A&#10;AADcAAAADwAAAAAAAAABACAAAAAiAAAAZHJzL2Rvd25yZXYueG1sUEsBAhQAFAAAAAgAh07iQDMv&#10;BZ47AAAAOQAAABAAAAAAAAAAAQAgAAAADQEAAGRycy9zaGFwZXhtbC54bWxQSwUGAAAAAAYABgBb&#10;AQAAtwMAAAAA&#10;">
                      <v:fill on="t" focussize="0,0"/>
                      <v:stroke color="#00000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游轮</w:t>
                            </w:r>
                          </w:p>
                        </w:txbxContent>
                      </v:textbox>
                    </v:shape>
                    <v:shape id="AutoShape 139" o:spid="_x0000_s1026" o:spt="32" type="#_x0000_t32" style="position:absolute;left:4155;top:13335;height:0;width:1155;" filled="f" stroked="t" coordsize="21600,21600" o:gfxdata="UEsDBAoAAAAAAIdO4kAAAAAAAAAAAAAAAAAEAAAAZHJzL1BLAwQUAAAACACHTuJAnlhY2LwAAADc&#10;AAAADwAAAGRycy9kb3ducmV2LnhtbEVPTWvCQBC9C/6HZYRepNlNiqVGV5FCoT1WA70O2TGJZmdD&#10;dk2sv75bELzN433Oenu1rRio941jDWmiQBCXzjRcaSgOH89vIHxANtg6Jg2/5GG7mU7WmBs38jcN&#10;+1CJGMI+Rw11CF0upS9rsugT1xFH7uh6iyHCvpKmxzGG21ZmSr1Kiw3Hhho7eq+pPO8vVgP5yyJV&#10;u6Wtiq/bOP/JbqexO2j9NEvVCkSga3iI7+5PE+e/LOD/mXiB3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5YWNi8AAAA&#10;3A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  <v:shape id="AutoShape 141" o:spid="_x0000_s1026" o:spt="32" type="#_x0000_t32" style="position:absolute;left:6707;top:13335;height:0;width:1078;" filled="f" stroked="t" coordsize="21600,21600" o:gfxdata="UEsDBAoAAAAAAIdO4kAAAAAAAAAAAAAAAAAEAAAAZHJzL1BLAwQUAAAACACHTuJAAcZjNLsAAADc&#10;AAAADwAAAGRycy9kb3ducmV2LnhtbEVPS4vCMBC+C/sfwgheRJMquto1yiIs6NEH7HVoxrZrMylN&#10;tK6/3giCt/n4nrNY3WwlrtT40rGGZKhAEGfOlJxrOB5+BjMQPiAbrByThn/ysFp+dBaYGtfyjq77&#10;kIsYwj5FDUUIdSqlzwqy6IeuJo7cyTUWQ4RNLk2DbQy3lRwpNZUWS44NBda0Lig77y9WA/nLJFHf&#10;c5sft/e2/zu6/7X1QeteN1FfIALdwlv8cm9MnD/+hOcz8QK5f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cZjNL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v:group>
                </v:group>
                <w10:wrap type="none"/>
                <w10:anchorlock/>
              </v:group>
            </w:pict>
          </mc:Fallback>
        </mc:AlternateContent>
      </w:r>
    </w:p>
    <w:p>
      <w:pPr>
        <w:spacing w:line="360" w:lineRule="auto"/>
        <w:jc w:val="center"/>
        <w:rPr>
          <w:rFonts w:ascii="宋体" w:hAnsi="宋体"/>
          <w:b/>
          <w:sz w:val="18"/>
          <w:szCs w:val="18"/>
        </w:rPr>
      </w:pPr>
      <w:r>
        <w:rPr>
          <w:rFonts w:hint="eastAsia" w:ascii="宋体" w:hAnsi="宋体"/>
          <w:b/>
          <w:sz w:val="18"/>
          <w:szCs w:val="18"/>
        </w:rPr>
        <w:t>图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1</w:t>
      </w:r>
      <w:r>
        <w:rPr>
          <w:rFonts w:hint="eastAsia" w:ascii="宋体" w:hAnsi="宋体"/>
          <w:b/>
          <w:sz w:val="18"/>
          <w:szCs w:val="18"/>
        </w:rPr>
        <w:t xml:space="preserve"> 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攻略</w:t>
      </w:r>
      <w:r>
        <w:rPr>
          <w:rFonts w:hint="eastAsia" w:ascii="宋体" w:hAnsi="宋体"/>
          <w:b/>
          <w:sz w:val="18"/>
          <w:szCs w:val="18"/>
        </w:rPr>
        <w:t>实体E-R图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消费者</w:t>
      </w:r>
      <w:r>
        <w:rPr>
          <w:rFonts w:hint="eastAsia" w:ascii="宋体" w:hAnsi="宋体"/>
          <w:sz w:val="24"/>
        </w:rPr>
        <w:t>实体信息，主要存放</w:t>
      </w:r>
      <w:r>
        <w:rPr>
          <w:rFonts w:hint="eastAsia" w:ascii="宋体" w:hAnsi="宋体"/>
          <w:sz w:val="24"/>
          <w:lang w:val="en-US" w:eastAsia="zh-CN"/>
        </w:rPr>
        <w:t>消费者</w:t>
      </w:r>
      <w:r>
        <w:rPr>
          <w:rFonts w:hint="eastAsia" w:ascii="宋体" w:hAnsi="宋体"/>
          <w:sz w:val="24"/>
        </w:rPr>
        <w:t>的详细信息，包括</w:t>
      </w:r>
      <w:r>
        <w:rPr>
          <w:rFonts w:hint="eastAsia" w:ascii="宋体" w:hAnsi="宋体"/>
          <w:sz w:val="24"/>
          <w:lang w:val="en-US" w:eastAsia="zh-CN"/>
        </w:rPr>
        <w:t>姓名、性别、身份证号、保险、攻略、旅游费用</w:t>
      </w:r>
      <w:r>
        <w:rPr>
          <w:rFonts w:hint="eastAsia" w:ascii="宋体" w:hAnsi="宋体"/>
          <w:sz w:val="24"/>
        </w:rPr>
        <w:t>。其中</w:t>
      </w:r>
      <w:r>
        <w:rPr>
          <w:rFonts w:hint="eastAsia" w:ascii="宋体" w:hAnsi="宋体"/>
          <w:sz w:val="24"/>
          <w:lang w:val="en-US" w:eastAsia="zh-CN"/>
        </w:rPr>
        <w:t>姓名</w:t>
      </w:r>
      <w:r>
        <w:rPr>
          <w:rFonts w:hint="eastAsia" w:ascii="宋体" w:hAnsi="宋体"/>
          <w:sz w:val="24"/>
        </w:rPr>
        <w:t>是唯一标识。</w:t>
      </w:r>
      <w:r>
        <w:rPr>
          <w:rFonts w:hint="eastAsia" w:ascii="宋体" w:hAnsi="宋体"/>
          <w:sz w:val="24"/>
          <w:lang w:val="en-US" w:eastAsia="zh-CN"/>
        </w:rPr>
        <w:t>消费者</w:t>
      </w:r>
      <w:r>
        <w:rPr>
          <w:rFonts w:hint="eastAsia" w:ascii="宋体" w:hAnsi="宋体"/>
          <w:sz w:val="24"/>
        </w:rPr>
        <w:t>E-R图如图</w:t>
      </w: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hint="eastAsia" w:ascii="宋体" w:hAnsi="宋体"/>
          <w:sz w:val="24"/>
        </w:rPr>
        <w:t>所示。</w:t>
      </w:r>
    </w:p>
    <w:p>
      <w:pPr>
        <w:spacing w:line="360" w:lineRule="auto"/>
        <w:jc w:val="center"/>
        <w:rPr>
          <w:rFonts w:ascii="黑体" w:hAnsi="宋体" w:eastAsia="黑体"/>
          <w:b/>
          <w:bCs/>
          <w:sz w:val="30"/>
        </w:rPr>
      </w:pPr>
      <w:r>
        <w:rPr>
          <w:rFonts w:ascii="黑体" w:hAnsi="宋体" w:eastAsia="黑体"/>
          <w:b/>
          <w:bCs/>
          <w:sz w:val="30"/>
        </w:rPr>
        <mc:AlternateContent>
          <mc:Choice Requires="wpc">
            <w:drawing>
              <wp:inline distT="0" distB="0" distL="0" distR="0">
                <wp:extent cx="4695825" cy="2093595"/>
                <wp:effectExtent l="0" t="0" r="0" b="0"/>
                <wp:docPr id="143" name="画布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28" name="Group 144"/>
                        <wpg:cNvGrpSpPr/>
                        <wpg:grpSpPr>
                          <a:xfrm>
                            <a:off x="295274" y="114905"/>
                            <a:ext cx="4140699" cy="1713896"/>
                            <a:chOff x="1740" y="10967"/>
                            <a:chExt cx="6840" cy="3103"/>
                          </a:xfrm>
                        </wpg:grpSpPr>
                        <wps:wsp>
                          <wps:cNvPr id="29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0" y="13455"/>
                              <a:ext cx="1620" cy="6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eastAsia="宋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  <w:lang w:val="en-US" w:eastAsia="zh-CN"/>
                                  </w:rPr>
                                  <w:t>消费者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Oval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0" y="11730"/>
                              <a:ext cx="1590" cy="7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  <w:lang w:val="en-US" w:eastAsia="zh-CN"/>
                                  </w:rPr>
                                  <w:t>性别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Oval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0" y="12840"/>
                              <a:ext cx="1590" cy="7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eastAsia="宋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  <w:lang w:val="en-US" w:eastAsia="zh-CN"/>
                                  </w:rPr>
                                  <w:t>攻略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Oval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6990" y="12750"/>
                              <a:ext cx="1590" cy="7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eastAsia="宋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  <w:lang w:val="en-US" w:eastAsia="zh-CN"/>
                                  </w:rPr>
                                  <w:t>保险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Oval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5925" y="11730"/>
                              <a:ext cx="1590" cy="7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  <w:lang w:val="en-US" w:eastAsia="zh-CN"/>
                                  </w:rPr>
                                  <w:t>身份证号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Oval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2" y="10967"/>
                              <a:ext cx="1590" cy="779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eastAsia="宋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  <w:lang w:val="en-US" w:eastAsia="zh-CN"/>
                                  </w:rPr>
                                  <w:t>姓名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AutoShape 1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30" y="13260"/>
                              <a:ext cx="1020" cy="27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6" name="AutoShape 1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20" y="12330"/>
                              <a:ext cx="600" cy="11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AutoShape 153"/>
                          <wps:cNvCnPr>
                            <a:cxnSpLocks noChangeShapeType="1"/>
                            <a:stCxn id="34" idx="5"/>
                          </wps:cNvCnPr>
                          <wps:spPr bwMode="auto">
                            <a:xfrm>
                              <a:off x="4710" y="11633"/>
                              <a:ext cx="376" cy="183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8" name="AutoShape 15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50" y="12420"/>
                              <a:ext cx="600" cy="103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AutoShape 15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970" y="13260"/>
                              <a:ext cx="1020" cy="27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wgp>
                      <wps:wsp>
                        <wps:cNvPr id="97" name="Oval 146"/>
                        <wps:cNvSpPr>
                          <a:spLocks noChangeArrowheads="1"/>
                        </wps:cNvSpPr>
                        <wps:spPr bwMode="auto">
                          <a:xfrm>
                            <a:off x="2334260" y="68580"/>
                            <a:ext cx="962660" cy="43053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="宋体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lang w:val="en-US" w:eastAsia="zh-CN"/>
                                </w:rPr>
                                <w:t>旅游费用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直接连接符 98"/>
                        <wps:cNvCnPr>
                          <a:stCxn id="97" idx="4"/>
                          <a:endCxn id="29" idx="0"/>
                        </wps:cNvCnPr>
                        <wps:spPr>
                          <a:xfrm flipH="1">
                            <a:off x="2365375" y="499110"/>
                            <a:ext cx="450215" cy="989965"/>
                          </a:xfrm>
                          <a:prstGeom prst="line">
                            <a:avLst/>
                          </a:prstGeom>
                          <a:ln cmpd="sng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64.85pt;width:369.75pt;" coordsize="4695825,2093595" editas="canvas" o:gfxdata="UEsDBAoAAAAAAIdO4kAAAAAAAAAAAAAAAAAEAAAAZHJzL1BLAwQUAAAACACHTuJA37pC0NgAAAAF&#10;AQAADwAAAGRycy9kb3ducmV2LnhtbE2PT2vCQBDF7wW/wzKFXkrdqFhrmokHoVRKQRr/nNfsNAlm&#10;Z2N2Tey379qLvQw83uO93ySLi6lFR62rLCOMhhEI4tzqiguE7ebt6QWE84q1qi0Twg85WKSDu0TF&#10;2vb8RV3mCxFK2MUKofS+iaV0eUlGuaFtiIP3bVujfJBtIXWr+lBuajmOomdpVMVhoVQNLUvKj9nZ&#10;IPT5uttvPt/l+nG/snxanZbZ7gPx4X4UvYLwdPG3MFzxAzqkgelgz6ydqBHCI/7vBm82mU9BHBAm&#10;4/kMZJrI//TpL1BLAwQUAAAACACHTuJAReBpK3kFAADZIQAADgAAAGRycy9lMm9Eb2MueG1s7VrL&#10;buREFN0j8Q+W96Rtlx9tK53RqEMC0sCMyPAB1X4Lu8pUOenObNmzYofEDlYsWSCx4GsgfAa3brnd&#10;j3RPHkwaxDgLp+2yy7fOPXWfPn62qCvjKhWy5Gxi2keWaaQs5knJ8on55euzj8amIVvKElpxlk7M&#10;61Saz04+/OB43kSpwwteJakwYBImo3kzMYu2baLRSMZFWlN5xJuUwWDGRU1bOBX5KBF0DrPX1cix&#10;LH805yJpBI9TKeHqqR40T3D+LEvj9mWWybQ1qokJsrV4FHicqePo5JhGuaBNUcadGPQRUtS0ZPDS&#10;fqpT2lLjUpS3pqrLWHDJs/Yo5vWIZ1kZp7gGWI1tba3mXPDLBteSR/O86WECaLdwevS08edXr4RR&#10;JqA7l5gGozUo6ea73/749RtDXQF85k0ewW3norloXonuQq7P1JIXmajVf1iMsUBkr3tk00VrxHDR&#10;9UNv7HimEcOYY4XECz2NfVyAgm49Fxcf3/HkaPnikZKvF6c/eVqwHKC1xgp1BFC5j4DKCT0ncE0D&#10;MLFtN7Q6SHrQbNfyw1CDZgc2GYf+Fmh24AKr1fNW6AfLwSV2/liNKsiJbaEu96IGu0+uCCb/GcEu&#10;CtqkyFupmNMRzIGVaMy+gG1JWV6lgBuued7gjYpfikmyecHjr6TB+LSA+9LnQvB5kdIE5LLVIkHn&#10;aw+oEwmPGrP5ZzwB/tLLluNu3KKmS7wOLeJ6W2DbvtNh5ds41ENFo0bI9jzltaF+TEwB4uP09OqF&#10;bJU4q1tQfF6VyVlZVXgi8tm0EsYVBQt0hn+4Aljl+m0VM+YTE/jg4cwbY3J9Cgv/dk1Rly2Y0qqs&#10;J+Z4/aaKdYApjNR2llG7mC1wI8toxpNrgE5wbRrBlMOPgos3pjEHszgx5deXVKSmUX3KAP4QmA44&#10;tXjieoECTayPzNZHKIthqonZmob+OW217b1sRJkX8CYbl8v4c1BZViKYSkAtVSc3MFOL/eQUJbAa&#10;TdGXoC9gJ+63DbI9HTsdb8lOOwBBQD80WpoC2ws7dgZjHNrPzrSqykaq7Uej/xZBwZuxRG+XgZM7&#10;3P1us0nsLU6imT8QJ1f+xVG+ZODkYCdVrEicLU6OFTUOxEkIicAWqpjHCcBiDpwcOImc7NOXzneH&#10;B+SkF6rkBuP4wXcP8eQy5SGQ3K3Hk9pcHchOEuKBmd7MDXfEkwHukyGefG9yHDBUmpMq58KY07A9&#10;TKs7Yk6ZTsPjBbvYysTx9tfXDSTZG4m4fkQ9f69EnBCVaSlqEsffduHWMhF3gjtSHdkKqtLIKWcM&#10;cnIudDa5J+thXOXkGC68g2z77cmMzl/hXVipOGAC6+9SrrPmCZ9euS4qEOMzpeaN+My3ujTWtsFh&#10;KnyWZbxVCaWrsgzK7SPqroBGgl3K7Wq0WA97gHKhjtFOFwxLv8pNlQmUabVKNszAvfe0G9jdnrZ9&#10;gkKtyhckAF6qOqQ9hncNaoeexa56/54CQF9rXjfYXb35oWpfVk7vY7CNDCpJnyhLr2pJXXnf66tU&#10;jguGes/utsiwu/e2dfaouS+Pr6sZYdzYkDR6x355t5pDcL7vmYdedZIOVG4Oe4P+b5SbCXFV8KWU&#10;7I89XVZemezQd3w1qqy2SyxPe/L97nooO/+/WiFh73Vuvv/lz29//Ov3H+B48/NPBoyA1d+ySatg&#10;QpEagwn0UEAolizjDNUBxCEd129MsYwzlKtRbbudVskhvkcCXWlxw9CGiGPDAbme5UD3DkkbjsPQ&#10;v8MLVSV7a6PkVsrgYwcxVn2xrKLQ1orrBuqhkuXQ4apy+AQibgW6y/0dvP1NQNVePKWy0M1CnEGv&#10;7wGtvR2ZB9o1+H4Ao+3uWwf1gcL6OWYqqy8yTv4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6gcAAFtDb250ZW50X1R5cGVzXS54bWxQSwECFAAK&#10;AAAAAACHTuJAAAAAAAAAAAAAAAAABgAAAAAAAAAAABAAAADMBgAAX3JlbHMvUEsBAhQAFAAAAAgA&#10;h07iQIoUZjzRAAAAlAEAAAsAAAAAAAAAAQAgAAAA8AYAAF9yZWxzLy5yZWxzUEsBAhQACgAAAAAA&#10;h07iQAAAAAAAAAAAAAAAAAQAAAAAAAAAAAAQAAAAAAAAAGRycy9QSwECFAAUAAAACACHTuJA37pC&#10;0NgAAAAFAQAADwAAAAAAAAABACAAAAAiAAAAZHJzL2Rvd25yZXYueG1sUEsBAhQAFAAAAAgAh07i&#10;QEXgaSt5BQAA2SEAAA4AAAAAAAAAAQAgAAAAJwEAAGRycy9lMm9Eb2MueG1sUEsFBgAAAAAGAAYA&#10;WQEAABIJAAAAAA==&#10;">
                <o:lock v:ext="edit" aspectratio="f"/>
                <v:shape id="_x0000_s1026" o:spid="_x0000_s1026" style="position:absolute;left:0;top:0;height:2093595;width:4695825;" filled="f" stroked="f" coordsize="21600,21600" o:gfxdata="UEsDBAoAAAAAAIdO4kAAAAAAAAAAAAAAAAAEAAAAZHJzL1BLAwQUAAAACACHTuJA37pC0NgAAAAF&#10;AQAADwAAAGRycy9kb3ducmV2LnhtbE2PT2vCQBDF7wW/wzKFXkrdqFhrmokHoVRKQRr/nNfsNAlm&#10;Z2N2Tey379qLvQw83uO93ySLi6lFR62rLCOMhhEI4tzqiguE7ebt6QWE84q1qi0Twg85WKSDu0TF&#10;2vb8RV3mCxFK2MUKofS+iaV0eUlGuaFtiIP3bVujfJBtIXWr+lBuajmOomdpVMVhoVQNLUvKj9nZ&#10;IPT5uttvPt/l+nG/snxanZbZ7gPx4X4UvYLwdPG3MFzxAzqkgelgz6ydqBHCI/7vBm82mU9BHBAm&#10;4/kMZJrI//TpL1BLAwQUAAAACACHTuJAE4z9c2MFAABOIQAADgAAAGRycy9lMm9Eb2MueG1s7VrN&#10;kttEEL5TxTuodGctafRjqdabSnnZQFUgKTY8wFh/ViHNiBnt2stD8AJUcYMTR+68DeEx6O6R/Bc7&#10;myVZQxH7YFvuUaun+5v+9fmTZVNbt7nSlRQT2z1zbCsXqcwqUU7sb19dfTa2Ld1xkfFainxi3+Xa&#10;fnLx6SfnizbJPTmXdZYrC5gInSzaiT3vujYZjXQ6zxuuz2SbCyAWUjW8g0tVjjLFF8C9qUee44Sj&#10;hVRZq2Saaw2/XhqifUH8iyJPuxdFofPOqic2yNbRu6L3Gb6PLs55Uirezqu0F4P/AykaXgl46IrV&#10;Je+4daOqN1g1VaqklkV3lspmJIuiSnPaA+zGdXZ2M+XilmvaTAraGQSEbx+Q76xEuYW8quoatDEC&#10;7gn+hp8LsE+O5FpsLzK/0Np+zaItk0XZrkwJ5t+x5YO2/kzJm5Z2Xibp17cvlVVlE9sDNAneAI6I&#10;brm+jxbEZ8OiZ6q9bl+q/ofSXKHcy0I1+AnqtpbAJQ68yLetOwCs68dOYFCQLzsrBbLv+k4Yx7aV&#10;4oLIZeM4NCvSOYAJObiRD2BCshOH0UD8vGcQjpGKdzPXYUgdDTKAxkqAG8mJcgPo9Vpn+v10dj3n&#10;bU4605s6g50YnX0Dp4GLss5Bb7RnfD7oDZWG6tHtc5l+py0hp3NYlz9VSi7mOc9ALpe2sXUDXmi4&#10;1ZotvpIZ2ITfdBIeP+x1pW+fBb22mB/sKNsNvV5XoUuklap40irdPctlY+GXia1AfGLPb5/rzmh1&#10;WELiy7rKEMV0ocrZtFbWLYeDf0Wv3hB6c1ktrMXEBjwExHmLpjdZOPTax6KpOvBgddVM7PHmIjwy&#10;YG6jI2PrbjlbEjp1MpPZHahOSeORwIPCl7lUP9jWArzRxNbf33CV21b9pQD1x4B00FNHF34QodLU&#10;JmW2SeEiBVYTu7Mt83XaGZd306qqnMOTXNqukE/BZEVFykRRjVS93IDMI0GUwW4MRF+AvQCddN62&#10;wPZ46PSCAZ1uBIKAfXgyuAI3iHt0RmMiHUZnXtdVq/H48eS/BVDwpCIzx+WEyT1Rdr/bZO4OJsnN&#10;HwmT6/jiYSw5YfLkJzH9Yd4OJscIjSNhElIi8IWY83gReMwTJk+YJEyyHUzGR8RkEEPiZvL4U+w+&#10;5ZNDmciguNvMJ427OpKfZCwAN71dG+7JJyM6J6d88qOpccBRGUxizUU5p+UGVFb3wJwKU4anS3G9&#10;U4nT8ld3LRTZW4W4uQXvf6dCnDGstBCazAt3Q7gzFOJedE+pozvFsYycSiGgJpfKVJMHqp5VZwl7&#10;Ru9dbb+9mDH1K9Y6qJMjFrDhPuN6G5Hw8Y3rkwEpP0Mzb+VnodOXsa4LARP1s27SDC2UvstyMu4q&#10;o+6bjizaZ1zq6z385EIfo5suBXUzMUxVGbQTjUm2mL3zmfYjtz/TbshIqHX7gkWAS+pijuFZJ7PD&#10;qGBfm/1AA2DVa9502H2/mfqmj3SmrQI6SV8MPbq+Zx2sulSeD476wOl22Ol0H5ymHDDzqj2+aWZS&#10;49aB5MkHjsv7zRxD8P3IIjTNRGB0dKRmc7xy5/9Gs5kxH1MvNHE4DkxTee2w49ALkYo+22dOYOL4&#10;4WB9ajr/vwYh8SrmvP7p9z9//OWvP36G99e//WoBBXz+jkdapxIIakolKD4BoEQ2ZBkeODgimax+&#10;i8WQZeDQAoeke32Sx8KARabP4sexC/nGVvjxA8eD2R2BNh7HcXhPDKor8dYxyRsFQ0jzwxSnYkXN&#10;YaiVNi10Q7UoYb5Vl/C/g7RT98zvDo8AMf+95HpuRoU0ATT7e8Bgb0/dAV6NZvaUa/d/MMB/BWxe&#10;U52y/hvExd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UBwAAW0NvbnRlbnRfVHlwZXNdLnhtbFBLAQIUAAoAAAAAAIdO4kAAAAAAAAAAAAAAAAAG&#10;AAAAAAAAAAAAEAAAALYGAABfcmVscy9QSwECFAAUAAAACACHTuJAihRmPNEAAACUAQAACwAAAAAA&#10;AAABACAAAADaBgAAX3JlbHMvLnJlbHNQSwECFAAKAAAAAACHTuJAAAAAAAAAAAAAAAAABAAAAAAA&#10;AAAAABAAAAAAAAAAZHJzL1BLAQIUABQAAAAIAIdO4kDfukLQ2AAAAAUBAAAPAAAAAAAAAAEAIAAA&#10;ACIAAABkcnMvZG93bnJldi54bWxQSwECFAAUAAAACACHTuJAE4z9c2MFAABOIQAADgAAAAAAAAAB&#10;ACAAAAAnAQAAZHJzL2Uyb0RvYy54bWxQSwUGAAAAAAYABgBZAQAA/AgAAAAA&#10;">
                  <v:fill on="f" focussize="0,0"/>
                  <v:stroke on="f"/>
                  <v:imagedata o:title=""/>
                  <o:lock v:ext="edit" aspectratio="t"/>
                </v:shape>
                <v:group id="Group 144" o:spid="_x0000_s1026" o:spt="203" style="position:absolute;left:295274;top:114905;height:1713896;width:4140699;" coordorigin="1740,10967" coordsize="6840,3103" o:gfxdata="UEsDBAoAAAAAAIdO4kAAAAAAAAAAAAAAAAAEAAAAZHJzL1BLAwQUAAAACACHTuJASKEDq9cAAAAF&#10;AQAADwAAAGRycy9kb3ducmV2LnhtbE2PQWvCQBCF74X+h2UKvdVNDNaaZiNF2p5EqBbE25gdk2B2&#10;NmTXRP+9q5f2MvB4j/e+yeZn04ieOldbVhCPIhDEhdU1lwp+N18vbyCcR9bYWCYFF3Iwzx8fMky1&#10;HfiH+rUvRShhl6KCyvs2ldIVFRl0I9sSB+9gO4M+yK6UusMhlJtGjqPoVRqsOSxU2NKiouK4PhkF&#10;3wMOH0n82S+Ph8Vlt5mstsuYlHp+iqN3EJ7O/i8MN/yADnlg2tsTaycaBeERf7/BmyazCYi9gmQ8&#10;m4LMM/mfPr8CUEsDBBQAAAAIAIdO4kAXfINAWwQAANQbAAAOAAAAZHJzL2Uyb0RvYy54bWztWVtv&#10;2zYUfh+w/0DofbHusoQoReEu2YBuLZbuB9ASdcEkUiOVyOmv3+Gh5MiuvXVdYwyo8uBYJnV0+J3v&#10;XHX9atc25JFJVQueWs6VbRHGM5HXvEyt3z/c/rC2iOopz2kjOEutJ6asVzfff3c9dAlzRSWanEkC&#10;QrhKhi61qr7vktVKZRVrqboSHeOwWAjZ0h4uZbnKJR1AetusXNsOV4OQeSdFxpSCX9+YResG5RcF&#10;y/p3RaFYT5rUAt16/JT4udWfq5trmpSSdlWdjWrQL9CipTWHh+5FvaE9JQ+y/kRUW2dSKFH0V5lo&#10;V6Io6ozhGeA0jn10mjspHjo8S5kMZbeHCaA9wumLxWa/Pr6XpM5TywVLcdqCjfCxxPF9jc7QlQls&#10;upPdffdejj+U5kofeFfIVv+Ho5AdSIkDN/It8gRkcPzYDgzCbNeTDJZ9x7fDOLZIpjdEjreOQ7Mj&#10;q8BQWoIT+WAovWzHYTQt/jgKCNd6Vd/tObanV1eTDiut6l6zoQNCqWfM1H/D7L6iHUNTKA3HhBmc&#10;xGD2GzCN8rJhgBueWT8fNmrQNDyqeyuyPxThYlPBPvZaSjFUjOagl4PHOLhBXyi4lWyHX0QONqEP&#10;vUCCHeHte8GIlucHR2A7oTtiFTq4tIeKJp1U/R0TLdFfUkuC+iiePr5VvUF12oLqi6bOb+umwQtZ&#10;bjeNJI8UnOoW/0ZDqPm2hpMhtYAPAUo+WFNzETb+nRLR1j1Eh6ZuU2s939RwsPuEkeaoSvrddofs&#10;VMlW5E8AnRTG2yE6wZdKyI8WGcDTU0v9+UAls0jzMwf4Y2A64NTjhR9EGjQ5X9nOVyjPQFRq9RYx&#10;Xze9CScPnazLCp7k4HG5eA0mK2oEUytotBr1BmYatV+coh6cxlD0HdgL2In+phW6ADvdYGKnE4Ei&#10;YB+aTKHACeKRndEal86zkzVN3SntfjT5fxEUAjTPjbssnDyRwU6HTc854iSG+Qtx8jm/uDqXLJxc&#10;4qQufzz3iJNrTY0LcRJKIoiFuuZxI4iYCycXTiInvSNOxhfkZBBD4Wbq+CV3L/Xk1PJ40NzN60kT&#10;ri4UJz0vgDB92BueqCcj9JOlnvxmehwIVIaTuufCmpM4AbbVIzE33LTh2Y7fH3XiuP3DUwdN9kEj&#10;bm7R939WI+55utPS1PTc8DiF21Mj7kb/0OqoXlLdRm4E59CTC2m6yTNdDxe6J8dy4St023/fzJj+&#10;FZ6FjfcFG9jwlHHdWSZ8eeP6aECsz7SZD+qz0B7bWMeBhKnxmQZSn0xZFuPuK+pxgOZFp4yLc71/&#10;77kwZes3O47TTJ2m6hzGicYkB8I+26f9yBl92gk9VOp5fOFFwEucYq7hWYvZYQx/aoR9ZgCwnzXP&#10;A/Y4b8bJ1Av5NClgkvTTNKMbZ9bBfkrl+hCoz3i37S3effZNxRkz78fjczMjjAcOSZOvnJdPmzmG&#10;5PuNZWh8JwKvjjArja+59Lup+TVm9OeXcTd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sGAABbQ29udGVudF9UeXBlc10ueG1sUEsBAhQACgAA&#10;AAAAh07iQAAAAAAAAAAAAAAAAAYAAAAAAAAAAAAQAAAArQUAAF9yZWxzL1BLAQIUABQAAAAIAIdO&#10;4kCKFGY80QAAAJQBAAALAAAAAAAAAAEAIAAAANEFAABfcmVscy8ucmVsc1BLAQIUAAoAAAAAAIdO&#10;4kAAAAAAAAAAAAAAAAAEAAAAAAAAAAAAEAAAAAAAAABkcnMvUEsBAhQAFAAAAAgAh07iQEihA6vX&#10;AAAABQEAAA8AAAAAAAAAAQAgAAAAIgAAAGRycy9kb3ducmV2LnhtbFBLAQIUABQAAAAIAIdO4kAX&#10;fINAWwQAANQbAAAOAAAAAAAAAAEAIAAAACYBAABkcnMvZTJvRG9jLnhtbFBLBQYAAAAABgAGAFkB&#10;AADzBwAAAAA=&#10;">
                  <o:lock v:ext="edit" aspectratio="f"/>
                  <v:rect id="Rectangle 145" o:spid="_x0000_s1026" o:spt="1" style="position:absolute;left:4350;top:13455;height:615;width:1620;" fillcolor="#FFFFFF" filled="t" stroked="t" coordsize="21600,21600" o:gfxdata="UEsDBAoAAAAAAIdO4kAAAAAAAAAAAAAAAAAEAAAAZHJzL1BLAwQUAAAACACHTuJA2sp9sbwAAADb&#10;AAAADwAAAGRycy9kb3ducmV2LnhtbEWPQYvCMBSE7wv+h/AEb2tihWWtRg+KoketF2/P5m3btXkp&#10;TdTqr98Iwh6HmfmGmS06W4sbtb5yrGE0VCCIc2cqLjQcs/XnNwgfkA3WjknDgzws5r2PGabG3XlP&#10;t0MoRISwT1FDGUKTSunzkiz6oWuIo/fjWoshyraQpsV7hNtaJkp9SYsVx4USG1qWlF8OV6vhXCVH&#10;fO6zjbKT9Tjsuuz3elppPeiP1BREoC78h9/trdGQTOD1Jf4AOf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rKfbG8AAAA&#10;2wAAAA8AAAAAAAAAAQAgAAAAIgAAAGRycy9kb3ducmV2LnhtbFBLAQIUABQAAAAIAIdO4kAzLwWe&#10;OwAAADkAAAAQAAAAAAAAAAEAIAAAAAsBAABkcnMvc2hhcGV4bWwueG1sUEsFBgAAAAAGAAYAWwEA&#10;ALUDAAAAAA==&#10;">
                    <v:fill on="t" focussize="0,0"/>
                    <v:stroke color="#000000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消费者</w:t>
                          </w:r>
                        </w:p>
                      </w:txbxContent>
                    </v:textbox>
                  </v:rect>
                  <v:shape id="Oval 146" o:spid="_x0000_s1026" o:spt="3" type="#_x0000_t3" style="position:absolute;left:2550;top:11730;height:780;width:1590;" fillcolor="#FFFFFF" filled="t" stroked="t" coordsize="21600,21600" o:gfxdata="UEsDBAoAAAAAAIdO4kAAAAAAAAAAAAAAAAAEAAAAZHJzL1BLAwQUAAAACACHTuJAADmjO7kAAADb&#10;AAAADwAAAGRycy9kb3ducmV2LnhtbEVPTYvCMBC9C/6HMII3TWtRpBpFlAX34GG7631oxrbYTEoz&#10;W/Xfbw7CHh/ve7t/ulYN1IfGs4F0noAiLr1tuDLw8/0xW4MKgmyx9UwGXhRgvxuPtphb/+AvGgqp&#10;VAzhkKOBWqTLtQ5lTQ7D3HfEkbv53qFE2Ffa9viI4a7ViyRZaYcNx4YaOzrWVN6LX2fgVB2K1aAz&#10;WWa301mW9+vlM0uNmU7SZANK6Cn/4rf7bA1kcX38En+A3v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A5ozu5AAAA2wAA&#10;AA8AAAAAAAAAAQAgAAAAIgAAAGRycy9kb3ducmV2LnhtbFBLAQIUABQAAAAIAIdO4kAzLwWeOwAA&#10;ADkAAAAQAAAAAAAAAAEAIAAAAAgBAABkcnMvc2hhcGV4bWwueG1sUEsFBgAAAAAGAAYAWwEAALID&#10;AAAAAA=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性别</w:t>
                          </w:r>
                        </w:p>
                      </w:txbxContent>
                    </v:textbox>
                  </v:shape>
                  <v:shape id="Oval 147" o:spid="_x0000_s1026" o:spt="3" type="#_x0000_t3" style="position:absolute;left:1740;top:12840;height:780;width:1590;" fillcolor="#FFFFFF" filled="t" stroked="t" coordsize="21600,21600" o:gfxdata="UEsDBAoAAAAAAIdO4kAAAAAAAAAAAAAAAAAEAAAAZHJzL1BLAwQUAAAACACHTuJAb3UGoLwAAADb&#10;AAAADwAAAGRycy9kb3ducmV2LnhtbEWPQWvCQBSE74L/YXkFb7qJQZHUVYoi2EMPjfb+yD6TYPZt&#10;yD6j/nu3UOhxmJlvmPX24Vo1UB8azwbSWQKKuPS24crA+XSYrkAFQbbYeiYDTwqw3YxHa8ytv/M3&#10;DYVUKkI45GigFulyrUNZk8Mw8x1x9C6+dyhR9pW2Pd4j3LV6niRL7bDhuFBjR7uaymtxcwb21Uex&#10;HHQmi+yyP8ri+vP1maXGTN7S5B2U0EP+w3/tozWQpfD7Jf4AvX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91BqC8AAAA&#10;2w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攻略</w:t>
                          </w:r>
                        </w:p>
                      </w:txbxContent>
                    </v:textbox>
                  </v:shape>
                  <v:shape id="Oval 148" o:spid="_x0000_s1026" o:spt="3" type="#_x0000_t3" style="position:absolute;left:6990;top:12750;height:780;width:1590;" fillcolor="#FFFFFF" filled="t" stroked="t" coordsize="21600,21600" o:gfxdata="UEsDBAoAAAAAAIdO4kAAAAAAAAAAAAAAAAAEAAAAZHJzL1BLAwQUAAAACACHTuJAn6eY17wAAADb&#10;AAAADwAAAGRycy9kb3ducmV2LnhtbEWPQWvCQBSE7wX/w/IEb3UTgyLRVUQR7KEH03p/ZJ9JMPs2&#10;ZJ/R/vtuoeBxmJlvmPX26Vo1UB8azwbSaQKKuPS24crA99fxfQkqCLLF1jMZ+KEA283obY259Q8+&#10;01BIpSKEQ44GapEu1zqUNTkMU98RR+/qe4cSZV9p2+Mjwl2rZ0my0A4bjgs1drSvqbwVd2fgUO2K&#10;xaAzmWfXw0nmt8vnR5YaMxmnyQqU0FNe4f/2yRrIZvD3Jf4Avf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+nmNe8AAAA&#10;2w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保险</w:t>
                          </w:r>
                        </w:p>
                      </w:txbxContent>
                    </v:textbox>
                  </v:shape>
                  <v:shape id="Oval 149" o:spid="_x0000_s1026" o:spt="3" type="#_x0000_t3" style="position:absolute;left:5925;top:11730;height:780;width:1590;" fillcolor="#FFFFFF" filled="t" stroked="t" coordsize="21600,21600" o:gfxdata="UEsDBAoAAAAAAIdO4kAAAAAAAAAAAAAAAAAEAAAAZHJzL1BLAwQUAAAACACHTuJA8Os9TL0AAADb&#10;AAAADwAAAGRycy9kb3ducmV2LnhtbEWPQWvCQBSE74X+h+UVems26aKU1FVKpaAHD8b2/sg+k2D2&#10;bci+Rvvvu4LgcZiZb5jF6uJ7NdEYu8AWiiwHRVwH13Fj4fvw9fIGKgqywz4wWfijCKvl48MCSxfO&#10;vKepkkYlCMcSLbQiQ6l1rFvyGLMwECfvGEaPkuTYaDfiOcF9r1/zfK49dpwWWhzos6X6VP16C+vm&#10;o5pP2sjMHNcbmZ1+dltTWPv8VOTvoIQucg/f2htnwRi4fkk/QC/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6z1MvQAA&#10;ANs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身份证号</w:t>
                          </w:r>
                        </w:p>
                      </w:txbxContent>
                    </v:textbox>
                  </v:shape>
                  <v:shape id="Oval 150" o:spid="_x0000_s1026" o:spt="3" type="#_x0000_t3" style="position:absolute;left:3352;top:10967;height:779;width:1590;" fillcolor="#FFFFFF" filled="t" stroked="t" coordsize="21600,21600" o:gfxdata="UEsDBAoAAAAAAIdO4kAAAAAAAAAAAAAAAAAEAAAAZHJzL1BLAwQUAAAACACHTuJAfwKlOLwAAADb&#10;AAAADwAAAGRycy9kb3ducmV2LnhtbEWPQWvCQBSE7wX/w/IKvdVNjEpJXUWUgh48NNr7I/tMgtm3&#10;Ifsa7b93BaHHYWa+YRarm2vVQH1oPBtIxwko4tLbhisDp+PX+weoIMgWW89k4I8CrJajlwXm1l/5&#10;m4ZCKhUhHHI0UIt0udahrMlhGPuOOHpn3zuUKPtK2x6vEe5aPUmSuXbYcFyosaNNTeWl+HUGttW6&#10;mA86k1l23u5kdvk57LPUmLfXNPkEJXST//CzvbMGsik8vsQfoJ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8CpTi8AAAA&#10;2w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姓名</w:t>
                          </w:r>
                        </w:p>
                      </w:txbxContent>
                    </v:textbox>
                  </v:shape>
                  <v:shape id="AutoShape 151" o:spid="_x0000_s1026" o:spt="32" type="#_x0000_t32" style="position:absolute;left:3330;top:13260;height:270;width:1020;" filled="f" stroked="t" coordsize="21600,21600" o:gfxdata="UEsDBAoAAAAAAIdO4kAAAAAAAAAAAAAAAAAEAAAAZHJzL1BLAwQUAAAACACHTuJAF4opmL0AAADb&#10;AAAADwAAAGRycy9kb3ducmV2LnhtbEWPQWvCQBSE7wX/w/IEL8XsJsViU1eRQsEe1UCvj+xrkpp9&#10;G7Jrov56Vyj0OMzMN8xqc7GtGKj3jWMNaaJAEJfONFxpKI6f8yUIH5ANto5Jw5U8bNaTpxXmxo28&#10;p+EQKhEh7HPUUIfQ5VL6siaLPnEdcfR+XG8xRNlX0vQ4RrhtZabUq7TYcFyosaOPmsrT4Ww1kD8v&#10;UrV9s1XxdRufv7Pb79gdtZ5NU/UOItAl/If/2juj4WUBjy/xB8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iimY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52" o:spid="_x0000_s1026" o:spt="32" type="#_x0000_t32" style="position:absolute;left:4020;top:12330;height:1125;width:600;" filled="f" stroked="t" coordsize="21600,21600" o:gfxdata="UEsDBAoAAAAAAIdO4kAAAAAAAAAAAAAAAAAEAAAAZHJzL1BLAwQUAAAACACHTuJA51i3770AAADb&#10;AAAADwAAAGRycy9kb3ducmV2LnhtbEWPQWvCQBSE74L/YXlCL6K7STHU6CqlUGiP1UCvj+wziWbf&#10;huxqUn99t1DwOMzMN8x2P9pW3Kj3jWMNyVKBIC6dabjSUBzfFy8gfEA22DomDT/kYb+bTraYGzfw&#10;F90OoRIRwj5HDXUIXS6lL2uy6JeuI47eyfUWQ5R9JU2PQ4TbVqZKZdJiw3Ghxo7eaiovh6vVQP66&#10;StTr2lbF532Yf6f389AdtX6aJWoDItAYHuH/9ofR8JzB35f4A+Tu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WLfv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53" o:spid="_x0000_s1026" o:spt="32" type="#_x0000_t32" style="position:absolute;left:4710;top:11633;height:1834;width:376;" filled="f" stroked="t" coordsize="21600,21600" o:gfxdata="UEsDBAoAAAAAAIdO4kAAAAAAAAAAAAAAAAAEAAAAZHJzL1BLAwQUAAAACACHTuJAiBQSdLwAAADb&#10;AAAADwAAAGRycy9kb3ducmV2LnhtbEWPT4vCMBTE78J+h/AEL6JJFV3tGmURFvToH9jro3m2XZuX&#10;0kTr+umNIHgcZuY3zGJ1s5W4UuNLxxqSoQJBnDlTcq7hePgZzED4gGywckwa/snDavnRWWBqXMs7&#10;uu5DLiKEfYoaihDqVEqfFWTRD11NHL2TayyGKJtcmgbbCLeVHCk1lRZLjgsF1rQuKDvvL1YD+csk&#10;Ud9zmx+397b/O7r/tfVB6143UV8gAt3CO/xqb4yG8Sc8v8QfIJ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UEnS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54" o:spid="_x0000_s1026" o:spt="32" type="#_x0000_t32" style="position:absolute;left:5550;top:12420;flip:x;height:1035;width:600;" filled="f" stroked="t" coordsize="21600,21600" o:gfxdata="UEsDBAoAAAAAAIdO4kAAAAAAAAAAAAAAAAAEAAAAZHJzL1BLAwQUAAAACACHTuJANakgj7gAAADb&#10;AAAADwAAAGRycy9kb3ducmV2LnhtbEVPy4rCMBTdC/5DuII7TX2gpWN0ISgupOBrf2nutJ1pbmoT&#10;W/17sxBcHs57tXmaSrTUuNKygsk4AkGcWV1yruB62Y1iEM4ja6wsk4IXOdis+70VJtp2fKL27HMR&#10;QtglqKDwvk6kdFlBBt3Y1sSB+7WNQR9gk0vdYBfCTSWnUbSQBksODQXWtC0o+z8/jII7L1+3uWzj&#10;vzT1i/3hmDOlnVLDwST6AeHp6b/ij/ugFczC2PAl/AC5f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akgj7gAAADb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55" o:spid="_x0000_s1026" o:spt="32" type="#_x0000_t32" style="position:absolute;left:5970;top:13260;flip:x;height:270;width:1020;" filled="f" stroked="t" coordsize="21600,21600" o:gfxdata="UEsDBAoAAAAAAIdO4kAAAAAAAAAAAAAAAAAEAAAAZHJzL1BLAwQUAAAACACHTuJAWuWFFLwAAADb&#10;AAAADwAAAGRycy9kb3ducmV2LnhtbEWPS4vCQBCE74L/YWhhbzrRXXxERw+C4mEJ+Lo3mTaJZnpi&#10;Zkz03+8sCB6LqvqKWqyephQN1a6wrGA4iEAQp1YXnCk4HTf9KQjnkTWWlknBixyslt3OAmNtW95T&#10;c/CZCBB2MSrIva9iKV2ak0E3sBVx8C62NuiDrDOpa2wD3JRyFEVjabDgsJBjReuc0tvhYRTcefI6&#10;/8hmek0SP97ufjOmpFXqqzeM5iA8Pf0n/G7vtILvGfx/C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lhRS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  <v:shape id="Oval 146" o:spid="_x0000_s1026" o:spt="3" type="#_x0000_t3" style="position:absolute;left:2334260;top:68580;height:430530;width:962660;" fillcolor="#FFFFFF" filled="t" stroked="t" coordsize="21600,21600" o:gfxdata="UEsDBAoAAAAAAIdO4kAAAAAAAAAAAAAAAAAEAAAAZHJzL1BLAwQUAAAACACHTuJAnzqBzdYAAAAF&#10;AQAADwAAAGRycy9kb3ducmV2LnhtbE2PwU7DMBBE70j8g7VI3KiTWmlpGqdCVEhw4ECgdzfeJlHj&#10;dRRv0/L3GC70stJoRjNvi83F9WLCMXSeNKSzBARS7W1HjYavz5eHRxCBDVnTe0IN3xhgU97eFCa3&#10;/kwfOFXciFhCITcaWuYhlzLULToTZn5Ait7Bj85wlGMj7WjOsdz1cp4kC+lMR3GhNQM+t1gfq5PT&#10;sG2eqsUkFWfqsH3l7Lh7f1Op1vd3abIGwXjh/zD84kd0KCPT3p/IBtFriI/w343eUq0yEHsNar5a&#10;giwLeU1f/gBQSwMEFAAAAAgAh07iQL2lrgEZAgAALAQAAA4AAABkcnMvZTJvRG9jLnhtbK1Ty27b&#10;MBC8F+g/ELzXkuVHbMFyEDhwUSBtAqT9AJqiLKIUl13SltOv75JyEqftqagOBFe7HM7MLlfXp86w&#10;o0KvwVZ8PMo5U1ZCre2+4t++bj8sOPNB2FoYsKriT8rz6/X7d6velaqAFkytkBGI9WXvKt6G4Mos&#10;87JVnfAjcMpSsgHsRKAQ91mNoif0zmRFns+zHrB2CFJ5T39vhyRfJ/ymUTLcN41XgZmKE7eQVkzr&#10;Lq7ZeiXKPQrXanmmIf6BRSe0pUtfoG5FEOyA+g+oTksED00YSegyaBotVdJAasb5b2oeW+FU0kLm&#10;ePdik/9/sPLL8QGZriu+vOLMio56dH8Uho2n82hO73xJNY/uAaM87+5AfvfMwqYVdq9uEKFvlaiJ&#10;0jjWZ28OxMDTUbbrP0NN0OIQIPl0arCLgOQAO1W8mEymxZwa9FTx+WK2ODdGnQKTlF7Oi3nMSkpP&#10;J/lskvKZKJ9hHPrwUUHH4qbiyhjtfLROlOJ450NkJsrnqqQEjK632pgU4H63MchIeMW36UtiSPBl&#10;mbGsJzKzYpaQ3+T8JUSevr9BIBxsPbAx9mxXdGhwOpx2p7PpO6ifyDiEYWTpidGmBfzJWU/jWnH/&#10;4yBQcWY+WTJ/OZ5O43ynYDq7KijAy8zuMiOsJKiKB86G7SYMb+LgUO9bummcFFq4oYY1OvkXmzmw&#10;OvOmkUy2np9PnPnLOFW9PvL1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J86gc3WAAAABQEAAA8A&#10;AAAAAAAAAQAgAAAAIgAAAGRycy9kb3ducmV2LnhtbFBLAQIUABQAAAAIAIdO4kC9pa4BGQIAACwE&#10;AAAOAAAAAAAAAAEAIAAAACUBAABkcnMvZTJvRG9jLnhtbFBLBQYAAAAABgAGAFkBAACwBQ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="宋体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  <w:lang w:val="en-US" w:eastAsia="zh-CN"/>
                          </w:rPr>
                          <w:t>旅游费用</w:t>
                        </w:r>
                      </w:p>
                    </w:txbxContent>
                  </v:textbox>
                </v:shape>
                <v:line id="_x0000_s1026" o:spid="_x0000_s1026" o:spt="20" style="position:absolute;left:2365375;top:499110;flip:x;height:989965;width:450215;" filled="f" stroked="t" coordsize="21600,21600" o:gfxdata="UEsDBAoAAAAAAIdO4kAAAAAAAAAAAAAAAAAEAAAAZHJzL1BLAwQUAAAACACHTuJARYpfStUAAAAF&#10;AQAADwAAAGRycy9kb3ducmV2LnhtbE2PwU7DMBBE70j8g7VI3KiTBigOcaoWCbgh0dL7Nl6SqPE6&#10;jZ22/H1dLnBZaTSjmbfF/GQ7caDBt441pJMEBHHlTMu1hq/1690TCB+QDXaOScMPeZiX11cF5sYd&#10;+ZMOq1CLWMI+Rw1NCH0upa8asugnrieO3rcbLIYoh1qaAY+x3HZymiSP0mLLcaHBnl4aqnar0WpY&#10;rlX2Zjbj++5D3dNiqVI/7jda396kyTOIQKfwF4YLfkSHMjJt3cjGi05DfCT83ujNMvUAYqshm6oZ&#10;yLKQ/+nLM1BLAwQUAAAACACHTuJA96H6ivkBAADAAwAADgAAAGRycy9lMm9Eb2MueG1srVNLjhMx&#10;EN0jcQfLe9L5kEy6lc4sEg0sEESCOUDFbXdb8k+2SSeX4AJI7GDFkj23YTgGZXfmyw7Ri2rbVX6u&#10;9/y8ujxqRQ7cB2lNTSejMSXcMNtI09b0+sPViyUlIYJpQFnDa3rigV6unz9b9a7iU9tZ1XBPEMSE&#10;qnc17WJ0VVEE1nENYWQdN5gU1muIOPVt0XjoEV2rYjoeL4re+sZ5y3gIuLodknSd8YXgLL4TIvBI&#10;VE2xt5ijz3GfYrFeQdV6cJ1k5zbgH7rQIA0eege1hQjko5d/QWnJvA1WxBGzurBCSMYzB2QzGT9h&#10;874DxzMXFCe4O5nC/4Nlbw87T2RT0xJvyoDGO7r5/OPXp6+/f37BePP9G8EMytS7UGH1xux8Ihri&#10;5miGjRcU/8eavhzU5Ka5TU3LcyoLXTyCSJPgBrCj8JoIJd1r9FDWEZUhCDmdLeazizklJ4Qvy8nk&#10;fGP8GAlLR87H0wmmGebLZVku5qmHAqqEmNp0PsRX3GqSBjVV0iRBoYLDmxCH0tuStGzslVQqm0IZ&#10;0td0MZujbRigNYWCiEPtUKxgWkpAteh5Fn1GDFbJJu3O6vh2v1GeHCD5Ln/nxh6VpaO3ELqhLqcG&#10;DbWM+CyU1DVdPtytDLK7Vy6N9rY57XyikmZok8z/bOnkw4fzXHX/8N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EWKX0rVAAAABQEAAA8AAAAAAAAAAQAgAAAAIgAAAGRycy9kb3ducmV2LnhtbFBL&#10;AQIUABQAAAAIAIdO4kD3ofqK+QEAAMADAAAOAAAAAAAAAAEAIAAAACQBAABkcnMvZTJvRG9jLnht&#10;bFBLBQYAAAAABgAGAFkBAACPBQAAAAA=&#10;">
                  <v:fill on="f" focussize="0,0"/>
                  <v:stroke weight="0.5pt" color="#000000 [3200]" miterlimit="8" joinstyle="miter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line="360" w:lineRule="auto"/>
        <w:jc w:val="center"/>
        <w:rPr>
          <w:rFonts w:ascii="黑体" w:eastAsia="黑体"/>
          <w:b/>
          <w:bCs/>
          <w:color w:val="auto"/>
          <w:sz w:val="30"/>
        </w:rPr>
      </w:pPr>
      <w:r>
        <w:rPr>
          <w:rFonts w:hint="eastAsia" w:ascii="宋体" w:hAnsi="宋体"/>
          <w:b/>
          <w:sz w:val="18"/>
          <w:szCs w:val="18"/>
        </w:rPr>
        <w:t>图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2</w:t>
      </w:r>
      <w:r>
        <w:rPr>
          <w:rFonts w:hint="eastAsia" w:ascii="宋体" w:hAnsi="宋体"/>
          <w:b/>
          <w:sz w:val="18"/>
          <w:szCs w:val="18"/>
        </w:rPr>
        <w:t xml:space="preserve"> 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消费者</w:t>
      </w:r>
      <w:r>
        <w:rPr>
          <w:rFonts w:hint="eastAsia" w:ascii="宋体" w:hAnsi="宋体"/>
          <w:b/>
          <w:sz w:val="18"/>
          <w:szCs w:val="18"/>
        </w:rPr>
        <w:t>实体E-R图</w:t>
      </w:r>
    </w:p>
    <w:p>
      <w:pPr>
        <w:pStyle w:val="2"/>
        <w:keepNext w:val="0"/>
        <w:keepLines w:val="0"/>
        <w:spacing w:before="0" w:after="0" w:line="360" w:lineRule="auto"/>
        <w:ind w:firstLine="476" w:firstLineChars="170"/>
        <w:rPr>
          <w:rFonts w:ascii="宋体" w:hAnsi="宋体"/>
          <w:sz w:val="24"/>
        </w:rPr>
      </w:pPr>
      <w:bookmarkStart w:id="11" w:name="_Toc2961"/>
      <w:r>
        <w:rPr>
          <w:rFonts w:hint="eastAsia" w:ascii="黑体" w:hAnsi="黑体" w:eastAsia="黑体"/>
          <w:b w:val="0"/>
          <w:sz w:val="28"/>
          <w:szCs w:val="28"/>
        </w:rPr>
        <w:t>四、详细设计</w:t>
      </w:r>
      <w:bookmarkEnd w:id="11"/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数据库设计是一个非常重要的环节，对于指定的应用环境，功能确定之后，通过合理的逻辑设计和有效的物理设计构造最优的数据库模式，在逻辑上满足</w:t>
      </w:r>
      <w:r>
        <w:rPr>
          <w:rFonts w:hint="eastAsia" w:ascii="宋体" w:hAnsi="宋体"/>
          <w:sz w:val="24"/>
          <w:lang w:val="en-US" w:eastAsia="zh-CN"/>
        </w:rPr>
        <w:t>消费者</w:t>
      </w:r>
      <w:r>
        <w:rPr>
          <w:rFonts w:hint="eastAsia" w:ascii="宋体" w:hAnsi="宋体"/>
          <w:sz w:val="24"/>
        </w:rPr>
        <w:t>需求。逻辑结构确定之后，进行关系数据的设计，将实体模型转换成关系模型，建立数据表，建立字段，确定每个字段的数据类型和长度的值域，数据标的主键。以下是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天宇旅游信息管理系统</w:t>
      </w:r>
      <w:r>
        <w:rPr>
          <w:rFonts w:hint="eastAsia" w:ascii="宋体" w:hAnsi="宋体"/>
          <w:sz w:val="24"/>
        </w:rPr>
        <w:t>的数据库关系模式信息如下：</w:t>
      </w:r>
    </w:p>
    <w:p>
      <w:pPr>
        <w:spacing w:line="360" w:lineRule="auto"/>
        <w:ind w:firstLine="480" w:firstLineChars="200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景点信息表是给消费者提供景区景点，详细见表</w:t>
      </w:r>
      <w:r>
        <w:rPr>
          <w:rFonts w:hint="eastAsia" w:ascii="宋体" w:hAnsi="宋体"/>
          <w:sz w:val="24"/>
        </w:rPr>
        <w:t>详细字段结构见表1所示。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表1</w:t>
      </w:r>
      <w:r>
        <w:rPr>
          <w:rFonts w:hint="eastAsia" w:ascii="宋体" w:hAnsi="宋体" w:eastAsia="宋体" w:cs="宋体"/>
          <w:b/>
          <w:bCs/>
          <w:lang w:val="en-US" w:eastAsia="zh-CN"/>
        </w:rPr>
        <w:t>景点（jingqu）</w:t>
      </w:r>
    </w:p>
    <w:tbl>
      <w:tblPr>
        <w:tblStyle w:val="13"/>
        <w:tblW w:w="0" w:type="auto"/>
        <w:jc w:val="center"/>
        <w:tblBorders>
          <w:top w:val="single" w:color="000000" w:sz="12" w:space="0"/>
          <w:left w:val="single" w:color="000000" w:sz="4" w:space="0"/>
          <w:bottom w:val="single" w:color="000000" w:sz="12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blPrEx>
          <w:tblBorders>
            <w:top w:val="single" w:color="000000" w:sz="12" w:space="0"/>
            <w:left w:val="single" w:color="000000" w:sz="4" w:space="0"/>
            <w:bottom w:val="single" w:color="000000" w:sz="12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序号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字段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数据类型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主键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000000" w:sz="12" w:space="0"/>
            <w:left w:val="single" w:color="000000" w:sz="4" w:space="0"/>
            <w:bottom w:val="single" w:color="000000" w:sz="12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jingdianid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数字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景点id</w:t>
            </w:r>
          </w:p>
        </w:tc>
      </w:tr>
      <w:tr>
        <w:tblPrEx>
          <w:tblBorders>
            <w:top w:val="single" w:color="000000" w:sz="12" w:space="0"/>
            <w:left w:val="single" w:color="000000" w:sz="4" w:space="0"/>
            <w:bottom w:val="single" w:color="000000" w:sz="12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jingdiandd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PRIMARY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景点地址</w:t>
            </w:r>
          </w:p>
        </w:tc>
      </w:tr>
      <w:tr>
        <w:tblPrEx>
          <w:tblBorders>
            <w:top w:val="single" w:color="000000" w:sz="12" w:space="0"/>
            <w:left w:val="single" w:color="000000" w:sz="4" w:space="0"/>
            <w:bottom w:val="single" w:color="000000" w:sz="12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jingdianname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文本(20)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景点名</w:t>
            </w:r>
          </w:p>
        </w:tc>
      </w:tr>
      <w:tr>
        <w:tblPrEx>
          <w:tblBorders>
            <w:top w:val="single" w:color="000000" w:sz="12" w:space="0"/>
            <w:left w:val="single" w:color="000000" w:sz="4" w:space="0"/>
            <w:bottom w:val="single" w:color="000000" w:sz="12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jingdianjibie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文本(5)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景点级别</w:t>
            </w:r>
          </w:p>
        </w:tc>
      </w:tr>
    </w:tbl>
    <w:p>
      <w:pPr>
        <w:spacing w:line="360" w:lineRule="auto"/>
        <w:ind w:firstLine="480" w:firstLineChars="20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酒店信息表是给消费者提供周围的酒店，</w:t>
      </w:r>
      <w:r>
        <w:rPr>
          <w:rFonts w:hint="eastAsia" w:ascii="宋体" w:hAnsi="宋体"/>
          <w:sz w:val="24"/>
        </w:rPr>
        <w:t>详细字段结构见表</w:t>
      </w: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hint="eastAsia" w:ascii="宋体" w:hAnsi="宋体"/>
          <w:sz w:val="24"/>
        </w:rPr>
        <w:t>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表2</w:t>
      </w:r>
      <w:r>
        <w:rPr>
          <w:rFonts w:hint="eastAsia" w:ascii="宋体" w:hAnsi="宋体" w:eastAsia="宋体" w:cs="宋体"/>
          <w:b/>
          <w:bCs/>
          <w:lang w:val="en-US" w:eastAsia="zh-CN"/>
        </w:rPr>
        <w:t>酒店（jiudian）</w:t>
      </w:r>
    </w:p>
    <w:tbl>
      <w:tblPr>
        <w:tblStyle w:val="13"/>
        <w:tblW w:w="0" w:type="auto"/>
        <w:jc w:val="center"/>
        <w:tblBorders>
          <w:top w:val="single" w:color="auto" w:sz="12" w:space="0"/>
          <w:left w:val="single" w:color="auto" w:sz="4" w:space="0"/>
          <w:bottom w:val="single" w:color="auto" w:sz="12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序号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字段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数据类型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主键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jiudianid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数字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酒店id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jiudianname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文本(20)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PRIMARY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酒店名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jiudianfjlx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酒店类型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jiudianfeiyong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酒店费用</w:t>
            </w:r>
          </w:p>
        </w:tc>
      </w:tr>
    </w:tbl>
    <w:p>
      <w:pPr>
        <w:spacing w:line="360" w:lineRule="auto"/>
        <w:ind w:firstLine="480" w:firstLineChars="20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娱乐信息表是给消费者提供周围的娱乐项目，</w:t>
      </w:r>
      <w:r>
        <w:rPr>
          <w:rFonts w:hint="eastAsia" w:ascii="宋体" w:hAnsi="宋体"/>
          <w:sz w:val="24"/>
        </w:rPr>
        <w:t>详细字段结构见表</w:t>
      </w:r>
      <w:r>
        <w:rPr>
          <w:rFonts w:hint="eastAsia" w:ascii="宋体" w:hAnsi="宋体"/>
          <w:sz w:val="24"/>
          <w:lang w:val="en-US" w:eastAsia="zh-CN"/>
        </w:rPr>
        <w:t>3</w:t>
      </w:r>
      <w:r>
        <w:rPr>
          <w:rFonts w:hint="eastAsia" w:ascii="宋体" w:hAnsi="宋体"/>
          <w:sz w:val="24"/>
        </w:rPr>
        <w:t>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表3</w:t>
      </w:r>
      <w:r>
        <w:rPr>
          <w:rFonts w:hint="eastAsia" w:ascii="宋体" w:hAnsi="宋体" w:eastAsia="宋体" w:cs="宋体"/>
          <w:b/>
          <w:bCs/>
          <w:lang w:val="en-US" w:eastAsia="zh-CN"/>
        </w:rPr>
        <w:t>娱乐（yule）</w:t>
      </w:r>
    </w:p>
    <w:tbl>
      <w:tblPr>
        <w:tblStyle w:val="13"/>
        <w:tblW w:w="0" w:type="auto"/>
        <w:jc w:val="center"/>
        <w:tblBorders>
          <w:top w:val="single" w:color="auto" w:sz="12" w:space="0"/>
          <w:left w:val="single" w:color="auto" w:sz="4" w:space="0"/>
          <w:bottom w:val="single" w:color="auto" w:sz="12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 w:cs="宋体"/>
                <w:sz w:val="18"/>
                <w:szCs w:val="18"/>
                <w:lang w:val="en-US" w:eastAsia="zh-CN"/>
              </w:rPr>
              <w:t>序号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hAnsi="宋体" w:cs="宋体"/>
                <w:sz w:val="18"/>
                <w:szCs w:val="18"/>
                <w:lang w:eastAsia="zh-CN"/>
              </w:rPr>
              <w:t>字段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数据类型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主键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hAnsi="宋体" w:cs="宋体"/>
                <w:sz w:val="18"/>
                <w:szCs w:val="18"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 w:cs="宋体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yuleid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数字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娱乐id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 w:cs="宋体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yulename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文本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hAnsi="宋体" w:cs="宋体"/>
                <w:sz w:val="18"/>
                <w:szCs w:val="18"/>
                <w:lang w:eastAsia="zh-CN"/>
              </w:rPr>
              <w:t>PRIMARY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娱乐名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yuledizhi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文本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t>(30)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pStyle w:val="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娱乐地址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yulesslx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  <w:t>文本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娱乐类型</w:t>
            </w:r>
          </w:p>
        </w:tc>
      </w:tr>
    </w:tbl>
    <w:p>
      <w:pPr>
        <w:spacing w:line="360" w:lineRule="auto"/>
        <w:ind w:firstLine="480" w:firstLineChars="20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保险信息表是给消费者提供安全保障的，</w:t>
      </w:r>
      <w:r>
        <w:rPr>
          <w:rFonts w:hint="eastAsia" w:ascii="宋体" w:hAnsi="宋体"/>
          <w:sz w:val="24"/>
        </w:rPr>
        <w:t>详细字段结构见表</w:t>
      </w:r>
      <w:r>
        <w:rPr>
          <w:rFonts w:hint="eastAsia" w:ascii="宋体" w:hAnsi="宋体"/>
          <w:sz w:val="24"/>
          <w:lang w:val="en-US" w:eastAsia="zh-CN"/>
        </w:rPr>
        <w:t>4</w:t>
      </w:r>
      <w:r>
        <w:rPr>
          <w:rFonts w:hint="eastAsia" w:ascii="宋体" w:hAnsi="宋体"/>
          <w:sz w:val="24"/>
        </w:rPr>
        <w:t>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表4</w:t>
      </w:r>
      <w:r>
        <w:rPr>
          <w:rFonts w:hint="eastAsia" w:ascii="宋体" w:hAnsi="宋体" w:eastAsia="宋体" w:cs="宋体"/>
          <w:b/>
          <w:bCs/>
          <w:lang w:val="en-US" w:eastAsia="zh-CN"/>
        </w:rPr>
        <w:t>保险（baoxian）</w:t>
      </w:r>
    </w:p>
    <w:tbl>
      <w:tblPr>
        <w:tblStyle w:val="13"/>
        <w:tblW w:w="0" w:type="auto"/>
        <w:jc w:val="center"/>
        <w:tblBorders>
          <w:top w:val="single" w:color="auto" w:sz="12" w:space="0"/>
          <w:left w:val="single" w:color="auto" w:sz="4" w:space="0"/>
          <w:bottom w:val="single" w:color="auto" w:sz="12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序号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字段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数据类型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主键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b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aoxianid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数字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保险id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baoxianname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PRIMARY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保险名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feiyong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保险费用</w:t>
            </w:r>
          </w:p>
        </w:tc>
      </w:tr>
    </w:tbl>
    <w:p>
      <w:pPr>
        <w:spacing w:line="360" w:lineRule="auto"/>
        <w:ind w:firstLine="480" w:firstLineChars="20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客车信息表是给消费者提供客车的基本信息的，</w:t>
      </w:r>
      <w:r>
        <w:rPr>
          <w:rFonts w:hint="eastAsia" w:ascii="宋体" w:hAnsi="宋体"/>
          <w:sz w:val="24"/>
        </w:rPr>
        <w:t>详细字段结构见表</w:t>
      </w:r>
      <w:r>
        <w:rPr>
          <w:rFonts w:hint="eastAsia" w:ascii="宋体" w:hAnsi="宋体"/>
          <w:sz w:val="24"/>
          <w:lang w:val="en-US" w:eastAsia="zh-CN"/>
        </w:rPr>
        <w:t>5</w:t>
      </w:r>
      <w:r>
        <w:rPr>
          <w:rFonts w:hint="eastAsia" w:ascii="宋体" w:hAnsi="宋体"/>
          <w:sz w:val="24"/>
        </w:rPr>
        <w:t>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表5</w:t>
      </w:r>
      <w:r>
        <w:rPr>
          <w:rFonts w:hint="eastAsia" w:ascii="宋体" w:hAnsi="宋体" w:eastAsia="宋体" w:cs="宋体"/>
          <w:b/>
          <w:bCs/>
          <w:lang w:val="en-US" w:eastAsia="zh-CN"/>
        </w:rPr>
        <w:t>客车（daba）</w:t>
      </w:r>
    </w:p>
    <w:tbl>
      <w:tblPr>
        <w:tblStyle w:val="13"/>
        <w:tblW w:w="0" w:type="auto"/>
        <w:jc w:val="center"/>
        <w:tblBorders>
          <w:top w:val="single" w:color="auto" w:sz="12" w:space="0"/>
          <w:left w:val="single" w:color="auto" w:sz="4" w:space="0"/>
          <w:bottom w:val="single" w:color="auto" w:sz="12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序号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字段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数据类型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主键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dabaid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数字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客车id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dabacf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客车出发点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dabakw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PRIMARY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客车终点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dabafeiyong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客车费用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火车信息表是给消费提供火车的基本信息的，</w:t>
      </w:r>
      <w:r>
        <w:rPr>
          <w:rFonts w:hint="eastAsia" w:ascii="宋体" w:hAnsi="宋体"/>
          <w:sz w:val="24"/>
        </w:rPr>
        <w:t>详细字段结构见表</w:t>
      </w:r>
      <w:r>
        <w:rPr>
          <w:rFonts w:hint="eastAsia" w:ascii="宋体" w:hAnsi="宋体"/>
          <w:sz w:val="24"/>
          <w:lang w:val="en-US" w:eastAsia="zh-CN"/>
        </w:rPr>
        <w:t>6</w:t>
      </w:r>
      <w:r>
        <w:rPr>
          <w:rFonts w:hint="eastAsia" w:ascii="宋体" w:hAnsi="宋体"/>
          <w:sz w:val="24"/>
        </w:rPr>
        <w:t>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表6</w:t>
      </w:r>
      <w:r>
        <w:rPr>
          <w:rFonts w:hint="eastAsia" w:ascii="宋体" w:hAnsi="宋体" w:eastAsia="宋体" w:cs="宋体"/>
          <w:b/>
          <w:bCs/>
          <w:lang w:val="en-US" w:eastAsia="zh-CN"/>
        </w:rPr>
        <w:t>火车（huoche）</w:t>
      </w:r>
    </w:p>
    <w:tbl>
      <w:tblPr>
        <w:tblStyle w:val="13"/>
        <w:tblW w:w="0" w:type="auto"/>
        <w:jc w:val="center"/>
        <w:tblBorders>
          <w:top w:val="single" w:color="auto" w:sz="12" w:space="0"/>
          <w:left w:val="single" w:color="auto" w:sz="4" w:space="0"/>
          <w:bottom w:val="single" w:color="auto" w:sz="12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序号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字段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数据类型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主键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huocheid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数字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火车id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huochenumber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PRIMARY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火车编号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huochecf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火车出发点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huochekw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火车终点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huochefeiyong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火车费用</w:t>
            </w:r>
          </w:p>
        </w:tc>
      </w:tr>
    </w:tbl>
    <w:p>
      <w:pPr>
        <w:spacing w:line="360" w:lineRule="auto"/>
        <w:ind w:firstLine="480" w:firstLineChars="20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航空信息表是给消费者提供航班的基本信息的，</w:t>
      </w:r>
      <w:r>
        <w:rPr>
          <w:rFonts w:hint="eastAsia" w:ascii="宋体" w:hAnsi="宋体"/>
          <w:sz w:val="24"/>
        </w:rPr>
        <w:t>详细字段结构见表</w:t>
      </w:r>
      <w:r>
        <w:rPr>
          <w:rFonts w:hint="eastAsia" w:ascii="宋体" w:hAnsi="宋体"/>
          <w:sz w:val="24"/>
          <w:lang w:val="en-US" w:eastAsia="zh-CN"/>
        </w:rPr>
        <w:t>7</w:t>
      </w:r>
      <w:r>
        <w:rPr>
          <w:rFonts w:hint="eastAsia" w:ascii="宋体" w:hAnsi="宋体"/>
          <w:sz w:val="24"/>
        </w:rPr>
        <w:t>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表7</w:t>
      </w:r>
      <w:r>
        <w:rPr>
          <w:rFonts w:hint="eastAsia" w:ascii="宋体" w:hAnsi="宋体" w:eastAsia="宋体" w:cs="宋体"/>
          <w:b/>
          <w:bCs/>
          <w:lang w:val="en-US" w:eastAsia="zh-CN"/>
        </w:rPr>
        <w:t>航空（hangkong）</w:t>
      </w:r>
    </w:p>
    <w:tbl>
      <w:tblPr>
        <w:tblStyle w:val="13"/>
        <w:tblW w:w="0" w:type="auto"/>
        <w:jc w:val="center"/>
        <w:tblBorders>
          <w:top w:val="single" w:color="auto" w:sz="12" w:space="0"/>
          <w:left w:val="single" w:color="auto" w:sz="4" w:space="0"/>
          <w:bottom w:val="single" w:color="auto" w:sz="12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序号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字段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数据类型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主键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hangkongid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数字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航空id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hangkongname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PRIMARY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航空名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hangkongnumber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航空编号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hangkongcf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(20)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航空出发点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hangkongfw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(20)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航空终点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hangkongrq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日期/时间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航空日期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hangkongfeiyong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航空费用</w:t>
            </w:r>
          </w:p>
        </w:tc>
      </w:tr>
    </w:tbl>
    <w:p>
      <w:pPr>
        <w:spacing w:line="360" w:lineRule="auto"/>
        <w:ind w:firstLine="480" w:firstLineChars="20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游轮信息表是给消费者提供游轮的基本信息的，</w:t>
      </w:r>
      <w:r>
        <w:rPr>
          <w:rFonts w:hint="eastAsia" w:ascii="宋体" w:hAnsi="宋体"/>
          <w:sz w:val="24"/>
        </w:rPr>
        <w:t>详细字段结构见表</w:t>
      </w:r>
      <w:r>
        <w:rPr>
          <w:rFonts w:hint="eastAsia" w:ascii="宋体" w:hAnsi="宋体"/>
          <w:sz w:val="24"/>
          <w:lang w:val="en-US" w:eastAsia="zh-CN"/>
        </w:rPr>
        <w:t>8</w:t>
      </w:r>
      <w:r>
        <w:rPr>
          <w:rFonts w:hint="eastAsia" w:ascii="宋体" w:hAnsi="宋体"/>
          <w:sz w:val="24"/>
        </w:rPr>
        <w:t>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表8</w:t>
      </w:r>
      <w:r>
        <w:rPr>
          <w:rFonts w:hint="eastAsia" w:ascii="宋体" w:hAnsi="宋体" w:eastAsia="宋体" w:cs="宋体"/>
          <w:b/>
          <w:bCs/>
          <w:lang w:val="en-US" w:eastAsia="zh-CN"/>
        </w:rPr>
        <w:t>游轮（youlun）</w:t>
      </w:r>
    </w:p>
    <w:tbl>
      <w:tblPr>
        <w:tblStyle w:val="13"/>
        <w:tblW w:w="0" w:type="auto"/>
        <w:jc w:val="center"/>
        <w:tblBorders>
          <w:top w:val="single" w:color="auto" w:sz="12" w:space="0"/>
          <w:left w:val="single" w:color="auto" w:sz="4" w:space="0"/>
          <w:bottom w:val="single" w:color="auto" w:sz="12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序号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字段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数据类型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主键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youlunid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数字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游轮id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youlunname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(20)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PRIMARY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游轮名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youlunday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游轮几日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youlunck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游轮出发点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youlunfeiyong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游轮费用</w:t>
            </w:r>
          </w:p>
        </w:tc>
      </w:tr>
    </w:tbl>
    <w:p>
      <w:pPr>
        <w:spacing w:line="360" w:lineRule="auto"/>
        <w:ind w:firstLine="480" w:firstLineChars="20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攻略信息表是集合其他的信息表进行制作的攻略，显示给消费者参考的，</w:t>
      </w:r>
      <w:r>
        <w:rPr>
          <w:rFonts w:hint="eastAsia" w:ascii="宋体" w:hAnsi="宋体"/>
          <w:sz w:val="24"/>
        </w:rPr>
        <w:t>详细字段结构见表</w:t>
      </w:r>
      <w:r>
        <w:rPr>
          <w:rFonts w:hint="eastAsia" w:ascii="宋体" w:hAnsi="宋体"/>
          <w:sz w:val="24"/>
          <w:lang w:val="en-US" w:eastAsia="zh-CN"/>
        </w:rPr>
        <w:t>9</w:t>
      </w:r>
      <w:r>
        <w:rPr>
          <w:rFonts w:hint="eastAsia" w:ascii="宋体" w:hAnsi="宋体"/>
          <w:sz w:val="24"/>
        </w:rPr>
        <w:t>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表9</w:t>
      </w:r>
      <w:r>
        <w:rPr>
          <w:rFonts w:hint="eastAsia" w:ascii="宋体" w:hAnsi="宋体" w:eastAsia="宋体" w:cs="宋体"/>
          <w:b/>
          <w:bCs/>
          <w:lang w:val="en-US" w:eastAsia="zh-CN"/>
        </w:rPr>
        <w:t>攻略（gonglue）</w:t>
      </w:r>
    </w:p>
    <w:tbl>
      <w:tblPr>
        <w:tblStyle w:val="13"/>
        <w:tblW w:w="0" w:type="auto"/>
        <w:jc w:val="center"/>
        <w:tblBorders>
          <w:top w:val="single" w:color="auto" w:sz="12" w:space="0"/>
          <w:left w:val="single" w:color="auto" w:sz="4" w:space="0"/>
          <w:bottom w:val="single" w:color="auto" w:sz="12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序号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字段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数据类型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主键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gonglueid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数字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PRIMARY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攻略id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jingdiandd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FOREIGN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景点地址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jiudianname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(20)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FOREIGN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酒店名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huochenumber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FOREIGN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火车编号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dabakw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FOREIGN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客车终点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youlunname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(20)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FOREIGN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游轮名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yulename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FOREIGN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娱乐名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hangkongname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FOREIGN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航空名</w:t>
            </w:r>
          </w:p>
        </w:tc>
      </w:tr>
    </w:tbl>
    <w:p>
      <w:pPr>
        <w:spacing w:line="360" w:lineRule="auto"/>
        <w:ind w:firstLine="480" w:firstLineChars="20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消费信息表是给消费者提供本次旅行消费的金额，</w:t>
      </w:r>
      <w:r>
        <w:rPr>
          <w:rFonts w:hint="eastAsia" w:ascii="宋体" w:hAnsi="宋体"/>
          <w:sz w:val="24"/>
        </w:rPr>
        <w:t>详细字段结构见表1</w:t>
      </w:r>
      <w:r>
        <w:rPr>
          <w:rFonts w:hint="eastAsia" w:ascii="宋体" w:hAnsi="宋体"/>
          <w:sz w:val="24"/>
          <w:lang w:val="en-US" w:eastAsia="zh-CN"/>
        </w:rPr>
        <w:t>0</w:t>
      </w:r>
      <w:r>
        <w:rPr>
          <w:rFonts w:hint="eastAsia" w:ascii="宋体" w:hAnsi="宋体"/>
          <w:sz w:val="24"/>
        </w:rPr>
        <w:t>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表10</w:t>
      </w:r>
      <w:r>
        <w:rPr>
          <w:rFonts w:hint="eastAsia" w:ascii="宋体" w:hAnsi="宋体" w:eastAsia="宋体" w:cs="宋体"/>
          <w:b/>
          <w:bCs/>
          <w:lang w:val="en-US" w:eastAsia="zh-CN"/>
        </w:rPr>
        <w:t>消费（consumer）</w:t>
      </w:r>
    </w:p>
    <w:tbl>
      <w:tblPr>
        <w:tblStyle w:val="13"/>
        <w:tblW w:w="0" w:type="auto"/>
        <w:jc w:val="center"/>
        <w:tblBorders>
          <w:top w:val="single" w:color="auto" w:sz="12" w:space="0"/>
          <w:left w:val="single" w:color="auto" w:sz="4" w:space="0"/>
          <w:bottom w:val="single" w:color="auto" w:sz="12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序号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字段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数据类型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主键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consumerid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数字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消费id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consumername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PRIMARY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消费名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gender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(2)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性别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number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(18)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身份证号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gonglueid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数字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FOREIGN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攻略id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baoxianname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FOREIGN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保险名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spend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数字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消费费用</w:t>
            </w:r>
          </w:p>
        </w:tc>
      </w:tr>
    </w:tbl>
    <w:p>
      <w:pPr>
        <w:spacing w:line="360" w:lineRule="auto"/>
        <w:ind w:firstLine="480" w:firstLineChars="20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收入信息表是提供给公司财务用的信息表，</w:t>
      </w:r>
      <w:r>
        <w:rPr>
          <w:rFonts w:hint="eastAsia" w:ascii="宋体" w:hAnsi="宋体"/>
          <w:sz w:val="24"/>
        </w:rPr>
        <w:t>详细字段结构见表</w:t>
      </w:r>
      <w:r>
        <w:rPr>
          <w:rFonts w:hint="eastAsia" w:ascii="宋体" w:hAnsi="宋体"/>
          <w:sz w:val="24"/>
          <w:lang w:val="en-US" w:eastAsia="zh-CN"/>
        </w:rPr>
        <w:t>1</w:t>
      </w:r>
      <w:r>
        <w:rPr>
          <w:rFonts w:hint="eastAsia" w:ascii="宋体" w:hAnsi="宋体"/>
          <w:sz w:val="24"/>
        </w:rPr>
        <w:t>1所示。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表11</w:t>
      </w:r>
      <w:r>
        <w:rPr>
          <w:rFonts w:hint="eastAsia" w:ascii="宋体" w:hAnsi="宋体" w:eastAsia="宋体" w:cs="宋体"/>
          <w:b/>
          <w:bCs/>
          <w:lang w:val="en-US" w:eastAsia="zh-CN"/>
        </w:rPr>
        <w:t>收入（income）</w:t>
      </w:r>
    </w:p>
    <w:tbl>
      <w:tblPr>
        <w:tblStyle w:val="13"/>
        <w:tblW w:w="0" w:type="auto"/>
        <w:jc w:val="center"/>
        <w:tblBorders>
          <w:top w:val="single" w:color="auto" w:sz="12" w:space="0"/>
          <w:left w:val="single" w:color="auto" w:sz="4" w:space="0"/>
          <w:bottom w:val="single" w:color="auto" w:sz="12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序号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字段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数据类型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主键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incomeid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数字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PRIMARY KEY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收入id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gsname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(20)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收入名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money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数字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收入费用</w:t>
            </w:r>
          </w:p>
        </w:tc>
      </w:tr>
    </w:tbl>
    <w:p>
      <w:pPr>
        <w:spacing w:line="360" w:lineRule="auto"/>
        <w:ind w:firstLine="480" w:firstLineChars="20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保险表回收站是用来写触发器的，</w:t>
      </w:r>
      <w:r>
        <w:rPr>
          <w:rFonts w:hint="eastAsia" w:ascii="宋体" w:hAnsi="宋体"/>
          <w:sz w:val="24"/>
        </w:rPr>
        <w:t>详细字段结构见表1</w:t>
      </w: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hint="eastAsia" w:ascii="宋体" w:hAnsi="宋体"/>
          <w:sz w:val="24"/>
        </w:rPr>
        <w:t>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表12</w:t>
      </w:r>
      <w:r>
        <w:rPr>
          <w:rFonts w:hint="eastAsia" w:ascii="宋体" w:hAnsi="宋体" w:eastAsia="宋体" w:cs="宋体"/>
          <w:b/>
          <w:bCs/>
          <w:lang w:val="en-US" w:eastAsia="zh-CN"/>
        </w:rPr>
        <w:t>保险回收站（baoxianscopy）</w:t>
      </w:r>
    </w:p>
    <w:tbl>
      <w:tblPr>
        <w:tblStyle w:val="13"/>
        <w:tblW w:w="0" w:type="auto"/>
        <w:jc w:val="center"/>
        <w:tblBorders>
          <w:top w:val="single" w:color="auto" w:sz="12" w:space="0"/>
          <w:left w:val="single" w:color="auto" w:sz="4" w:space="0"/>
          <w:bottom w:val="single" w:color="auto" w:sz="12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序号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字段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数据类型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主键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baoxianid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数字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保险id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baoxianname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保险名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feiyong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保险费用</w:t>
            </w:r>
          </w:p>
        </w:tc>
      </w:tr>
    </w:tbl>
    <w:p>
      <w:pPr>
        <w:spacing w:line="360" w:lineRule="auto"/>
        <w:ind w:firstLine="480" w:firstLineChars="20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航空添加数据表是给消费者提供他已经买过的票，</w:t>
      </w:r>
      <w:r>
        <w:rPr>
          <w:rFonts w:hint="eastAsia" w:ascii="宋体" w:hAnsi="宋体"/>
          <w:sz w:val="24"/>
        </w:rPr>
        <w:t>详细字段结构见表1</w:t>
      </w:r>
      <w:r>
        <w:rPr>
          <w:rFonts w:hint="eastAsia" w:ascii="宋体" w:hAnsi="宋体"/>
          <w:sz w:val="24"/>
          <w:lang w:val="en-US" w:eastAsia="zh-CN"/>
        </w:rPr>
        <w:t>3</w:t>
      </w:r>
      <w:r>
        <w:rPr>
          <w:rFonts w:hint="eastAsia" w:ascii="宋体" w:hAnsi="宋体"/>
          <w:sz w:val="24"/>
        </w:rPr>
        <w:t>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表13</w:t>
      </w:r>
      <w:r>
        <w:rPr>
          <w:rFonts w:hint="eastAsia" w:ascii="宋体" w:hAnsi="宋体" w:eastAsia="宋体" w:cs="宋体"/>
          <w:b/>
          <w:bCs/>
          <w:lang w:val="en-US" w:eastAsia="zh-CN"/>
        </w:rPr>
        <w:t>航空添加数据（hangkongscopy）</w:t>
      </w:r>
    </w:p>
    <w:tbl>
      <w:tblPr>
        <w:tblStyle w:val="13"/>
        <w:tblW w:w="0" w:type="auto"/>
        <w:jc w:val="center"/>
        <w:tblBorders>
          <w:top w:val="single" w:color="auto" w:sz="12" w:space="0"/>
          <w:left w:val="single" w:color="auto" w:sz="4" w:space="0"/>
          <w:bottom w:val="single" w:color="auto" w:sz="12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序号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字段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数据类型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主键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hangkongid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数字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航空id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hangkongname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航空名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hangkongnumber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航空编号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hangkongcf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(20)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航空出发点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hangkongfw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(20)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航空终点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hangkongrq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日期/时间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航空日期</w:t>
            </w:r>
          </w:p>
        </w:tc>
      </w:tr>
      <w:tr>
        <w:tblPrEx>
          <w:tblBorders>
            <w:top w:val="single" w:color="auto" w:sz="12" w:space="0"/>
            <w:left w:val="single" w:color="auto" w:sz="4" w:space="0"/>
            <w:bottom w:val="single" w:color="auto" w:sz="12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hangkongfeiyong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文本</w:t>
            </w:r>
            <w: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  <w:t>(10)</w:t>
            </w: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</w:p>
        </w:tc>
        <w:tc>
          <w:tcPr>
            <w:tcW w:w="1704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航空日期</w:t>
            </w:r>
          </w:p>
        </w:tc>
      </w:tr>
    </w:tbl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pStyle w:val="2"/>
        <w:keepNext w:val="0"/>
        <w:keepLines w:val="0"/>
        <w:spacing w:before="0" w:after="0" w:line="360" w:lineRule="auto"/>
        <w:ind w:firstLine="476" w:firstLineChars="170"/>
        <w:rPr>
          <w:rFonts w:ascii="黑体" w:hAnsi="黑体" w:eastAsia="黑体"/>
          <w:b w:val="0"/>
          <w:sz w:val="28"/>
          <w:szCs w:val="28"/>
        </w:rPr>
      </w:pPr>
      <w:bookmarkStart w:id="12" w:name="_Toc26946"/>
      <w:r>
        <w:rPr>
          <w:rFonts w:hint="eastAsia" w:ascii="黑体" w:hAnsi="黑体" w:eastAsia="黑体"/>
          <w:b w:val="0"/>
          <w:sz w:val="28"/>
          <w:szCs w:val="28"/>
        </w:rPr>
        <w:t>五、系统实现</w:t>
      </w:r>
      <w:bookmarkEnd w:id="12"/>
    </w:p>
    <w:p>
      <w:pPr>
        <w:pStyle w:val="11"/>
        <w:bidi w:val="0"/>
        <w:outlineLvl w:val="1"/>
        <w:rPr>
          <w:rFonts w:ascii="宋体" w:hAnsi="宋体"/>
        </w:rPr>
      </w:pPr>
      <w:bookmarkStart w:id="13" w:name="_Toc25950"/>
      <w:r>
        <w:rPr>
          <w:rFonts w:hint="eastAsia"/>
        </w:rPr>
        <w:t>（一）实施方案</w:t>
      </w:r>
      <w:bookmarkEnd w:id="13"/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本系统的运行环境为Windows操作系统，不支持Linux、Mac等操作系统。具体该法环境如下：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操作系统：Windows</w:t>
      </w:r>
      <w:r>
        <w:rPr>
          <w:rFonts w:ascii="宋体" w:hAnsi="宋体"/>
          <w:sz w:val="24"/>
        </w:rPr>
        <w:t xml:space="preserve"> 7</w:t>
      </w:r>
      <w:r>
        <w:rPr>
          <w:rFonts w:hint="eastAsia" w:ascii="宋体" w:hAnsi="宋体"/>
          <w:sz w:val="24"/>
        </w:rPr>
        <w:t>或以上版本；</w:t>
      </w:r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数据库系统：SQLyog Enterprise；</w:t>
      </w:r>
    </w:p>
    <w:p>
      <w:pPr>
        <w:pStyle w:val="11"/>
        <w:bidi w:val="0"/>
        <w:outlineLvl w:val="1"/>
        <w:rPr>
          <w:rFonts w:hint="default"/>
          <w:lang w:val="en-US" w:eastAsia="zh-CN"/>
        </w:rPr>
      </w:pPr>
      <w:bookmarkStart w:id="14" w:name="_Toc942"/>
      <w:r>
        <w:rPr>
          <w:rFonts w:hint="eastAsia"/>
          <w:lang w:val="en-US" w:eastAsia="zh-CN"/>
        </w:rPr>
        <w:t>（二）创建景点表</w:t>
      </w:r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both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CREATE TABLE jingdian(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jingdianid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jingdiandd VARCHAR(10) PRIMARY KEY,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jingdianname VARCHAR(20)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jingdianjibie CHAR(5) NOT NULL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jingdian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(1,'北京','故宫博物院','5A');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jingdian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(2,'四川','成都（青城山、都江堰）旅游景区','5A');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jingdian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(3,'上海','东方明珠广播电视塔','5A');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jingdian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(4,'湖南','张家界武陵源旅游区','5A');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jingdian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(5,'云南','中国科学院西双版纳热带植物园','5A');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jingdian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(6,'陕西','西安秦始皇兵马俑博物馆','5A');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jingdian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(7,'浙江','杭州西湖风景名胜区','5A');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jingdian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(8,'河南','郑州登封嵩山少林景区','5A');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jingdian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(9,'湖北','三峡人家','5A');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jingdian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(10,'重庆','江津四面山景区','5A');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80" w:firstLineChars="200"/>
        <w:jc w:val="left"/>
        <w:textAlignment w:val="auto"/>
        <w:rPr>
          <w:rFonts w:hint="default" w:ascii="Consolas" w:hAnsi="Consolas"/>
          <w:sz w:val="24"/>
          <w:szCs w:val="24"/>
          <w:lang w:val="en-US" w:eastAsia="zh-CN"/>
        </w:rPr>
      </w:pPr>
      <w:r>
        <w:rPr>
          <w:rFonts w:hint="eastAsia" w:ascii="Consolas" w:hAnsi="Consolas"/>
          <w:sz w:val="24"/>
          <w:szCs w:val="24"/>
          <w:lang w:val="en-US" w:eastAsia="zh-CN"/>
        </w:rPr>
        <w:t>创建景点表添加完数据后，如图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Consolas" w:hAnsi="Consolas"/>
          <w:sz w:val="24"/>
          <w:szCs w:val="24"/>
          <w:lang w:val="en-US" w:eastAsia="zh-CN"/>
        </w:rPr>
        <w:t>所示。</w:t>
      </w:r>
    </w:p>
    <w:p>
      <w:pPr>
        <w:keepNext w:val="0"/>
        <w:keepLines w:val="0"/>
        <w:widowControl/>
        <w:suppressLineNumbers w:val="0"/>
        <w:jc w:val="center"/>
        <w:rPr>
          <w:b/>
          <w:color w:val="auto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4475" cy="2609850"/>
            <wp:effectExtent l="0" t="0" r="952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/>
          <w:b/>
          <w:sz w:val="18"/>
          <w:szCs w:val="18"/>
        </w:rPr>
      </w:pPr>
      <w:r>
        <w:rPr>
          <w:rFonts w:hint="eastAsia" w:ascii="宋体" w:hAnsi="宋体"/>
          <w:b/>
          <w:sz w:val="18"/>
          <w:szCs w:val="18"/>
        </w:rPr>
        <w:t>图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3</w:t>
      </w:r>
      <w:r>
        <w:rPr>
          <w:rFonts w:hint="eastAsia" w:ascii="宋体" w:hAnsi="宋体"/>
          <w:b/>
          <w:sz w:val="18"/>
          <w:szCs w:val="18"/>
        </w:rPr>
        <w:t xml:space="preserve"> 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景点表</w:t>
      </w:r>
    </w:p>
    <w:p>
      <w:pPr>
        <w:pStyle w:val="11"/>
        <w:bidi w:val="0"/>
        <w:outlineLvl w:val="1"/>
        <w:rPr>
          <w:rFonts w:hint="default"/>
          <w:lang w:val="en-US" w:eastAsia="zh-CN"/>
        </w:rPr>
      </w:pPr>
      <w:bookmarkStart w:id="15" w:name="_Toc14914"/>
      <w:r>
        <w:rPr>
          <w:rFonts w:hint="eastAsia"/>
        </w:rPr>
        <w:t>（三）</w:t>
      </w:r>
      <w:r>
        <w:rPr>
          <w:rFonts w:hint="eastAsia"/>
          <w:lang w:val="en-US" w:eastAsia="zh-CN"/>
        </w:rPr>
        <w:t>创建酒店表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CREATE TABLE jiudian(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jiudianid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jiudianname VARCHAR(20) PRIMARY KEY,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jiudianfjlx VARCHAR(10),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jiudianfeiyong CHAR(10)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jiudian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(1,'北京名胜酒店','标准双人间','￥295');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jiudian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(2,"成都芳岸酒店","标准双人间","￥177");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jiudian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(3,"上海丽景精选酒店","双人间","￥133");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jiudian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(4,"张家界驿旅星光酒店","标准双人间","￥140");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jiudian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(5,"西双版纳暹罗酒店","大床间","￥148");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jiudian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(6,"西安成功国际酒店","标准双床间","￥153");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jiudian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(7,"杭州涵涵酒店","标准双床间","￥160");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jiudian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(8,"郑州时代港湾快捷酒店","双人间","￥138");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jiudian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(9,"宜昌市伍家岗区琪琳宾馆","标准三人间","￥139");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jiudian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(10,"重庆豪达酒店","普通单间","￥113");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80" w:firstLineChars="200"/>
        <w:jc w:val="left"/>
        <w:textAlignment w:val="auto"/>
        <w:rPr>
          <w:rFonts w:hint="default" w:ascii="Consolas" w:hAnsi="Consolas" w:eastAsia="宋体"/>
          <w:sz w:val="24"/>
          <w:szCs w:val="24"/>
          <w:lang w:val="en-US" w:eastAsia="zh-CN"/>
        </w:rPr>
      </w:pPr>
      <w:r>
        <w:rPr>
          <w:rFonts w:hint="eastAsia" w:ascii="Consolas" w:hAnsi="Consolas"/>
          <w:sz w:val="24"/>
          <w:szCs w:val="24"/>
          <w:lang w:val="en-US" w:eastAsia="zh-CN"/>
        </w:rPr>
        <w:t>创建酒店表添加完数据后，如图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Consolas" w:hAnsi="Consolas"/>
          <w:sz w:val="24"/>
          <w:szCs w:val="24"/>
          <w:lang w:val="en-US" w:eastAsia="zh-CN"/>
        </w:rPr>
        <w:t>所示。</w:t>
      </w:r>
    </w:p>
    <w:p>
      <w:pPr>
        <w:keepNext w:val="0"/>
        <w:keepLines w:val="0"/>
        <w:widowControl/>
        <w:suppressLineNumbers w:val="0"/>
        <w:jc w:val="center"/>
        <w:rPr>
          <w:b/>
          <w:color w:val="auto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2447925"/>
            <wp:effectExtent l="0" t="0" r="1143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宋体" w:hAnsi="宋体" w:eastAsia="宋体"/>
          <w:b/>
          <w:sz w:val="18"/>
          <w:szCs w:val="18"/>
          <w:lang w:val="en-US" w:eastAsia="zh-CN"/>
        </w:rPr>
      </w:pPr>
      <w:r>
        <w:rPr>
          <w:rFonts w:hint="eastAsia" w:ascii="宋体" w:hAnsi="宋体"/>
          <w:b/>
          <w:sz w:val="18"/>
          <w:szCs w:val="18"/>
        </w:rPr>
        <w:t>图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4</w:t>
      </w:r>
      <w:r>
        <w:rPr>
          <w:rFonts w:hint="eastAsia" w:ascii="宋体" w:hAnsi="宋体"/>
          <w:b/>
          <w:sz w:val="18"/>
          <w:szCs w:val="18"/>
        </w:rPr>
        <w:t xml:space="preserve"> 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酒店表</w:t>
      </w:r>
    </w:p>
    <w:p>
      <w:pPr>
        <w:pStyle w:val="11"/>
        <w:bidi w:val="0"/>
        <w:outlineLvl w:val="1"/>
        <w:rPr>
          <w:rFonts w:hint="default"/>
          <w:lang w:val="en-US" w:eastAsia="zh-CN"/>
        </w:rPr>
      </w:pPr>
      <w:bookmarkStart w:id="16" w:name="_Toc17831"/>
      <w:r>
        <w:rPr>
          <w:rFonts w:hint="eastAsia"/>
        </w:rPr>
        <w:t>（四）</w:t>
      </w:r>
      <w:r>
        <w:rPr>
          <w:rFonts w:hint="eastAsia"/>
          <w:lang w:val="en-US" w:eastAsia="zh-CN"/>
        </w:rPr>
        <w:t>创建航空表</w:t>
      </w:r>
      <w:bookmarkEnd w:id="1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CREATE TABLE hangkong(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hangkongid INT,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hangkongname VARCHAR(10) PRIMARY KEY,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hangkongnumber CHAR(10),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hangkongcf VARCHAR(20),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hangkongfw VARCHAR(20),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hangkongrq DATE,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hangkongfeiyong CHAR(10)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hangkong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(1,'中国国航','CA1352','广州白云国际机场','北京首都国际机场','2020-10-21-10:30','￥2130.00');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hangkong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(2,'成都航空','CA4310','广州白云国际机场','四川双流国际机场','2020-10-21-10:00','￥1210.00');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hangkong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(3,'飞凰航空','CA1352','广州白云国际机场','上海虹桥国际机场','2020-10-21-08:55','￥1100.00');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hangkong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(4,'南方航空','CZ2041','广州白云国际机场','湖南荷花国际机场','2020-10-21-16:50','￥680.00');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hangkong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(5,'九元航空','AQ1259','广州白云国际机场','云南嘎洒国际机场','2020-10-21-08:55','￥1489.00');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hangkong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(6,'海南航空','HU7827','广州白云国际机场','陕西咸阳国际机场','2020-10-21-09:45','￥830.00');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hangkong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(7,'上海航空','FM9352','广州白云国际机场','浙江萧山国际机场','2020-10-21-07:50','￥830.00');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hangkong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(8,'海北航空','HU7739','广州白云国际机场','郑州新郑国际机场','2020-10-21-10:20','￥810.00');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 xml:space="preserve">INSERT INTO hangkong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eastAsia" w:ascii="Consolas" w:hAnsi="Consolas"/>
          <w:szCs w:val="21"/>
        </w:rPr>
      </w:pPr>
      <w:r>
        <w:rPr>
          <w:rFonts w:hint="eastAsia" w:ascii="Consolas" w:hAnsi="Consolas"/>
          <w:szCs w:val="21"/>
        </w:rPr>
        <w:t>VALUES (9,'北方航空','CZ6475','广州白云国际机场','宜昌三峡机场','2020-10-21-10:20','￥320.00');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创建航空表添加完数据后，如图5所示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/>
          <w:b/>
          <w:sz w:val="18"/>
          <w:szCs w:val="18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52490" cy="2122170"/>
            <wp:effectExtent l="0" t="0" r="6350" b="1143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b/>
          <w:sz w:val="18"/>
          <w:szCs w:val="18"/>
        </w:rPr>
        <w:t>图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5航空表</w:t>
      </w:r>
    </w:p>
    <w:p>
      <w:pPr>
        <w:pStyle w:val="11"/>
        <w:numPr>
          <w:ilvl w:val="0"/>
          <w:numId w:val="1"/>
        </w:numPr>
        <w:bidi w:val="0"/>
        <w:outlineLvl w:val="1"/>
        <w:rPr>
          <w:rFonts w:hint="default"/>
          <w:lang w:val="en-US" w:eastAsia="zh-CN"/>
        </w:rPr>
      </w:pPr>
      <w:bookmarkStart w:id="17" w:name="_Toc11016"/>
      <w:r>
        <w:rPr>
          <w:rFonts w:hint="eastAsia"/>
          <w:lang w:val="en-US" w:eastAsia="zh-CN"/>
        </w:rPr>
        <w:t>创建火车表</w:t>
      </w:r>
      <w:bookmarkEnd w:id="1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CREATE TABLE huoche(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huocheid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huochenumber VARCHAR(10) PRIMARY KEY,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huochecf VARCHAR(10),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huochekw VARCHAR(10),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huochefeiyong CHAR(10)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huoche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(1,'Z202','广州南','北京西','￥784.0');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huoche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(2,'D1810','广州南','成都东','￥958.0');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huoche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(3,'G100','广州南','上海虹桥','￥1302.5');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huoche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(4,'K192','广州','张家界西','￥414.5');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huoche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(5,'D3822','广州','昆明','￥703.0');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huoche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(6,'K1348','广州','西安','￥708.0');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huoche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(7,'G105','广州','杭州东','￥1185.5');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huoche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(8,'G818','广州','洛阳龙门','￥1114.5');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 xml:space="preserve">INSERT INTO huoche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20" w:firstLineChars="200"/>
        <w:jc w:val="left"/>
        <w:textAlignment w:val="auto"/>
        <w:rPr>
          <w:rFonts w:hint="default" w:ascii="Consolas" w:hAnsi="Consolas"/>
          <w:szCs w:val="21"/>
          <w:lang w:val="en-US" w:eastAsia="zh-CN"/>
        </w:rPr>
      </w:pPr>
      <w:r>
        <w:rPr>
          <w:rFonts w:hint="default" w:ascii="Consolas" w:hAnsi="Consolas"/>
          <w:szCs w:val="21"/>
          <w:lang w:val="en-US" w:eastAsia="zh-CN"/>
        </w:rPr>
        <w:t>VALUES (9,'G1032','广州南','宜昌东','￥932.5');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25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创建火车表添加完数据后，如图6所示。</w:t>
      </w:r>
    </w:p>
    <w:p>
      <w:pPr>
        <w:keepNext w:val="0"/>
        <w:keepLines w:val="0"/>
        <w:widowControl/>
        <w:suppressLineNumbers w:val="0"/>
        <w:jc w:val="center"/>
        <w:rPr>
          <w:b/>
          <w:color w:val="auto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91075" cy="2171700"/>
            <wp:effectExtent l="0" t="0" r="9525" b="762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宋体" w:hAnsi="宋体" w:eastAsia="宋体"/>
          <w:b/>
          <w:sz w:val="18"/>
          <w:szCs w:val="18"/>
          <w:lang w:val="en-US" w:eastAsia="zh-CN"/>
        </w:rPr>
      </w:pPr>
      <w:r>
        <w:rPr>
          <w:rFonts w:hint="eastAsia" w:ascii="宋体" w:hAnsi="宋体"/>
          <w:b/>
          <w:sz w:val="18"/>
          <w:szCs w:val="18"/>
        </w:rPr>
        <w:t>图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6</w:t>
      </w:r>
      <w:r>
        <w:rPr>
          <w:rFonts w:hint="eastAsia" w:ascii="宋体" w:hAnsi="宋体"/>
          <w:b/>
          <w:sz w:val="18"/>
          <w:szCs w:val="18"/>
        </w:rPr>
        <w:t xml:space="preserve"> 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火车表</w:t>
      </w:r>
    </w:p>
    <w:p>
      <w:pPr>
        <w:pStyle w:val="11"/>
        <w:bidi w:val="0"/>
        <w:outlineLvl w:val="1"/>
        <w:rPr>
          <w:rFonts w:hint="default"/>
          <w:lang w:val="en-US" w:eastAsia="zh-CN"/>
        </w:rPr>
      </w:pPr>
      <w:bookmarkStart w:id="18" w:name="_Toc25962"/>
      <w:r>
        <w:rPr>
          <w:rFonts w:hint="eastAsia"/>
        </w:rPr>
        <w:t>（六）</w:t>
      </w:r>
      <w:r>
        <w:rPr>
          <w:rFonts w:hint="eastAsia"/>
          <w:lang w:val="en-US" w:eastAsia="zh-CN"/>
        </w:rPr>
        <w:t>创建客车表</w:t>
      </w:r>
      <w:bookmarkEnd w:id="18"/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CREATE TABLE daba(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dabaid INT 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dabacf VARCHAR(10),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dabakw VARCHAR(10) PRIMARY KEY,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dabafeiyong CHAR(10)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daba ()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(1,'广州客运车站','成都客运车站','￥150');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daba ()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(2,'广州客运车站','北京客运车站','￥450');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daba ()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(3,'广州客运车站','上海客运车站','￥225');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daba ()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(4,'广州客运车站','张家界客运车站','￥200');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daba ()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(5,'广州客运车站','西双版纳客运车站','￥399');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daba ()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(6,'广州客运车站','西安客运车站','￥370');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daba ()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(7,'广州客运车站','杭州客运车站','￥210');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daba ()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(8,'广州客运车站','郑州客运车站','￥410');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daba ()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(9,'广州客运车站','宜昌客运车站','￥290');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daba ()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(10,'广州客运车站','重庆客运车站','￥400');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创建客车表添加完数据后，如图7所示。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71975" cy="2371725"/>
            <wp:effectExtent l="0" t="0" r="1905" b="571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/>
          <w:b/>
          <w:sz w:val="18"/>
          <w:szCs w:val="18"/>
          <w:lang w:val="en-US" w:eastAsia="zh-CN"/>
        </w:rPr>
      </w:pPr>
      <w:r>
        <w:rPr>
          <w:rFonts w:hint="eastAsia" w:ascii="宋体" w:hAnsi="宋体"/>
          <w:b/>
          <w:sz w:val="18"/>
          <w:szCs w:val="18"/>
        </w:rPr>
        <w:t>图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7</w:t>
      </w:r>
      <w:r>
        <w:rPr>
          <w:rFonts w:hint="eastAsia" w:ascii="宋体" w:hAnsi="宋体"/>
          <w:b/>
          <w:sz w:val="18"/>
          <w:szCs w:val="18"/>
        </w:rPr>
        <w:t xml:space="preserve"> 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客车表</w:t>
      </w:r>
    </w:p>
    <w:p>
      <w:pPr>
        <w:pStyle w:val="11"/>
        <w:bidi w:val="0"/>
        <w:outlineLvl w:val="1"/>
        <w:rPr>
          <w:rFonts w:hint="default"/>
          <w:lang w:val="en-US" w:eastAsia="zh-CN"/>
        </w:rPr>
      </w:pPr>
      <w:bookmarkStart w:id="19" w:name="_Toc13094"/>
      <w:r>
        <w:rPr>
          <w:rFonts w:hint="eastAsia"/>
        </w:rPr>
        <w:t>（七）</w:t>
      </w:r>
      <w:r>
        <w:rPr>
          <w:rFonts w:hint="eastAsia"/>
          <w:lang w:val="en-US" w:eastAsia="zh-CN"/>
        </w:rPr>
        <w:t>创建游轮表</w:t>
      </w:r>
      <w:bookmarkEnd w:id="1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CREATE TABLE youlun(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youlunid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youlunname VARCHAR(20)PRIMARY KEY,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youlunday VARCHAR(10),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youlunck VARCHAR(10),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youlunfeiyong CHAR(10) NOT NULL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youlun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(1,'华夏神女系列游轮','4日游','宜昌——三峡大坝旅游区,巫山小三峡,五鱼山玉皇圣地旅游景区——重庆','￥1999.0');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youlun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(2,'黄金系列游轮','4日游','宜昌——三峡大坝旅游区,巫山小三峡,丰都鬼城——重庆','￥1299.0');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youlun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(3,'世纪系列游轮','5日游','宜昌——三峡大坝旅游区,神女溪,石宝寨——重庆','￥2780.0');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youlun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(4,'美国维多利亚系列游轮','6日游','五鱼山玉皇圣地旅游景区——重庆,神农溪,宜昌——三峡大坝旅游区','￥1999.0');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youlun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(5,'总统系列游轮','5日游','石宝寨——重庆,神农溪,宜昌——三峡大坝旅游区','￥2099.0');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创建</w:t>
      </w:r>
      <w:r>
        <w:rPr>
          <w:rFonts w:hint="eastAsia" w:ascii="宋体" w:hAnsi="宋体" w:cs="宋体"/>
          <w:color w:val="auto"/>
          <w:kern w:val="2"/>
          <w:sz w:val="24"/>
          <w:szCs w:val="24"/>
          <w:lang w:val="en-US" w:eastAsia="zh-CN" w:bidi="ar-SA"/>
        </w:rPr>
        <w:t>游轮</w:t>
      </w: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表添加完数据后，如图</w:t>
      </w:r>
      <w:r>
        <w:rPr>
          <w:rFonts w:hint="eastAsia" w:ascii="宋体" w:hAnsi="宋体" w:cs="宋体"/>
          <w:color w:val="auto"/>
          <w:kern w:val="2"/>
          <w:sz w:val="24"/>
          <w:szCs w:val="24"/>
          <w:lang w:val="en-US" w:eastAsia="zh-CN" w:bidi="ar-SA"/>
        </w:rPr>
        <w:t>8</w:t>
      </w: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所示。</w:t>
      </w:r>
    </w:p>
    <w:p>
      <w:pPr>
        <w:keepNext w:val="0"/>
        <w:keepLines w:val="0"/>
        <w:widowControl/>
        <w:suppressLineNumbers w:val="0"/>
        <w:jc w:val="center"/>
        <w:rPr>
          <w:b/>
          <w:color w:val="auto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10250" cy="1333500"/>
            <wp:effectExtent l="0" t="0" r="11430" b="762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宋体" w:hAnsi="宋体" w:eastAsia="宋体"/>
          <w:b/>
          <w:sz w:val="18"/>
          <w:szCs w:val="18"/>
          <w:lang w:val="en-US" w:eastAsia="zh-CN"/>
        </w:rPr>
      </w:pPr>
      <w:r>
        <w:rPr>
          <w:rFonts w:hint="eastAsia" w:ascii="宋体" w:hAnsi="宋体"/>
          <w:b/>
          <w:sz w:val="18"/>
          <w:szCs w:val="18"/>
        </w:rPr>
        <w:t>图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8</w:t>
      </w:r>
      <w:r>
        <w:rPr>
          <w:rFonts w:hint="eastAsia" w:ascii="宋体" w:hAnsi="宋体"/>
          <w:b/>
          <w:sz w:val="18"/>
          <w:szCs w:val="18"/>
        </w:rPr>
        <w:t xml:space="preserve"> 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游轮表</w:t>
      </w:r>
    </w:p>
    <w:p>
      <w:pPr>
        <w:pStyle w:val="11"/>
        <w:bidi w:val="0"/>
        <w:outlineLvl w:val="1"/>
        <w:rPr>
          <w:rFonts w:hint="default"/>
          <w:lang w:val="en-US" w:eastAsia="zh-CN"/>
        </w:rPr>
      </w:pPr>
      <w:bookmarkStart w:id="20" w:name="_Toc24056"/>
      <w:r>
        <w:rPr>
          <w:rFonts w:hint="eastAsia"/>
        </w:rPr>
        <w:t>（</w:t>
      </w:r>
      <w:r>
        <w:rPr>
          <w:rFonts w:hint="eastAsia"/>
          <w:lang w:val="en-US" w:eastAsia="zh-CN"/>
        </w:rPr>
        <w:t>八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创建攻略表</w:t>
      </w:r>
      <w:bookmarkEnd w:id="20"/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CREATE TABLE gonglue(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gonglueid INT PRIMARY KEY AUTO_INCREMENT,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jingdiandd VARCHAR(10),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jiudianname VARCHAR(20),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huochenumber VARCHAR(10),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dabakw VARCHAR(10),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youlunname VARCHAR(20),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yulename VARCHAR(10),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hangkongname VARCHAR(10),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CONSTRAINT fk_jingqugonglue_jingdiandd FOREIGN KEY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(jingdiandd) REFERENCES jingqu(jingdiandd),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CONSTRAINT fk_jiudiangonglue_jiudianname FOREIGN KEY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(jiudianname) REFERENCES jiudian(jiudianname),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CONSTRAINT fk_hangkonggonglue_hangkongname FOREIGN KEY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(hangkongname) REFERENCES hangkong(hangkongname),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CONSTRAINT fk_huochegonglue_huochenumber FOREIGN KEY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(huochenumber) REFERENCES huoche(huochenumber),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CONSTRAINT fk_dabagonglue_dabakw FOREIGN KEY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(dabakw) REFERENCES daba(dabakw),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CONSTRAINT fk_youlungonglue_youlunname FOREIGN KEY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(youlunname) REFERENCES youlun(youlunname),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CONSTRAINT fk_yulegonglue_yulename FOREIGN KEY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(yulename) REFERENCES yule(yulename)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INSERT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INTO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gonglue (jingdiandd,jiudianname,huochenumber,dabakw,youlunname,hangkongname,yulename)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 ('北京','北京名胜酒店','Z202','北京客运车站',NULL,'中国国航','北京德云社剧场');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INSERT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INT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>O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gonglue (jingdiandd,jiudianname,huochenumber,dabakw,youlunname,hangkongname,yulename)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 ('四川','成都芳岸酒店','D1810','成都客运车站',NULL,'中国国航','成都李伯清书院');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INSERT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INTO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gonglue (jingdiandd,jiudianname,huochenumber,dabakw,youlunname,hangkongname,yulename)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 ('上海','上海丽景精选酒店','G100','上海客运车站',NULL,'中国国航','上海Tiffany蓝');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INSERT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INTO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gonglue (jingdiandd,jiudianname,huochenumber,dabakw,youlunname,hangkongname,yulename)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 ('湖南','张家界驿旅星光酒店','K192','张家界客运车站',NULL,'南方航空','张家界百龙天梯');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INSERT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INTO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gonglue (jingdiandd,jiudianname,huochenumber,dabakw,youlunname,hangkongname,yulename)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 ('云南','西双版纳暹罗酒店','D3822','西双版纳客运车站',NULL,'九元航空','西双版纳天使养生馆');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INSERT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INTO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gonglue (jingdiandd,jiudianname,huochenumber,dabakw,youlunname,hangkongname,yulename)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 ('陕西','西安成功国际酒店','K1348','西安客运车站',NULL,'海南航空','西安开心游艺馆');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INSERT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INTO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gonglue (jingdiandd,jiudianname,huochenumber,dabakw,youlunname,hangkongname,yulename)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 ('浙江','杭州涵涵酒店','G100','杭州客运车站',NULL,'上海航空','杭州铭星冰雪世界');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INSERTINTOgonglue (jingdiandd,jiudianname,huochenumber,dabakw,youlunname,hangkongname,yulename)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 ('河南','郑州时代港湾快捷酒店','G818','郑州客运车站',NULL,'海南航空','郑州砭生堂汗蒸会馆');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INSERT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INTO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gonglue (jingdiandd,jiudianname,huochenumber,dabakw,youlunname,hangkongname,yulename)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 ('湖北','宜昌市伍家岗区琪琳宾馆','G1032','宜昌客运车站','世纪系列游轮','南方航空','湖北武当太极湖水上游');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INSERT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INTO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gonglue (jingdiandd,jiudianname,huochenumber,dabakw,youlunname,hangkongname,yulename) 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 ('重庆','重庆豪达酒店','G1032','重庆客运车站','总统系列游轮','中国国航','重庆国际马戏城');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创建</w:t>
      </w:r>
      <w:r>
        <w:rPr>
          <w:rFonts w:hint="eastAsia" w:ascii="宋体" w:hAnsi="宋体" w:cs="宋体"/>
          <w:color w:val="auto"/>
          <w:kern w:val="2"/>
          <w:sz w:val="24"/>
          <w:szCs w:val="24"/>
          <w:lang w:val="en-US" w:eastAsia="zh-CN" w:bidi="ar-SA"/>
        </w:rPr>
        <w:t>攻略</w:t>
      </w: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表添加完数据后，如图</w:t>
      </w:r>
      <w:r>
        <w:rPr>
          <w:rFonts w:hint="eastAsia" w:ascii="宋体" w:hAnsi="宋体" w:cs="宋体"/>
          <w:color w:val="auto"/>
          <w:kern w:val="2"/>
          <w:sz w:val="24"/>
          <w:szCs w:val="24"/>
          <w:lang w:val="en-US" w:eastAsia="zh-CN" w:bidi="ar-SA"/>
        </w:rPr>
        <w:t>9</w:t>
      </w: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所示。</w:t>
      </w:r>
    </w:p>
    <w:p>
      <w:pPr>
        <w:keepNext w:val="0"/>
        <w:keepLines w:val="0"/>
        <w:widowControl/>
        <w:suppressLineNumbers w:val="0"/>
        <w:jc w:val="center"/>
        <w:rPr>
          <w:rFonts w:hint="eastAsia" w:eastAsia="宋体"/>
          <w:color w:val="auto"/>
          <w:sz w:val="24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1095" cy="2362200"/>
            <wp:effectExtent l="0" t="0" r="12065" b="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/>
          <w:b/>
          <w:sz w:val="18"/>
          <w:szCs w:val="18"/>
          <w:lang w:val="en-US" w:eastAsia="zh-CN"/>
        </w:rPr>
      </w:pPr>
      <w:r>
        <w:rPr>
          <w:rFonts w:hint="eastAsia" w:ascii="宋体" w:hAnsi="宋体"/>
          <w:b/>
          <w:sz w:val="18"/>
          <w:szCs w:val="18"/>
        </w:rPr>
        <w:t>图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9</w:t>
      </w:r>
      <w:r>
        <w:rPr>
          <w:rFonts w:hint="eastAsia" w:ascii="宋体" w:hAnsi="宋体"/>
          <w:b/>
          <w:sz w:val="18"/>
          <w:szCs w:val="18"/>
        </w:rPr>
        <w:t xml:space="preserve"> 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攻略表</w:t>
      </w:r>
    </w:p>
    <w:p>
      <w:pPr>
        <w:pStyle w:val="11"/>
        <w:bidi w:val="0"/>
        <w:outlineLvl w:val="1"/>
        <w:rPr>
          <w:rFonts w:hint="default"/>
          <w:lang w:val="en-US" w:eastAsia="zh-CN"/>
        </w:rPr>
      </w:pPr>
      <w:bookmarkStart w:id="21" w:name="_Toc16733"/>
      <w:r>
        <w:rPr>
          <w:rFonts w:hint="eastAsia"/>
        </w:rPr>
        <w:t>（</w:t>
      </w:r>
      <w:r>
        <w:rPr>
          <w:rFonts w:hint="eastAsia"/>
          <w:lang w:val="en-US" w:eastAsia="zh-CN"/>
        </w:rPr>
        <w:t>九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创建消费者表</w:t>
      </w:r>
      <w:bookmarkEnd w:id="2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CREATE TABLE consumer(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consumerid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consumername VARCHAR(10) PRIMARY KEY,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gender VARCHAR(2) NOT NULL,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number CHAR(18) NOT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gonglueid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baoxianname VARCHAR(10),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spend 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CONSTRAINT fk_baoxianconsumer_baoxianname FOREIGN 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(baoxianname) REFERENCES baoxian(baoxianname),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CONSTRAINT fk_gonglueconsumer_gonglueid FOREIGN 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(gonglueid) REFERENCES gonglue(gonglueid)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consumer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(1,"张春华","女","430522198708246042",1,'中国人民保险',7000);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consumer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(2,"曹娥","女","430522199009293061",2,'探险驴友旅行保险',6500);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consumer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(3,"张三","男","430522198812157139",3,'境内旅行险',5900);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consumer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(4,"李四","男","430522198004202026",4,'探险驴友旅行保险',6900);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consumer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(5,"赵六","女","430522199102157240",5,'中国人民保险',7900);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consumer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(6,"张华","男","430522198608246042",6,'探险驴友旅行保险',8000);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consumer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(7,"曹杰","女","430522198909293061",7,'境内旅行险',5000);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consumer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(8,"张五","男","430522198712157139",8,'中国人民保险',4000);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consumer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(9,"李德","男","430522198604202026",9,'探险驴友旅行保险',4500);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consumer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(10,"赵祥","女","430522199502157240",10,'境内旅行险',5500);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创建</w:t>
      </w:r>
      <w:r>
        <w:rPr>
          <w:rFonts w:hint="eastAsia" w:ascii="宋体" w:hAnsi="宋体" w:cs="宋体"/>
          <w:color w:val="auto"/>
          <w:kern w:val="2"/>
          <w:sz w:val="24"/>
          <w:szCs w:val="24"/>
          <w:lang w:val="en-US" w:eastAsia="zh-CN" w:bidi="ar-SA"/>
        </w:rPr>
        <w:t>消费</w:t>
      </w: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表添加完数据后，如图</w:t>
      </w:r>
      <w:r>
        <w:rPr>
          <w:rFonts w:hint="eastAsia" w:ascii="宋体" w:hAnsi="宋体" w:cs="宋体"/>
          <w:color w:val="auto"/>
          <w:kern w:val="2"/>
          <w:sz w:val="24"/>
          <w:szCs w:val="24"/>
          <w:lang w:val="en-US" w:eastAsia="zh-CN" w:bidi="ar-SA"/>
        </w:rPr>
        <w:t>10</w:t>
      </w: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所示。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67400" cy="2381250"/>
            <wp:effectExtent l="0" t="0" r="0" b="11430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/>
          <w:b/>
          <w:sz w:val="18"/>
          <w:szCs w:val="18"/>
          <w:lang w:val="en-US" w:eastAsia="zh-CN"/>
        </w:rPr>
      </w:pPr>
      <w:r>
        <w:rPr>
          <w:rFonts w:hint="eastAsia" w:ascii="宋体" w:hAnsi="宋体"/>
          <w:b/>
          <w:sz w:val="18"/>
          <w:szCs w:val="18"/>
        </w:rPr>
        <w:t>图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10</w:t>
      </w:r>
      <w:r>
        <w:rPr>
          <w:rFonts w:hint="eastAsia" w:ascii="宋体" w:hAnsi="宋体"/>
          <w:b/>
          <w:sz w:val="18"/>
          <w:szCs w:val="18"/>
        </w:rPr>
        <w:t xml:space="preserve"> 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消费者表</w:t>
      </w:r>
    </w:p>
    <w:p>
      <w:pPr>
        <w:pStyle w:val="11"/>
        <w:bidi w:val="0"/>
        <w:outlineLvl w:val="1"/>
        <w:rPr>
          <w:rFonts w:hint="default"/>
          <w:lang w:val="en-US" w:eastAsia="zh-CN"/>
        </w:rPr>
      </w:pPr>
      <w:bookmarkStart w:id="22" w:name="_Toc19407"/>
      <w:r>
        <w:rPr>
          <w:rFonts w:hint="eastAsia"/>
        </w:rPr>
        <w:t>（</w:t>
      </w:r>
      <w:r>
        <w:rPr>
          <w:rFonts w:hint="eastAsia"/>
          <w:lang w:val="en-US" w:eastAsia="zh-CN"/>
        </w:rPr>
        <w:t>十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创建保险表</w:t>
      </w:r>
      <w:bookmarkEnd w:id="2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CREATE TABLE baoxian(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baoxianid INT 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baoxianname VARCHAR(10) PRIMARY KEY,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feiyong CHAR(10)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baoxian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(1,'中国人民保险','￥8.00/30天');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baoxian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(2,'境内旅行险','￥5.00/30天');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baoxian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(3,'探险驴友旅行保险','￥9.90/3天');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创建</w:t>
      </w:r>
      <w:r>
        <w:rPr>
          <w:rFonts w:hint="eastAsia" w:ascii="宋体" w:hAnsi="宋体" w:cs="宋体"/>
          <w:color w:val="auto"/>
          <w:kern w:val="2"/>
          <w:sz w:val="24"/>
          <w:szCs w:val="24"/>
          <w:lang w:val="en-US" w:eastAsia="zh-CN" w:bidi="ar-SA"/>
        </w:rPr>
        <w:t>保险</w:t>
      </w: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表添加完数据后，如图</w:t>
      </w:r>
      <w:r>
        <w:rPr>
          <w:rFonts w:hint="eastAsia" w:ascii="宋体" w:hAnsi="宋体" w:cs="宋体"/>
          <w:color w:val="auto"/>
          <w:kern w:val="2"/>
          <w:sz w:val="24"/>
          <w:szCs w:val="24"/>
          <w:lang w:val="en-US" w:eastAsia="zh-CN" w:bidi="ar-SA"/>
        </w:rPr>
        <w:t>11</w:t>
      </w: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所示。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29000" cy="914400"/>
            <wp:effectExtent l="0" t="0" r="0" b="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/>
          <w:b/>
          <w:sz w:val="18"/>
          <w:szCs w:val="18"/>
          <w:lang w:val="en-US" w:eastAsia="zh-CN"/>
        </w:rPr>
      </w:pPr>
      <w:r>
        <w:rPr>
          <w:rFonts w:hint="eastAsia" w:ascii="宋体" w:hAnsi="宋体"/>
          <w:b/>
          <w:sz w:val="18"/>
          <w:szCs w:val="18"/>
        </w:rPr>
        <w:t>图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11</w:t>
      </w:r>
      <w:r>
        <w:rPr>
          <w:rFonts w:hint="eastAsia" w:ascii="宋体" w:hAnsi="宋体"/>
          <w:b/>
          <w:sz w:val="18"/>
          <w:szCs w:val="18"/>
        </w:rPr>
        <w:t xml:space="preserve"> 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保险表</w:t>
      </w:r>
    </w:p>
    <w:p>
      <w:pPr>
        <w:pStyle w:val="11"/>
        <w:bidi w:val="0"/>
        <w:outlineLvl w:val="1"/>
        <w:rPr>
          <w:rFonts w:hint="default"/>
          <w:lang w:val="en-US" w:eastAsia="zh-CN"/>
        </w:rPr>
      </w:pPr>
      <w:bookmarkStart w:id="23" w:name="_Toc11782"/>
      <w:r>
        <w:rPr>
          <w:rFonts w:hint="eastAsia"/>
          <w:lang w:val="en-US" w:eastAsia="zh-CN"/>
        </w:rPr>
        <w:t>（十一）创建娱乐表</w:t>
      </w:r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CREATE TABLE yule(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yuleid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yulename VARCHAR(10) PRIMARY KEY,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yuledizhi VARCHAR(30),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yulesslx VARCHAR(10)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yule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(1,"北京德云社剧场","表演场所","北京西城区北纬路甲1号");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yule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(2,"成都李伯清书院","室内休闲","四川省成都市青羊区文殊院街39号");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yule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(3,"上海Tiffany蓝泳池","健身养生","上海市长宁区延安西路1262号哥伦比亚公园内");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yule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(4,"张家界百龙天梯","室外活动","湖南省张家界市武陵源区");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yule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(5,"西双版纳天使养生馆","健身养生","云南省西双版纳傣族自治州勐腊县");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yule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(6,"西安开心游艺馆","室外活动","陕西省西安市曲江新区大雁塔北广场");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yule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(7,"杭州铭星冰雪世界","主题体验馆","浙江省杭州市余杭区迎宾路285号翁梅地铁站上盖东侧商业综合体绿地艺尚魔方内");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yule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(8,"郑州砭生堂汗蒸会馆","健身养生","河南省郑州市登封市南环一路与谷路街交叉口东50米路北(国美电器东50米路北)");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yule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(9,"湖北武当太极湖水上游乐","室外活动","湖北省十堰丹江口市武当旅游经济开发特区永乐路14号武当山风景区内316国道玄岳码头");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INSERT INTO yule 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VALUES (10,"重庆国际马戏城","表演场所","重庆市南岸区南滨东路嘉年华斜对面摩托过山车旁");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创建</w:t>
      </w:r>
      <w:r>
        <w:rPr>
          <w:rFonts w:hint="eastAsia" w:ascii="宋体" w:hAnsi="宋体" w:cs="宋体"/>
          <w:color w:val="auto"/>
          <w:kern w:val="2"/>
          <w:sz w:val="24"/>
          <w:szCs w:val="24"/>
          <w:lang w:val="en-US" w:eastAsia="zh-CN" w:bidi="ar-SA"/>
        </w:rPr>
        <w:t>娱乐</w:t>
      </w: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表添加完数据后，如图</w:t>
      </w:r>
      <w:r>
        <w:rPr>
          <w:rFonts w:hint="eastAsia" w:ascii="宋体" w:hAnsi="宋体" w:cs="宋体"/>
          <w:color w:val="auto"/>
          <w:kern w:val="2"/>
          <w:sz w:val="24"/>
          <w:szCs w:val="24"/>
          <w:lang w:val="en-US" w:eastAsia="zh-CN" w:bidi="ar-SA"/>
        </w:rPr>
        <w:t>12</w:t>
      </w: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所示。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9225" cy="2343150"/>
            <wp:effectExtent l="0" t="0" r="13335" b="381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/>
          <w:b/>
          <w:sz w:val="18"/>
          <w:szCs w:val="18"/>
          <w:lang w:val="en-US" w:eastAsia="zh-CN"/>
        </w:rPr>
      </w:pPr>
      <w:r>
        <w:rPr>
          <w:rFonts w:hint="eastAsia" w:ascii="宋体" w:hAnsi="宋体"/>
          <w:b/>
          <w:sz w:val="18"/>
          <w:szCs w:val="18"/>
        </w:rPr>
        <w:t>图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12</w:t>
      </w:r>
      <w:r>
        <w:rPr>
          <w:rFonts w:hint="eastAsia" w:ascii="宋体" w:hAnsi="宋体"/>
          <w:b/>
          <w:sz w:val="18"/>
          <w:szCs w:val="18"/>
        </w:rPr>
        <w:t xml:space="preserve"> 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娱乐表</w:t>
      </w:r>
    </w:p>
    <w:p>
      <w:pPr>
        <w:pStyle w:val="11"/>
        <w:bidi w:val="0"/>
        <w:outlineLvl w:val="1"/>
        <w:rPr>
          <w:rFonts w:hint="default"/>
          <w:lang w:val="en-US" w:eastAsia="zh-CN"/>
        </w:rPr>
      </w:pPr>
      <w:bookmarkStart w:id="24" w:name="_Toc25706"/>
      <w:r>
        <w:rPr>
          <w:rFonts w:hint="eastAsia"/>
          <w:lang w:val="en-US" w:eastAsia="zh-CN"/>
        </w:rPr>
        <w:t>（十二）航空视图</w:t>
      </w:r>
      <w:bookmarkEnd w:id="2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CREATE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VIEW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Consumer_aviation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AS</w:t>
      </w:r>
      <w:r>
        <w:rPr>
          <w:rFonts w:hint="eastAsia" w:ascii="Consolas" w:hAnsi="Consolas" w:cs="Times New Roman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SELECT gonglue.gonglueid,consumer.consumername,hangkong.hangkongname,jingqu.jingdiandd,jiudian.jiudianname,yule.yulename,baoxian.baoxianname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 xml:space="preserve">FROM gonglue,consumer,hangkong,jingqu,jiudian,yule,baoxian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WHERE gonglue.hangkongname=hangkong.hangkongname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AND gonglue.jingdiandd=jingqu.jingdiandd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AND gonglue.jiudianname=jiudian.jiudianname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AND gonglue.yulename=yule.yulename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AND consumer.baoxianname=baoxian.baoxianname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cs="宋体"/>
          <w:color w:val="auto"/>
          <w:kern w:val="2"/>
          <w:sz w:val="24"/>
          <w:szCs w:val="24"/>
          <w:lang w:val="en-US" w:eastAsia="zh-CN" w:bidi="ar-SA"/>
        </w:rPr>
        <w:t>航空视图</w:t>
      </w: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如图</w:t>
      </w:r>
      <w:r>
        <w:rPr>
          <w:rFonts w:hint="eastAsia" w:ascii="宋体" w:hAnsi="宋体" w:cs="宋体"/>
          <w:color w:val="auto"/>
          <w:kern w:val="2"/>
          <w:sz w:val="24"/>
          <w:szCs w:val="24"/>
          <w:lang w:val="en-US" w:eastAsia="zh-CN" w:bidi="ar-SA"/>
        </w:rPr>
        <w:t>13</w:t>
      </w: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所示。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18860" cy="2371725"/>
            <wp:effectExtent l="0" t="0" r="7620" b="5715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/>
          <w:b/>
          <w:sz w:val="18"/>
          <w:szCs w:val="18"/>
          <w:lang w:val="en-US" w:eastAsia="zh-CN"/>
        </w:rPr>
      </w:pPr>
      <w:r>
        <w:rPr>
          <w:rFonts w:hint="eastAsia" w:ascii="宋体" w:hAnsi="宋体"/>
          <w:b/>
          <w:sz w:val="18"/>
          <w:szCs w:val="18"/>
        </w:rPr>
        <w:t>图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13</w:t>
      </w:r>
      <w:r>
        <w:rPr>
          <w:rFonts w:hint="eastAsia" w:ascii="宋体" w:hAnsi="宋体"/>
          <w:b/>
          <w:sz w:val="18"/>
          <w:szCs w:val="18"/>
        </w:rPr>
        <w:t xml:space="preserve"> 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航空视图表</w:t>
      </w:r>
    </w:p>
    <w:p>
      <w:pPr>
        <w:pStyle w:val="11"/>
        <w:bidi w:val="0"/>
        <w:outlineLvl w:val="1"/>
        <w:rPr>
          <w:rFonts w:hint="eastAsia"/>
          <w:lang w:val="en-US" w:eastAsia="zh-CN"/>
        </w:rPr>
      </w:pPr>
      <w:bookmarkStart w:id="25" w:name="_Toc17681"/>
      <w:r>
        <w:rPr>
          <w:rFonts w:hint="eastAsia"/>
        </w:rPr>
        <w:t>（</w:t>
      </w:r>
      <w:r>
        <w:rPr>
          <w:rFonts w:hint="eastAsia"/>
          <w:lang w:val="en-US" w:eastAsia="zh-CN"/>
        </w:rPr>
        <w:t>十三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查询消费表总人数存储过程</w:t>
      </w:r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DELIMITER //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CREATE PROCEDURE proc_selectAllCountconsumername(OUT zong INT)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SELECT COUNT(consumerid) INTO zong FROM consumer 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//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DELIMITER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SET @zong=0;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CALL proc_selectAllCountconsumername(@zong);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  <w:t>SELECT @zong;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Consolas" w:hAnsi="Consolas" w:eastAsia="宋体" w:cs="Times New Roman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cs="宋体"/>
          <w:color w:val="auto"/>
          <w:kern w:val="2"/>
          <w:sz w:val="24"/>
          <w:szCs w:val="24"/>
          <w:lang w:val="en-US" w:eastAsia="zh-CN" w:bidi="ar-SA"/>
        </w:rPr>
        <w:t>存储过程结果表</w:t>
      </w: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如图</w:t>
      </w:r>
      <w:r>
        <w:rPr>
          <w:rFonts w:hint="eastAsia" w:ascii="宋体" w:hAnsi="宋体" w:cs="宋体"/>
          <w:color w:val="auto"/>
          <w:kern w:val="2"/>
          <w:sz w:val="24"/>
          <w:szCs w:val="24"/>
          <w:lang w:val="en-US" w:eastAsia="zh-CN" w:bidi="ar-SA"/>
        </w:rPr>
        <w:t>14</w:t>
      </w:r>
      <w:r>
        <w:rPr>
          <w:rFonts w:hint="eastAsia" w:ascii="宋体" w:hAnsi="宋体" w:eastAsia="宋体" w:cs="宋体"/>
          <w:color w:val="auto"/>
          <w:kern w:val="2"/>
          <w:sz w:val="24"/>
          <w:szCs w:val="24"/>
          <w:lang w:val="en-US" w:eastAsia="zh-CN" w:bidi="ar-SA"/>
        </w:rPr>
        <w:t>所示。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929640" cy="342900"/>
            <wp:effectExtent l="0" t="0" r="0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 w:eastAsia="zh-CN"/>
        </w:rPr>
      </w:pPr>
      <w:r>
        <w:rPr>
          <w:rFonts w:hint="eastAsia" w:ascii="宋体" w:hAnsi="宋体"/>
          <w:b/>
          <w:sz w:val="18"/>
          <w:szCs w:val="18"/>
        </w:rPr>
        <w:t>图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14</w:t>
      </w:r>
      <w:r>
        <w:rPr>
          <w:rFonts w:hint="eastAsia" w:ascii="宋体" w:hAnsi="宋体"/>
          <w:b/>
          <w:sz w:val="18"/>
          <w:szCs w:val="18"/>
        </w:rPr>
        <w:t xml:space="preserve"> </w:t>
      </w:r>
      <w:r>
        <w:rPr>
          <w:rFonts w:hint="eastAsia" w:ascii="宋体" w:hAnsi="宋体"/>
          <w:b/>
          <w:sz w:val="18"/>
          <w:szCs w:val="18"/>
          <w:lang w:val="en-US" w:eastAsia="zh-CN"/>
        </w:rPr>
        <w:t>消费者表总人数存储过程</w:t>
      </w:r>
    </w:p>
    <w:p>
      <w:pPr>
        <w:pStyle w:val="2"/>
        <w:keepNext w:val="0"/>
        <w:keepLines w:val="0"/>
        <w:spacing w:before="0" w:after="0" w:line="360" w:lineRule="auto"/>
        <w:rPr>
          <w:rFonts w:ascii="黑体" w:hAnsi="黑体" w:eastAsia="黑体"/>
          <w:b w:val="0"/>
          <w:sz w:val="28"/>
          <w:szCs w:val="28"/>
        </w:rPr>
      </w:pPr>
      <w:bookmarkStart w:id="26" w:name="_Toc1751"/>
      <w:r>
        <w:rPr>
          <w:rFonts w:hint="eastAsia" w:ascii="黑体" w:hAnsi="黑体" w:eastAsia="黑体"/>
          <w:b w:val="0"/>
          <w:sz w:val="28"/>
          <w:szCs w:val="28"/>
          <w:lang w:val="en-US" w:eastAsia="zh-CN"/>
        </w:rPr>
        <w:t>六</w:t>
      </w:r>
      <w:r>
        <w:rPr>
          <w:rFonts w:hint="eastAsia" w:ascii="黑体" w:hAnsi="黑体" w:eastAsia="黑体"/>
          <w:b w:val="0"/>
          <w:sz w:val="28"/>
          <w:szCs w:val="28"/>
        </w:rPr>
        <w:t>、总结</w:t>
      </w:r>
      <w:bookmarkEnd w:id="2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天宇旅游信息管理系统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基本的增删查改我都有加，虽然逻辑不是很完美，但是我会加油努力下去的。视图也有三个这里我只放了一个参考，储存过程也放了一个参考。关系图不是画的也不是很好，但是我会好好学下去的，毕竟活到老学到老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缺点我会认真的改正，优点也会一直保持。</w:t>
      </w:r>
    </w:p>
    <w:p>
      <w:pPr>
        <w:spacing w:line="360" w:lineRule="auto"/>
        <w:rPr>
          <w:rFonts w:ascii="宋体" w:hAnsi="宋体"/>
          <w:sz w:val="24"/>
        </w:rPr>
      </w:pPr>
    </w:p>
    <w:p>
      <w:pPr>
        <w:pStyle w:val="2"/>
        <w:keepNext w:val="0"/>
        <w:keepLines w:val="0"/>
        <w:spacing w:before="0" w:after="0" w:line="360" w:lineRule="auto"/>
        <w:rPr>
          <w:rFonts w:ascii="黑体" w:hAnsi="黑体" w:eastAsia="黑体"/>
          <w:b w:val="0"/>
          <w:sz w:val="28"/>
          <w:szCs w:val="28"/>
        </w:rPr>
      </w:pPr>
      <w:bookmarkStart w:id="27" w:name="_Toc2247"/>
      <w:r>
        <w:rPr>
          <w:rFonts w:hint="eastAsia" w:ascii="黑体" w:hAnsi="黑体" w:eastAsia="黑体"/>
          <w:b w:val="0"/>
          <w:sz w:val="28"/>
          <w:szCs w:val="28"/>
        </w:rPr>
        <w:t>参考文献</w:t>
      </w:r>
      <w:bookmarkEnd w:id="27"/>
    </w:p>
    <w:p>
      <w:pPr>
        <w:spacing w:line="360" w:lineRule="auto"/>
        <w:ind w:firstLine="210" w:firstLineChars="10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[1]刘震.广播电视大学校友录系统的实现[J].江苏广播电视大学学报，</w:t>
      </w:r>
      <w:r>
        <w:rPr>
          <w:rFonts w:ascii="宋体" w:hAnsi="宋体" w:cs="宋体"/>
          <w:kern w:val="0"/>
          <w:szCs w:val="21"/>
        </w:rPr>
        <w:t>20</w:t>
      </w:r>
      <w:r>
        <w:rPr>
          <w:rFonts w:hint="eastAsia" w:ascii="宋体" w:hAnsi="宋体" w:cs="宋体"/>
          <w:kern w:val="0"/>
          <w:szCs w:val="21"/>
        </w:rPr>
        <w:t>17，(01):101-102.</w:t>
      </w:r>
    </w:p>
    <w:p>
      <w:pPr>
        <w:spacing w:line="360" w:lineRule="auto"/>
        <w:ind w:firstLine="210" w:firstLineChars="10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[2]王文越.校友录管理信息系统研究[J].中小企业管理与科技(下旬刊)，</w:t>
      </w:r>
      <w:r>
        <w:rPr>
          <w:rFonts w:ascii="宋体" w:hAnsi="宋体" w:cs="宋体"/>
          <w:kern w:val="0"/>
          <w:szCs w:val="21"/>
        </w:rPr>
        <w:t>20</w:t>
      </w:r>
      <w:r>
        <w:rPr>
          <w:rFonts w:hint="eastAsia" w:ascii="宋体" w:hAnsi="宋体" w:cs="宋体"/>
          <w:kern w:val="0"/>
          <w:szCs w:val="21"/>
        </w:rPr>
        <w:t>15，(10):88-89.</w:t>
      </w:r>
    </w:p>
    <w:p>
      <w:pPr>
        <w:spacing w:line="360" w:lineRule="auto"/>
        <w:ind w:firstLine="210" w:firstLineChars="10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[3]胡艳娥.高校校友资源的开发与管理浅析[J].理工高教研究，2016，(05):45-47.</w:t>
      </w:r>
    </w:p>
    <w:p>
      <w:pPr>
        <w:spacing w:line="360" w:lineRule="auto"/>
        <w:ind w:firstLine="210" w:firstLineChars="10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[4]郭康康.基于B/S结构的校友录系统设计与实现[D].成都：电子科技大学，</w:t>
      </w:r>
      <w:r>
        <w:rPr>
          <w:rFonts w:ascii="宋体" w:hAnsi="宋体" w:cs="宋体"/>
          <w:kern w:val="0"/>
          <w:szCs w:val="21"/>
        </w:rPr>
        <w:t>20</w:t>
      </w:r>
      <w:r>
        <w:rPr>
          <w:rFonts w:hint="eastAsia" w:ascii="宋体" w:hAnsi="宋体" w:cs="宋体"/>
          <w:kern w:val="0"/>
          <w:szCs w:val="21"/>
        </w:rPr>
        <w:t>17.</w:t>
      </w:r>
    </w:p>
    <w:p>
      <w:pPr>
        <w:spacing w:line="360" w:lineRule="auto"/>
        <w:ind w:firstLine="210" w:firstLineChars="10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[5]周园.基于WEB的独立学院校友管理系统的设计与实现[J].信息与电脑(理论版),</w:t>
      </w:r>
      <w:r>
        <w:rPr>
          <w:rFonts w:ascii="宋体" w:hAnsi="宋体" w:cs="宋体"/>
          <w:kern w:val="0"/>
          <w:szCs w:val="21"/>
        </w:rPr>
        <w:t>20</w:t>
      </w:r>
      <w:r>
        <w:rPr>
          <w:rFonts w:hint="eastAsia" w:ascii="宋体" w:hAnsi="宋体" w:cs="宋体"/>
          <w:kern w:val="0"/>
          <w:szCs w:val="21"/>
        </w:rPr>
        <w:t>16，(06):111-112.</w:t>
      </w:r>
    </w:p>
    <w:p>
      <w:pPr>
        <w:spacing w:line="360" w:lineRule="auto"/>
        <w:ind w:firstLine="210" w:firstLineChars="10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[6]郝钢.基于WEB校友管理系统的设计与实现[D].成都：电子科技大学，</w:t>
      </w:r>
      <w:r>
        <w:rPr>
          <w:rFonts w:ascii="宋体" w:hAnsi="宋体" w:cs="宋体"/>
          <w:kern w:val="0"/>
          <w:szCs w:val="21"/>
        </w:rPr>
        <w:t>20</w:t>
      </w:r>
      <w:r>
        <w:rPr>
          <w:rFonts w:hint="eastAsia" w:ascii="宋体" w:hAnsi="宋体" w:cs="宋体"/>
          <w:kern w:val="0"/>
          <w:szCs w:val="21"/>
        </w:rPr>
        <w:t>16.</w:t>
      </w:r>
    </w:p>
    <w:sectPr>
      <w:footerReference r:id="rId3" w:type="default"/>
      <w:pgSz w:w="11906" w:h="16838"/>
      <w:pgMar w:top="1134" w:right="1134" w:bottom="1134" w:left="1418" w:header="567" w:footer="567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720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dobe 黑体 Std R">
    <w:altName w:val="黑体"/>
    <w:panose1 w:val="00000000000000000000"/>
    <w:charset w:val="86"/>
    <w:family w:val="swiss"/>
    <w:pitch w:val="default"/>
    <w:sig w:usb0="00000000" w:usb1="00000000" w:usb2="00000016" w:usb3="00000000" w:csb0="00060007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17</w:t>
    </w:r>
    <w: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988DDF"/>
    <w:multiLevelType w:val="singleLevel"/>
    <w:tmpl w:val="60988DDF"/>
    <w:lvl w:ilvl="0" w:tentative="0">
      <w:start w:val="5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1A21"/>
    <w:rsid w:val="00003EE8"/>
    <w:rsid w:val="00020750"/>
    <w:rsid w:val="00023160"/>
    <w:rsid w:val="000249C4"/>
    <w:rsid w:val="000249D0"/>
    <w:rsid w:val="000278C3"/>
    <w:rsid w:val="00034101"/>
    <w:rsid w:val="00035C0A"/>
    <w:rsid w:val="000563AC"/>
    <w:rsid w:val="0006088C"/>
    <w:rsid w:val="00076646"/>
    <w:rsid w:val="000839A8"/>
    <w:rsid w:val="000A0F89"/>
    <w:rsid w:val="000A570A"/>
    <w:rsid w:val="000C1907"/>
    <w:rsid w:val="000C26F2"/>
    <w:rsid w:val="000C471D"/>
    <w:rsid w:val="000C6862"/>
    <w:rsid w:val="000D0AFE"/>
    <w:rsid w:val="000D655F"/>
    <w:rsid w:val="000E1B8C"/>
    <w:rsid w:val="000E6FC0"/>
    <w:rsid w:val="000F7F8A"/>
    <w:rsid w:val="00123973"/>
    <w:rsid w:val="00135286"/>
    <w:rsid w:val="0013675B"/>
    <w:rsid w:val="0015668A"/>
    <w:rsid w:val="00166451"/>
    <w:rsid w:val="00173C7C"/>
    <w:rsid w:val="001951BE"/>
    <w:rsid w:val="001B5F26"/>
    <w:rsid w:val="001C4EF1"/>
    <w:rsid w:val="001C7928"/>
    <w:rsid w:val="001E3289"/>
    <w:rsid w:val="001E7518"/>
    <w:rsid w:val="001F3A4E"/>
    <w:rsid w:val="00203A4D"/>
    <w:rsid w:val="0021653B"/>
    <w:rsid w:val="00223832"/>
    <w:rsid w:val="002469A1"/>
    <w:rsid w:val="002512F5"/>
    <w:rsid w:val="00255C7B"/>
    <w:rsid w:val="00257148"/>
    <w:rsid w:val="002612E2"/>
    <w:rsid w:val="0026274A"/>
    <w:rsid w:val="00267EDB"/>
    <w:rsid w:val="002763B0"/>
    <w:rsid w:val="002B6EEC"/>
    <w:rsid w:val="002D3BA2"/>
    <w:rsid w:val="002F0FFF"/>
    <w:rsid w:val="00303F92"/>
    <w:rsid w:val="0032287E"/>
    <w:rsid w:val="00326312"/>
    <w:rsid w:val="00333F55"/>
    <w:rsid w:val="003419D7"/>
    <w:rsid w:val="003760F9"/>
    <w:rsid w:val="00381713"/>
    <w:rsid w:val="00384975"/>
    <w:rsid w:val="0039238E"/>
    <w:rsid w:val="00393D9F"/>
    <w:rsid w:val="003C4122"/>
    <w:rsid w:val="003D1065"/>
    <w:rsid w:val="003D639E"/>
    <w:rsid w:val="003F49AF"/>
    <w:rsid w:val="00411313"/>
    <w:rsid w:val="00411DD0"/>
    <w:rsid w:val="00413489"/>
    <w:rsid w:val="00431ED9"/>
    <w:rsid w:val="004431CD"/>
    <w:rsid w:val="00445D52"/>
    <w:rsid w:val="004472B7"/>
    <w:rsid w:val="00447D75"/>
    <w:rsid w:val="00455694"/>
    <w:rsid w:val="00456A63"/>
    <w:rsid w:val="00466642"/>
    <w:rsid w:val="00476AAE"/>
    <w:rsid w:val="00477780"/>
    <w:rsid w:val="00477AFC"/>
    <w:rsid w:val="00480744"/>
    <w:rsid w:val="00496E39"/>
    <w:rsid w:val="004A4329"/>
    <w:rsid w:val="004B605A"/>
    <w:rsid w:val="004C3FB8"/>
    <w:rsid w:val="004D4A00"/>
    <w:rsid w:val="004E3D98"/>
    <w:rsid w:val="005009C6"/>
    <w:rsid w:val="00507BE3"/>
    <w:rsid w:val="00520A47"/>
    <w:rsid w:val="00520BDA"/>
    <w:rsid w:val="005215AE"/>
    <w:rsid w:val="005223BF"/>
    <w:rsid w:val="00523D38"/>
    <w:rsid w:val="005516E1"/>
    <w:rsid w:val="00551ACE"/>
    <w:rsid w:val="005912A2"/>
    <w:rsid w:val="005B3202"/>
    <w:rsid w:val="005C2C52"/>
    <w:rsid w:val="005C605B"/>
    <w:rsid w:val="005D397D"/>
    <w:rsid w:val="005E69AC"/>
    <w:rsid w:val="005F5758"/>
    <w:rsid w:val="00635792"/>
    <w:rsid w:val="006547BE"/>
    <w:rsid w:val="0065772E"/>
    <w:rsid w:val="00681B3B"/>
    <w:rsid w:val="006C20E9"/>
    <w:rsid w:val="006D1A21"/>
    <w:rsid w:val="006E69A6"/>
    <w:rsid w:val="006F3337"/>
    <w:rsid w:val="006F4151"/>
    <w:rsid w:val="00710588"/>
    <w:rsid w:val="00736E48"/>
    <w:rsid w:val="00744890"/>
    <w:rsid w:val="00751D43"/>
    <w:rsid w:val="00760134"/>
    <w:rsid w:val="0076695C"/>
    <w:rsid w:val="00770607"/>
    <w:rsid w:val="0077452F"/>
    <w:rsid w:val="00775B30"/>
    <w:rsid w:val="00793D8F"/>
    <w:rsid w:val="007E34BA"/>
    <w:rsid w:val="007F01C7"/>
    <w:rsid w:val="007F400A"/>
    <w:rsid w:val="007F4CF0"/>
    <w:rsid w:val="008051C7"/>
    <w:rsid w:val="00806FD2"/>
    <w:rsid w:val="00811621"/>
    <w:rsid w:val="00824203"/>
    <w:rsid w:val="00865A33"/>
    <w:rsid w:val="008715A1"/>
    <w:rsid w:val="00875526"/>
    <w:rsid w:val="00877C87"/>
    <w:rsid w:val="00884C3E"/>
    <w:rsid w:val="00897448"/>
    <w:rsid w:val="008A3005"/>
    <w:rsid w:val="008A7246"/>
    <w:rsid w:val="008B409B"/>
    <w:rsid w:val="008C3FFA"/>
    <w:rsid w:val="008D0DCB"/>
    <w:rsid w:val="008D62EC"/>
    <w:rsid w:val="008D6C12"/>
    <w:rsid w:val="008D7433"/>
    <w:rsid w:val="008D7A91"/>
    <w:rsid w:val="008E6320"/>
    <w:rsid w:val="00903B39"/>
    <w:rsid w:val="00904745"/>
    <w:rsid w:val="00904FD7"/>
    <w:rsid w:val="00910BE9"/>
    <w:rsid w:val="00922E83"/>
    <w:rsid w:val="00924DA1"/>
    <w:rsid w:val="00944972"/>
    <w:rsid w:val="00951107"/>
    <w:rsid w:val="00951253"/>
    <w:rsid w:val="009946A8"/>
    <w:rsid w:val="009B4EB3"/>
    <w:rsid w:val="009C3699"/>
    <w:rsid w:val="009C3AC2"/>
    <w:rsid w:val="009C53F0"/>
    <w:rsid w:val="009C757C"/>
    <w:rsid w:val="00A11C6D"/>
    <w:rsid w:val="00A1749E"/>
    <w:rsid w:val="00A27070"/>
    <w:rsid w:val="00A309F1"/>
    <w:rsid w:val="00A40D5B"/>
    <w:rsid w:val="00A57E32"/>
    <w:rsid w:val="00A66F62"/>
    <w:rsid w:val="00A7132F"/>
    <w:rsid w:val="00A73799"/>
    <w:rsid w:val="00A749EB"/>
    <w:rsid w:val="00A8244F"/>
    <w:rsid w:val="00A830AD"/>
    <w:rsid w:val="00A8443A"/>
    <w:rsid w:val="00A9048D"/>
    <w:rsid w:val="00A96E02"/>
    <w:rsid w:val="00AA6BB0"/>
    <w:rsid w:val="00AC5998"/>
    <w:rsid w:val="00AD32E3"/>
    <w:rsid w:val="00AD743B"/>
    <w:rsid w:val="00AF0E51"/>
    <w:rsid w:val="00AF6F51"/>
    <w:rsid w:val="00B15952"/>
    <w:rsid w:val="00B241F7"/>
    <w:rsid w:val="00B4269B"/>
    <w:rsid w:val="00B42E62"/>
    <w:rsid w:val="00B44986"/>
    <w:rsid w:val="00B46BC5"/>
    <w:rsid w:val="00B50813"/>
    <w:rsid w:val="00B530A8"/>
    <w:rsid w:val="00B74D00"/>
    <w:rsid w:val="00B74FA6"/>
    <w:rsid w:val="00B92B19"/>
    <w:rsid w:val="00BD2838"/>
    <w:rsid w:val="00BD3913"/>
    <w:rsid w:val="00BE632B"/>
    <w:rsid w:val="00BE6A9D"/>
    <w:rsid w:val="00BF6F58"/>
    <w:rsid w:val="00C11334"/>
    <w:rsid w:val="00C1231B"/>
    <w:rsid w:val="00C25B3F"/>
    <w:rsid w:val="00C25F29"/>
    <w:rsid w:val="00C42DB5"/>
    <w:rsid w:val="00C50086"/>
    <w:rsid w:val="00C7049B"/>
    <w:rsid w:val="00C843DD"/>
    <w:rsid w:val="00C85B50"/>
    <w:rsid w:val="00C87FFD"/>
    <w:rsid w:val="00CA0C05"/>
    <w:rsid w:val="00CA76A1"/>
    <w:rsid w:val="00CC4B4D"/>
    <w:rsid w:val="00CD1366"/>
    <w:rsid w:val="00CE15FF"/>
    <w:rsid w:val="00CE4F96"/>
    <w:rsid w:val="00CF1B33"/>
    <w:rsid w:val="00CF6428"/>
    <w:rsid w:val="00D176CB"/>
    <w:rsid w:val="00D213CE"/>
    <w:rsid w:val="00D4167E"/>
    <w:rsid w:val="00D4272A"/>
    <w:rsid w:val="00D5011A"/>
    <w:rsid w:val="00D63C71"/>
    <w:rsid w:val="00D65CE5"/>
    <w:rsid w:val="00D66ABE"/>
    <w:rsid w:val="00D73EA7"/>
    <w:rsid w:val="00D97013"/>
    <w:rsid w:val="00DA7CA5"/>
    <w:rsid w:val="00DC3658"/>
    <w:rsid w:val="00DD00D2"/>
    <w:rsid w:val="00DD6572"/>
    <w:rsid w:val="00DE74E6"/>
    <w:rsid w:val="00DF037F"/>
    <w:rsid w:val="00E14DAC"/>
    <w:rsid w:val="00E219D5"/>
    <w:rsid w:val="00E24982"/>
    <w:rsid w:val="00E31EFC"/>
    <w:rsid w:val="00E6746C"/>
    <w:rsid w:val="00E72161"/>
    <w:rsid w:val="00E85C6A"/>
    <w:rsid w:val="00E90A5A"/>
    <w:rsid w:val="00E94589"/>
    <w:rsid w:val="00EB2002"/>
    <w:rsid w:val="00EC7A42"/>
    <w:rsid w:val="00ED15A7"/>
    <w:rsid w:val="00ED4114"/>
    <w:rsid w:val="00ED47B1"/>
    <w:rsid w:val="00F01841"/>
    <w:rsid w:val="00F073D6"/>
    <w:rsid w:val="00F07C7E"/>
    <w:rsid w:val="00F10434"/>
    <w:rsid w:val="00F12927"/>
    <w:rsid w:val="00F1504C"/>
    <w:rsid w:val="00F241F0"/>
    <w:rsid w:val="00F245E1"/>
    <w:rsid w:val="00F46CBB"/>
    <w:rsid w:val="00F52459"/>
    <w:rsid w:val="00F52FA0"/>
    <w:rsid w:val="00F62D91"/>
    <w:rsid w:val="00F648C3"/>
    <w:rsid w:val="00F663D3"/>
    <w:rsid w:val="00F715CA"/>
    <w:rsid w:val="00F77E1D"/>
    <w:rsid w:val="00F81F3C"/>
    <w:rsid w:val="00F8658A"/>
    <w:rsid w:val="00FA2718"/>
    <w:rsid w:val="00FA2E36"/>
    <w:rsid w:val="00FB53AC"/>
    <w:rsid w:val="00FC1AF7"/>
    <w:rsid w:val="00FC2A8C"/>
    <w:rsid w:val="00FC48A0"/>
    <w:rsid w:val="00FC4D62"/>
    <w:rsid w:val="00FD5A3B"/>
    <w:rsid w:val="00FE133E"/>
    <w:rsid w:val="00FE61F9"/>
    <w:rsid w:val="06B84270"/>
    <w:rsid w:val="079715C4"/>
    <w:rsid w:val="085C5962"/>
    <w:rsid w:val="08AC40DA"/>
    <w:rsid w:val="0B716791"/>
    <w:rsid w:val="0BAC2024"/>
    <w:rsid w:val="0D801DEB"/>
    <w:rsid w:val="11966B3E"/>
    <w:rsid w:val="1557371F"/>
    <w:rsid w:val="16125E60"/>
    <w:rsid w:val="16867214"/>
    <w:rsid w:val="171A6697"/>
    <w:rsid w:val="181D213A"/>
    <w:rsid w:val="186233D7"/>
    <w:rsid w:val="19DC474A"/>
    <w:rsid w:val="1B5242E5"/>
    <w:rsid w:val="1B63712B"/>
    <w:rsid w:val="1C842C66"/>
    <w:rsid w:val="20BD332A"/>
    <w:rsid w:val="264D7447"/>
    <w:rsid w:val="26964F32"/>
    <w:rsid w:val="2A09009A"/>
    <w:rsid w:val="35447592"/>
    <w:rsid w:val="35E9006B"/>
    <w:rsid w:val="36EF437B"/>
    <w:rsid w:val="3B047804"/>
    <w:rsid w:val="3EB746EA"/>
    <w:rsid w:val="3F1D456C"/>
    <w:rsid w:val="45AE1AF5"/>
    <w:rsid w:val="460E36C2"/>
    <w:rsid w:val="4FBA0357"/>
    <w:rsid w:val="50147696"/>
    <w:rsid w:val="523853C7"/>
    <w:rsid w:val="54E25DAE"/>
    <w:rsid w:val="5C424FF3"/>
    <w:rsid w:val="5DC37F08"/>
    <w:rsid w:val="5E3A5FAC"/>
    <w:rsid w:val="5F7D2EDD"/>
    <w:rsid w:val="60CC49A5"/>
    <w:rsid w:val="618F2A1B"/>
    <w:rsid w:val="62186C49"/>
    <w:rsid w:val="639C4217"/>
    <w:rsid w:val="644A415C"/>
    <w:rsid w:val="64697135"/>
    <w:rsid w:val="69375751"/>
    <w:rsid w:val="6A153A78"/>
    <w:rsid w:val="6B0D6C0B"/>
    <w:rsid w:val="6DBB291E"/>
    <w:rsid w:val="70F26FA8"/>
    <w:rsid w:val="74652AFD"/>
    <w:rsid w:val="7887742F"/>
    <w:rsid w:val="7891579E"/>
    <w:rsid w:val="7934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sz w:val="24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rFonts w:ascii="Cambria" w:hAnsi="Cambria" w:eastAsia="黑体"/>
      <w:sz w:val="20"/>
      <w:szCs w:val="20"/>
    </w:rPr>
  </w:style>
  <w:style w:type="paragraph" w:styleId="5">
    <w:name w:val="Body Text Indent"/>
    <w:basedOn w:val="1"/>
    <w:link w:val="17"/>
    <w:uiPriority w:val="0"/>
    <w:pPr>
      <w:spacing w:line="360" w:lineRule="auto"/>
      <w:ind w:firstLine="560" w:firstLineChars="200"/>
    </w:pPr>
    <w:rPr>
      <w:rFonts w:ascii="宋体" w:hAnsi="宋体"/>
      <w:color w:val="0000FF"/>
      <w:sz w:val="28"/>
    </w:rPr>
  </w:style>
  <w:style w:type="paragraph" w:styleId="6">
    <w:name w:val="Plain Text"/>
    <w:basedOn w:val="1"/>
    <w:qFormat/>
    <w:uiPriority w:val="0"/>
    <w:rPr>
      <w:rFonts w:ascii="宋体" w:hAnsi="Courier New"/>
    </w:rPr>
  </w:style>
  <w:style w:type="paragraph" w:styleId="7">
    <w:name w:val="Balloon Text"/>
    <w:basedOn w:val="1"/>
    <w:link w:val="20"/>
    <w:qFormat/>
    <w:uiPriority w:val="0"/>
    <w:rPr>
      <w:sz w:val="18"/>
      <w:szCs w:val="18"/>
    </w:rPr>
  </w:style>
  <w:style w:type="paragraph" w:styleId="8">
    <w:name w:val="footer"/>
    <w:basedOn w:val="1"/>
    <w:link w:val="1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uiPriority w:val="39"/>
    <w:pPr>
      <w:ind w:left="420" w:leftChars="200"/>
    </w:pPr>
    <w:rPr>
      <w:sz w:val="24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Hyperlink"/>
    <w:unhideWhenUsed/>
    <w:qFormat/>
    <w:uiPriority w:val="99"/>
    <w:rPr>
      <w:color w:val="0000FF"/>
      <w:u w:val="single"/>
    </w:rPr>
  </w:style>
  <w:style w:type="character" w:customStyle="1" w:styleId="16">
    <w:name w:val="页脚 Char"/>
    <w:link w:val="8"/>
    <w:qFormat/>
    <w:uiPriority w:val="99"/>
    <w:rPr>
      <w:kern w:val="2"/>
      <w:sz w:val="18"/>
      <w:szCs w:val="18"/>
    </w:rPr>
  </w:style>
  <w:style w:type="character" w:customStyle="1" w:styleId="17">
    <w:name w:val="正文文本缩进 Char"/>
    <w:link w:val="5"/>
    <w:qFormat/>
    <w:uiPriority w:val="0"/>
    <w:rPr>
      <w:rFonts w:ascii="宋体" w:hAnsi="宋体"/>
      <w:color w:val="0000FF"/>
      <w:kern w:val="2"/>
      <w:sz w:val="28"/>
      <w:szCs w:val="24"/>
    </w:rPr>
  </w:style>
  <w:style w:type="character" w:customStyle="1" w:styleId="18">
    <w:name w:val="二级标题 Char"/>
    <w:link w:val="19"/>
    <w:qFormat/>
    <w:uiPriority w:val="0"/>
    <w:rPr>
      <w:rFonts w:ascii="黑体" w:hAnsi="宋体" w:eastAsia="黑体"/>
      <w:b/>
      <w:bCs/>
      <w:kern w:val="2"/>
      <w:sz w:val="24"/>
      <w:szCs w:val="24"/>
    </w:rPr>
  </w:style>
  <w:style w:type="paragraph" w:customStyle="1" w:styleId="19">
    <w:name w:val="二级标题"/>
    <w:basedOn w:val="1"/>
    <w:link w:val="18"/>
    <w:qFormat/>
    <w:uiPriority w:val="0"/>
    <w:pPr>
      <w:spacing w:line="360" w:lineRule="auto"/>
    </w:pPr>
    <w:rPr>
      <w:rFonts w:ascii="黑体" w:hAnsi="宋体" w:eastAsia="黑体"/>
      <w:b/>
      <w:bCs/>
      <w:sz w:val="24"/>
    </w:rPr>
  </w:style>
  <w:style w:type="character" w:customStyle="1" w:styleId="20">
    <w:name w:val="批注框文本 Char"/>
    <w:basedOn w:val="14"/>
    <w:link w:val="7"/>
    <w:qFormat/>
    <w:uiPriority w:val="0"/>
    <w:rPr>
      <w:kern w:val="2"/>
      <w:sz w:val="18"/>
      <w:szCs w:val="18"/>
    </w:rPr>
  </w:style>
  <w:style w:type="character" w:customStyle="1" w:styleId="21">
    <w:name w:val="标题 1 Char"/>
    <w:basedOn w:val="14"/>
    <w:link w:val="2"/>
    <w:qFormat/>
    <w:uiPriority w:val="0"/>
    <w:rPr>
      <w:b/>
      <w:bCs/>
      <w:kern w:val="44"/>
      <w:sz w:val="44"/>
      <w:szCs w:val="44"/>
    </w:rPr>
  </w:style>
  <w:style w:type="paragraph" w:styleId="22">
    <w:name w:val="List Paragraph"/>
    <w:basedOn w:val="1"/>
    <w:qFormat/>
    <w:uiPriority w:val="99"/>
    <w:pPr>
      <w:ind w:firstLine="420" w:firstLineChars="200"/>
    </w:pPr>
  </w:style>
  <w:style w:type="paragraph" w:customStyle="1" w:styleId="23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24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72E807-E748-481A-8750-62D051308CB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19</Pages>
  <Words>2241</Words>
  <Characters>12778</Characters>
  <Lines>106</Lines>
  <Paragraphs>29</Paragraphs>
  <TotalTime>0</TotalTime>
  <ScaleCrop>false</ScaleCrop>
  <LinksUpToDate>false</LinksUpToDate>
  <CharactersWithSpaces>14990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2019-01-08T05:32:00Z</dcterms:created>
  <dc:creator>Hncgy_Xgx_Tyz</dc:creator>
  <dc:description>Hncgy_Xgx_Tyz</dc:description>
  <cp:keywords>Hncgy_Xgx_Tyz</cp:keywords>
  <cp:lastModifiedBy>我应该去爱你1394542571</cp:lastModifiedBy>
  <cp:lastPrinted>2016-06-21T06:27:00Z</cp:lastPrinted>
  <dcterms:modified xsi:type="dcterms:W3CDTF">2020-12-09T11:14:59Z</dcterms:modified>
  <dc:title>Hncgy_Xgx_Tyz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