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bookmarkStart w:colFirst="0" w:colLast="0" w:name="_2rfine5a2a6a" w:id="0"/>
      <w:bookmarkEnd w:id="0"/>
      <w:commentRangeStart w:id="0"/>
      <w:r w:rsidDel="00000000" w:rsidR="00000000" w:rsidRPr="00000000">
        <w:rPr>
          <w:sz w:val="44"/>
          <w:szCs w:val="44"/>
          <w:rtl w:val="0"/>
        </w:rPr>
        <w:t xml:space="preserve">Author Contributions Checklist Form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form documents the artifacts associated with the article (i.e., the data and code supporting the computational findings) and describes how to reproduce the findings.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Part 1: Data</w:t>
      </w:r>
    </w:p>
    <w:p w:rsidR="00000000" w:rsidDel="00000000" w:rsidP="00000000" w:rsidRDefault="00000000" w:rsidRPr="00000000" w14:paraId="00000005">
      <w:pPr>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commentRangeStart w:id="1"/>
      <w:r w:rsidDel="00000000" w:rsidR="00000000" w:rsidRPr="00000000">
        <w:rPr>
          <w:rtl w:val="0"/>
        </w:rPr>
        <w:t xml:space="preserve">This paper </w:t>
      </w:r>
      <w:r w:rsidDel="00000000" w:rsidR="00000000" w:rsidRPr="00000000">
        <w:rPr>
          <w:b w:val="1"/>
          <w:bCs w:val="1"/>
          <w:rtl w:val="0"/>
        </w:rPr>
        <w:t xml:space="preserve">does not</w:t>
      </w:r>
      <w:r w:rsidDel="00000000" w:rsidR="00000000" w:rsidRPr="00000000">
        <w:rPr>
          <w:rtl w:val="0"/>
        </w:rPr>
        <w:t xml:space="preserve"> involve analysis of external data (i.e., no data are used or the only data are generated by the authors via simulation in their code).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MS Gothic" w:cs="MS Gothic" w:eastAsia="MS Gothic" w:hAnsi="MS Gothic"/>
          <w:rtl w:val="0"/>
        </w:rPr>
        <w:t xml:space="preserve">☒</w:t>
      </w:r>
      <w:r w:rsidDel="00000000" w:rsidR="00000000" w:rsidRPr="00000000">
        <w:rPr>
          <w:rtl w:val="0"/>
        </w:rPr>
        <w:t xml:space="preserve"> I certify that the author(s) of the manuscript have legitimate access to and permission to use the data used in this manuscript.</w:t>
      </w:r>
    </w:p>
    <w:p w:rsidR="00000000" w:rsidDel="00000000" w:rsidP="00000000" w:rsidRDefault="00000000" w:rsidRPr="00000000" w14:paraId="00000008">
      <w:pPr>
        <w:pStyle w:val="Heading2"/>
        <w:rPr/>
      </w:pPr>
      <w:bookmarkStart w:colFirst="0" w:colLast="0" w:name="_ovpcb72xagbu" w:id="1"/>
      <w:bookmarkEnd w:id="1"/>
      <w:commentRangeStart w:id="2"/>
      <w:r w:rsidDel="00000000" w:rsidR="00000000" w:rsidRPr="00000000">
        <w:rPr>
          <w:rtl w:val="0"/>
        </w:rPr>
        <w:t xml:space="preserve">Abstract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shd w:fill="eeeeee" w:val="clear"/>
        <w:jc w:val="both"/>
        <w:rPr/>
      </w:pPr>
      <w:r w:rsidDel="00000000" w:rsidR="00000000" w:rsidRPr="00000000">
        <w:rPr>
          <w:shd w:fill="eeeeee" w:val="clear"/>
          <w:rtl w:val="0"/>
        </w:rPr>
        <w:t xml:space="preserve">We analyze a dolphin-sighting dataset (n=936) from 'The World of Zero-Inflated Models,' utilizing covariates including depth, temperature, river distance, salinity, turbidity, and year. To address 75% zero-inflation, we fit hurdle Poisson, hurdle negative binomial (HNB), Poisson, and negative binomial (NB) regression models. We evaluate goodness-of-fit and covariate effects using Z-residual diagnostics and posterior predictive checking (PPC). Analysis-ready data (DolphinsThailandV2.csv) is included, and all simulation datasets are generated via the accompanying R code.</w:t>
      </w:r>
      <w:r w:rsidDel="00000000" w:rsidR="00000000" w:rsidRPr="00000000">
        <w:rPr>
          <w:rtl w:val="0"/>
        </w:rPr>
      </w:r>
    </w:p>
    <w:p w:rsidR="00000000" w:rsidDel="00000000" w:rsidP="00000000" w:rsidRDefault="00000000" w:rsidRPr="00000000" w14:paraId="0000000A">
      <w:pPr>
        <w:pStyle w:val="Heading2"/>
        <w:rPr/>
      </w:pPr>
      <w:bookmarkStart w:colFirst="0" w:colLast="0" w:name="_nrgfocnk3wnt" w:id="2"/>
      <w:bookmarkEnd w:id="2"/>
      <w:r w:rsidDel="00000000" w:rsidR="00000000" w:rsidRPr="00000000">
        <w:rPr>
          <w:rtl w:val="0"/>
        </w:rPr>
        <w:t xml:space="preserve">Availability</w:t>
      </w:r>
    </w:p>
    <w:p w:rsidR="00000000" w:rsidDel="00000000" w:rsidP="00000000" w:rsidRDefault="00000000" w:rsidRPr="00000000" w14:paraId="0000000B">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Data </w:t>
      </w:r>
      <w:r w:rsidDel="00000000" w:rsidR="00000000" w:rsidRPr="00000000">
        <w:rPr>
          <w:b w:val="1"/>
          <w:bCs w:val="1"/>
          <w:rtl w:val="0"/>
        </w:rPr>
        <w:t xml:space="preserve">are </w:t>
      </w:r>
      <w:r w:rsidDel="00000000" w:rsidR="00000000" w:rsidRPr="00000000">
        <w:rPr>
          <w:rtl w:val="0"/>
        </w:rPr>
        <w:t xml:space="preserve">publicly available</w:t>
      </w:r>
    </w:p>
    <w:p w:rsidR="00000000" w:rsidDel="00000000" w:rsidP="00000000" w:rsidRDefault="00000000" w:rsidRPr="00000000" w14:paraId="0000000C">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Data </w:t>
      </w:r>
      <w:r w:rsidDel="00000000" w:rsidR="00000000" w:rsidRPr="00000000">
        <w:rPr>
          <w:b w:val="1"/>
          <w:bCs w:val="1"/>
          <w:rtl w:val="0"/>
        </w:rPr>
        <w:t xml:space="preserve">cannot be made</w:t>
      </w:r>
      <w:r w:rsidDel="00000000" w:rsidR="00000000" w:rsidRPr="00000000">
        <w:rPr>
          <w:rtl w:val="0"/>
        </w:rPr>
        <w:t xml:space="preserve"> publicly available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the data are publicly available, see the </w:t>
      </w:r>
      <w:r w:rsidDel="00000000" w:rsidR="00000000" w:rsidRPr="00000000">
        <w:rPr>
          <w:i w:val="1"/>
          <w:iCs w:val="1"/>
          <w:rtl w:val="0"/>
        </w:rPr>
        <w:t xml:space="preserve">Publicly available data</w:t>
      </w:r>
      <w:r w:rsidDel="00000000" w:rsidR="00000000" w:rsidRPr="00000000">
        <w:rPr>
          <w:rtl w:val="0"/>
        </w:rPr>
        <w:t xml:space="preserve"> section. Otherwise, see the </w:t>
      </w:r>
      <w:r w:rsidDel="00000000" w:rsidR="00000000" w:rsidRPr="00000000">
        <w:rPr>
          <w:i w:val="1"/>
          <w:iCs w:val="1"/>
          <w:rtl w:val="0"/>
        </w:rPr>
        <w:t xml:space="preserve">Non-publicly available dat</w:t>
      </w:r>
      <w:r w:rsidDel="00000000" w:rsidR="00000000" w:rsidRPr="00000000">
        <w:rPr>
          <w:rtl w:val="0"/>
        </w:rPr>
        <w:t xml:space="preserve">a section, below.</w:t>
      </w:r>
    </w:p>
    <w:p w:rsidR="00000000" w:rsidDel="00000000" w:rsidP="00000000" w:rsidRDefault="00000000" w:rsidRPr="00000000" w14:paraId="0000000F">
      <w:pPr>
        <w:rPr>
          <w:color w:val="0000ff"/>
        </w:rPr>
      </w:pPr>
      <w:r w:rsidDel="00000000" w:rsidR="00000000" w:rsidRPr="00000000">
        <w:rPr>
          <w:rtl w:val="0"/>
        </w:rPr>
      </w:r>
    </w:p>
    <w:p w:rsidR="00000000" w:rsidDel="00000000" w:rsidP="00000000" w:rsidRDefault="00000000" w:rsidRPr="00000000" w14:paraId="00000010">
      <w:pPr>
        <w:pStyle w:val="Heading3"/>
        <w:rPr/>
      </w:pPr>
      <w:bookmarkStart w:colFirst="0" w:colLast="0" w:name="_xrrapx2h0cxe" w:id="3"/>
      <w:bookmarkEnd w:id="3"/>
      <w:r w:rsidDel="00000000" w:rsidR="00000000" w:rsidRPr="00000000">
        <w:rPr>
          <w:rtl w:val="0"/>
        </w:rPr>
        <w:t xml:space="preserve">Publicly available data</w:t>
      </w:r>
    </w:p>
    <w:p w:rsidR="00000000" w:rsidDel="00000000" w:rsidP="00000000" w:rsidRDefault="00000000" w:rsidRPr="00000000" w14:paraId="00000011">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Data are available online 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shd w:fill="eeeeee" w:val="clear"/>
          <w:rtl w:val="0"/>
        </w:rPr>
        <w:t xml:space="preserve">Figshare (anonymized for review): </w:t>
      </w:r>
      <w:hyperlink r:id="rId7">
        <w:r w:rsidDel="00000000" w:rsidR="00000000" w:rsidRPr="00000000">
          <w:rPr>
            <w:color w:val="1155cc"/>
            <w:u w:val="single"/>
            <w:shd w:fill="eeeeee" w:val="clear"/>
            <w:rtl w:val="0"/>
          </w:rPr>
          <w:t xml:space="preserve">https://figshare.com/s/00ac6b406e451c76e8e1</w:t>
        </w:r>
      </w:hyperlink>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shd w:fill="eeeeee" w:val="clear"/>
          <w:rtl w:val="0"/>
        </w:rPr>
        <w:t xml:space="preserve">GitHub: </w:t>
      </w:r>
      <w:hyperlink r:id="rId8">
        <w:r w:rsidDel="00000000" w:rsidR="00000000" w:rsidRPr="00000000">
          <w:rPr>
            <w:color w:val="1155cc"/>
            <w:u w:val="single"/>
            <w:shd w:fill="eeeeee" w:val="clear"/>
            <w:rtl w:val="0"/>
          </w:rPr>
          <w:t xml:space="preserve">https://github.com/tiw150/Zresidual/</w:t>
        </w:r>
      </w:hyperlink>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shd w:fill="eeeeee" w:val="clear"/>
          <w:rtl w:val="0"/>
        </w:rPr>
        <w:t xml:space="preserve">Original data source: </w:t>
      </w:r>
      <w:hyperlink r:id="rId9">
        <w:r w:rsidDel="00000000" w:rsidR="00000000" w:rsidRPr="00000000">
          <w:rPr>
            <w:color w:val="1155cc"/>
            <w:u w:val="single"/>
            <w:shd w:fill="eeeeee" w:val="clear"/>
            <w:rtl w:val="0"/>
          </w:rPr>
          <w:t xml:space="preserve">https://www.highstat.com/index.php?view=article&amp;id=10:the-world-of-zero-inflated-models&amp;catid=18</w:t>
        </w:r>
      </w:hyperlink>
      <w:r w:rsidDel="00000000" w:rsidR="00000000" w:rsidRPr="00000000">
        <w:rPr>
          <w:rtl w:val="0"/>
        </w:rPr>
      </w:r>
    </w:p>
    <w:p w:rsidR="00000000" w:rsidDel="00000000" w:rsidP="00000000" w:rsidRDefault="00000000" w:rsidRPr="00000000" w14:paraId="00000016">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Data are available as part of the paper’s supplementary material.</w:t>
      </w:r>
    </w:p>
    <w:p w:rsidR="00000000" w:rsidDel="00000000" w:rsidP="00000000" w:rsidRDefault="00000000" w:rsidRPr="00000000" w14:paraId="00000017">
      <w:pPr>
        <w:rPr/>
      </w:pPr>
      <w:r w:rsidDel="00000000" w:rsidR="00000000" w:rsidRPr="00000000">
        <w:rPr>
          <w:shd w:fill="eeeeee" w:val="clear"/>
          <w:rtl w:val="0"/>
        </w:rPr>
        <w:t xml:space="preserve">A small-size reproducibility-materials.zip is submitted in the journal submission portal. This archive contains the R and Quarto files, along with the real dataset used to reproduce the empirical experiments.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7f7f7f"/>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commentRangeStart w:id="3"/>
      <w:r w:rsidDel="00000000" w:rsidR="00000000" w:rsidRPr="00000000">
        <w:rPr>
          <w:rtl w:val="0"/>
        </w:rPr>
        <w:t xml:space="preserve">Data are publicly available by request, following the process described here</w:t>
      </w:r>
      <w:commentRangeEnd w:id="3"/>
      <w:r w:rsidDel="00000000" w:rsidR="00000000" w:rsidRPr="00000000">
        <w:commentReference w:id="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Data are or will be made available through some other mechanism, described here:</w:t>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20">
      <w:pPr>
        <w:pStyle w:val="Heading3"/>
        <w:rPr/>
      </w:pPr>
      <w:bookmarkStart w:colFirst="0" w:colLast="0" w:name="_d7ij0idg3jp2" w:id="4"/>
      <w:bookmarkEnd w:id="4"/>
      <w:commentRangeStart w:id="4"/>
      <w:r w:rsidDel="00000000" w:rsidR="00000000" w:rsidRPr="00000000">
        <w:rPr>
          <w:rtl w:val="0"/>
        </w:rPr>
        <w:t xml:space="preserve">Non-publicly available data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1">
      <w:pPr>
        <w:rPr/>
      </w:pPr>
      <w:commentRangeStart w:id="5"/>
      <w:r w:rsidDel="00000000" w:rsidR="00000000" w:rsidRPr="00000000">
        <w:rPr>
          <w:rtl w:val="0"/>
        </w:rPr>
        <w:t xml:space="preserve">Discussion of lack of publicly available data: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l7zui4u7kjyz" w:id="5"/>
      <w:bookmarkEnd w:id="5"/>
      <w:r w:rsidDel="00000000" w:rsidR="00000000" w:rsidRPr="00000000">
        <w:rPr>
          <w:rtl w:val="0"/>
        </w:rPr>
        <w:t xml:space="preserve">Description</w:t>
      </w:r>
    </w:p>
    <w:p w:rsidR="00000000" w:rsidDel="00000000" w:rsidP="00000000" w:rsidRDefault="00000000" w:rsidRPr="00000000" w14:paraId="00000028">
      <w:pPr>
        <w:pStyle w:val="Heading3"/>
        <w:rPr/>
      </w:pPr>
      <w:bookmarkStart w:colFirst="0" w:colLast="0" w:name="_4wgmaofy0lde" w:id="6"/>
      <w:bookmarkEnd w:id="6"/>
      <w:commentRangeStart w:id="6"/>
      <w:r w:rsidDel="00000000" w:rsidR="00000000" w:rsidRPr="00000000">
        <w:rPr>
          <w:rtl w:val="0"/>
        </w:rPr>
        <w:t xml:space="preserve">File format(s)</w:t>
      </w:r>
      <w:commentRangeEnd w:id="6"/>
      <w:r w:rsidDel="00000000" w:rsidR="00000000" w:rsidRPr="00000000">
        <w:commentReference w:id="6"/>
      </w:r>
      <w:r w:rsidDel="00000000" w:rsidR="00000000" w:rsidRPr="00000000">
        <w:rPr>
          <w:rtl w:val="0"/>
        </w:rPr>
        <w:t xml:space="preserve"> </w:t>
      </w:r>
    </w:p>
    <w:p w:rsidR="00000000" w:rsidDel="00000000" w:rsidP="00000000" w:rsidRDefault="00000000" w:rsidRPr="00000000" w14:paraId="00000029">
      <w:pPr>
        <w:rPr>
          <w:shd w:fill="d9d9d9" w:val="clear"/>
        </w:rPr>
      </w:pPr>
      <w:r w:rsidDel="00000000" w:rsidR="00000000" w:rsidRPr="00000000">
        <w:rPr>
          <w:rFonts w:ascii="MS Gothic" w:cs="MS Gothic" w:eastAsia="MS Gothic" w:hAnsi="MS Gothic"/>
          <w:rtl w:val="0"/>
        </w:rPr>
        <w:t xml:space="preserve">☒</w:t>
      </w:r>
      <w:r w:rsidDel="00000000" w:rsidR="00000000" w:rsidRPr="00000000">
        <w:rPr>
          <w:rtl w:val="0"/>
        </w:rPr>
        <w:t xml:space="preserve"> CSV or other plain text:</w:t>
      </w:r>
      <w:r w:rsidDel="00000000" w:rsidR="00000000" w:rsidRPr="00000000">
        <w:rPr>
          <w:shd w:fill="d9d9d9" w:val="clear"/>
          <w:rtl w:val="0"/>
        </w:rPr>
        <w:t xml:space="preserve"> DolphinsThailandV2.csv</w:t>
      </w:r>
    </w:p>
    <w:p w:rsidR="00000000" w:rsidDel="00000000" w:rsidP="00000000" w:rsidRDefault="00000000" w:rsidRPr="00000000" w14:paraId="0000002A">
      <w:pPr>
        <w:rPr/>
      </w:pPr>
      <w:r w:rsidDel="00000000" w:rsidR="00000000" w:rsidRPr="00000000">
        <w:rPr>
          <w:rFonts w:ascii="MS Gothic" w:cs="MS Gothic" w:eastAsia="MS Gothic" w:hAnsi="MS Gothic"/>
          <w:rtl w:val="0"/>
        </w:rPr>
        <w:t xml:space="preserve">☐</w:t>
      </w:r>
      <w:r w:rsidDel="00000000" w:rsidR="00000000" w:rsidRPr="00000000">
        <w:rPr>
          <w:rtl w:val="0"/>
        </w:rPr>
        <w:t xml:space="preserve"> Software-specific binary format (.Rda, Python pickle, etc.):      </w:t>
      </w:r>
    </w:p>
    <w:p w:rsidR="00000000" w:rsidDel="00000000" w:rsidP="00000000" w:rsidRDefault="00000000" w:rsidRPr="00000000" w14:paraId="0000002B">
      <w:pPr>
        <w:rPr/>
      </w:pPr>
      <w:r w:rsidDel="00000000" w:rsidR="00000000" w:rsidRPr="00000000">
        <w:rPr>
          <w:rFonts w:ascii="MS Gothic" w:cs="MS Gothic" w:eastAsia="MS Gothic" w:hAnsi="MS Gothic"/>
          <w:rtl w:val="0"/>
        </w:rPr>
        <w:t xml:space="preserve">☐</w:t>
      </w:r>
      <w:r w:rsidDel="00000000" w:rsidR="00000000" w:rsidRPr="00000000">
        <w:rPr>
          <w:rtl w:val="0"/>
        </w:rPr>
        <w:t xml:space="preserve"> Standardized binary format (e.g., netCDF, HDF5, etc.):      </w:t>
      </w:r>
    </w:p>
    <w:p w:rsidR="00000000" w:rsidDel="00000000" w:rsidP="00000000" w:rsidRDefault="00000000" w:rsidRPr="00000000" w14:paraId="0000002C">
      <w:pPr>
        <w:rPr>
          <w:color w:val="434343"/>
          <w:sz w:val="28"/>
          <w:szCs w:val="28"/>
        </w:rPr>
      </w:pPr>
      <w:r w:rsidDel="00000000" w:rsidR="00000000" w:rsidRPr="00000000">
        <w:rPr>
          <w:rFonts w:ascii="MS Gothic" w:cs="MS Gothic" w:eastAsia="MS Gothic" w:hAnsi="MS Gothic"/>
          <w:rtl w:val="0"/>
        </w:rPr>
        <w:t xml:space="preserve">☐</w:t>
      </w:r>
      <w:r w:rsidDel="00000000" w:rsidR="00000000" w:rsidRPr="00000000">
        <w:rPr>
          <w:rtl w:val="0"/>
        </w:rPr>
        <w:t xml:space="preserve"> Other (described here):</w:t>
      </w:r>
      <w:r w:rsidDel="00000000" w:rsidR="00000000" w:rsidRPr="00000000">
        <w:rPr>
          <w:rtl w:val="0"/>
        </w:rPr>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pStyle w:val="Heading3"/>
        <w:rPr/>
      </w:pPr>
      <w:bookmarkStart w:colFirst="0" w:colLast="0" w:name="_nvju8hn7hp8y" w:id="7"/>
      <w:bookmarkEnd w:id="7"/>
      <w:commentRangeStart w:id="7"/>
      <w:r w:rsidDel="00000000" w:rsidR="00000000" w:rsidRPr="00000000">
        <w:rPr>
          <w:rtl w:val="0"/>
        </w:rPr>
        <w:t xml:space="preserve">Data dictionary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7f7f7f"/>
        </w:rPr>
      </w:pPr>
      <w:r w:rsidDel="00000000" w:rsidR="00000000" w:rsidRPr="00000000">
        <w:rPr>
          <w:rFonts w:ascii="MS Gothic" w:cs="MS Gothic" w:eastAsia="MS Gothic" w:hAnsi="MS Gothic"/>
          <w:rtl w:val="0"/>
        </w:rPr>
        <w:t xml:space="preserve">☐</w:t>
      </w:r>
      <w:r w:rsidDel="00000000" w:rsidR="00000000" w:rsidRPr="00000000">
        <w:rPr>
          <w:rtl w:val="0"/>
        </w:rPr>
        <w:t xml:space="preserve"> Provided by the authors in the following file(s):     </w:t>
      </w:r>
      <w:r w:rsidDel="00000000" w:rsidR="00000000" w:rsidRPr="00000000">
        <w:rPr>
          <w:rtl w:val="0"/>
        </w:rPr>
      </w:r>
    </w:p>
    <w:p w:rsidR="00000000" w:rsidDel="00000000" w:rsidP="00000000" w:rsidRDefault="00000000" w:rsidRPr="00000000" w14:paraId="00000030">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Data file(s) is (are) self-describiing (e.g., netCDF files) </w:t>
      </w:r>
    </w:p>
    <w:p w:rsidR="00000000" w:rsidDel="00000000" w:rsidP="00000000" w:rsidRDefault="00000000" w:rsidRPr="00000000" w14:paraId="00000031">
      <w:pPr>
        <w:rPr>
          <w:color w:val="434343"/>
          <w:sz w:val="28"/>
          <w:szCs w:val="28"/>
        </w:rPr>
      </w:pPr>
      <w:r w:rsidDel="00000000" w:rsidR="00000000" w:rsidRPr="00000000">
        <w:rPr>
          <w:rFonts w:ascii="MS Gothic" w:cs="MS Gothic" w:eastAsia="MS Gothic" w:hAnsi="MS Gothic"/>
          <w:rtl w:val="0"/>
        </w:rPr>
        <w:t xml:space="preserve">☒</w:t>
      </w:r>
      <w:r w:rsidDel="00000000" w:rsidR="00000000" w:rsidRPr="00000000">
        <w:rPr>
          <w:rtl w:val="0"/>
        </w:rPr>
        <w:t xml:space="preserve"> Available at the following URL:</w:t>
      </w:r>
      <w:r w:rsidDel="00000000" w:rsidR="00000000" w:rsidRPr="00000000">
        <w:rPr>
          <w:rtl w:val="0"/>
        </w:rPr>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pBdr>
        <w:rPr>
          <w:rFonts w:ascii="Courier New" w:cs="Courier New" w:eastAsia="Courier New" w:hAnsi="Courier New"/>
        </w:rPr>
      </w:pPr>
      <w:hyperlink r:id="rId10">
        <w:r w:rsidDel="00000000" w:rsidR="00000000" w:rsidRPr="00000000">
          <w:rPr>
            <w:color w:val="1155cc"/>
            <w:u w:val="single"/>
            <w:rtl w:val="0"/>
          </w:rPr>
          <w:t xml:space="preserve">https://github.com/tiw150/Zresidual/tree/main/data</w:t>
        </w:r>
      </w:hyperlink>
      <w:r w:rsidDel="00000000" w:rsidR="00000000" w:rsidRPr="00000000">
        <w:rPr>
          <w:color w:val="7f7f7f"/>
          <w:rtl w:val="0"/>
        </w:rPr>
        <w:t xml:space="preserve">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commentRangeStart w:id="8"/>
      <w:r w:rsidDel="00000000" w:rsidR="00000000" w:rsidRPr="00000000">
        <w:rPr>
          <w:rtl w:val="0"/>
        </w:rPr>
        <w:t xml:space="preserve">Additional information (optional)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shd w:fill="efefef" w:val="clear"/>
        </w:rPr>
      </w:pPr>
      <w:r w:rsidDel="00000000" w:rsidR="00000000" w:rsidRPr="00000000">
        <w:rPr>
          <w:shd w:fill="efefef" w:val="clear"/>
          <w:rtl w:val="0"/>
        </w:rPr>
        <w:t xml:space="preserve">The dolphin-sighting dataset was originally distributed with Chapter 7 of The World of Zero-Inflated Models, Volume 1, which discusses hurdle models for count data. The analysis-ready real dataset is included in the supplementary reproducibility archive at vignettes/articles/resources/demo-hurdleNB-realdata/. The directory contains the data used in the empirical analysis together with the corresponding analysis files and documentation. The simulation datasets are generated by the supplied R code and require no external data files.</w:t>
      </w:r>
    </w:p>
    <w:p w:rsidR="00000000" w:rsidDel="00000000" w:rsidP="00000000" w:rsidRDefault="00000000" w:rsidRPr="00000000" w14:paraId="00000037">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Part 2: Code</w:t>
      </w:r>
    </w:p>
    <w:p w:rsidR="00000000" w:rsidDel="00000000" w:rsidP="00000000" w:rsidRDefault="00000000" w:rsidRPr="00000000" w14:paraId="00000039">
      <w:pPr>
        <w:pStyle w:val="Heading2"/>
        <w:rPr/>
      </w:pPr>
      <w:commentRangeStart w:id="9"/>
      <w:r w:rsidDel="00000000" w:rsidR="00000000" w:rsidRPr="00000000">
        <w:rPr>
          <w:rtl w:val="0"/>
        </w:rPr>
        <w:t xml:space="preserve">Abstract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A">
      <w:pPr>
        <w:jc w:val="both"/>
        <w:rPr/>
      </w:pPr>
      <w:r w:rsidDel="00000000" w:rsidR="00000000" w:rsidRPr="00000000">
        <w:rPr>
          <w:shd w:fill="eeeeee" w:val="clear"/>
          <w:rtl w:val="0"/>
        </w:rPr>
        <w:t xml:space="preserve">The supplementary code is provided as an R package, Zresidual, available at </w:t>
      </w:r>
      <w:hyperlink r:id="rId11">
        <w:r w:rsidDel="00000000" w:rsidR="00000000" w:rsidRPr="00000000">
          <w:rPr>
            <w:color w:val="1155cc"/>
            <w:u w:val="single"/>
            <w:shd w:fill="eeeeee" w:val="clear"/>
            <w:rtl w:val="0"/>
          </w:rPr>
          <w:t xml:space="preserve">https://github.com/tiw150/Zresidual/</w:t>
        </w:r>
      </w:hyperlink>
      <w:r w:rsidDel="00000000" w:rsidR="00000000" w:rsidRPr="00000000">
        <w:rPr>
          <w:shd w:fill="eeeeee" w:val="clear"/>
          <w:rtl w:val="0"/>
        </w:rPr>
        <w:t xml:space="preserve">. This package contains all R source files, vignette sources written in Quarto, and pre-compiled HTML documentation generated by pkgdown. A website to access the package documentation is available at </w:t>
      </w:r>
      <w:hyperlink r:id="rId12">
        <w:r w:rsidDel="00000000" w:rsidR="00000000" w:rsidRPr="00000000">
          <w:rPr>
            <w:color w:val="1155cc"/>
            <w:u w:val="single"/>
            <w:shd w:fill="eeeeee" w:val="clear"/>
            <w:rtl w:val="0"/>
          </w:rPr>
          <w:t xml:space="preserve">https://tiw150.github.io/Zresidual/index.html</w:t>
        </w:r>
      </w:hyperlink>
      <w:r w:rsidDel="00000000" w:rsidR="00000000" w:rsidRPr="00000000">
        <w:rPr>
          <w:shd w:fill="eeeeee" w:val="clear"/>
          <w:rtl w:val="0"/>
        </w:rPr>
        <w:t xml:space="preserve">.</w:t>
      </w:r>
      <w:r w:rsidDel="00000000" w:rsidR="00000000" w:rsidRPr="00000000">
        <w:rPr>
          <w:rtl w:val="0"/>
        </w:rPr>
      </w:r>
    </w:p>
    <w:p w:rsidR="00000000" w:rsidDel="00000000" w:rsidP="00000000" w:rsidRDefault="00000000" w:rsidRPr="00000000" w14:paraId="0000003B">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b w:val="1"/>
          <w:bCs w:val="1"/>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3E">
      <w:pPr>
        <w:pStyle w:val="Heading3"/>
        <w:rPr/>
      </w:pPr>
      <w:bookmarkStart w:colFirst="0" w:colLast="0" w:name="_gl5vvejkmx0v" w:id="8"/>
      <w:bookmarkEnd w:id="8"/>
      <w:commentRangeStart w:id="10"/>
      <w:r w:rsidDel="00000000" w:rsidR="00000000" w:rsidRPr="00000000">
        <w:rPr>
          <w:rtl w:val="0"/>
        </w:rPr>
        <w:t xml:space="preserve">Code format(s)</w:t>
      </w:r>
      <w:commentRangeEnd w:id="10"/>
      <w:r w:rsidDel="00000000" w:rsidR="00000000" w:rsidRPr="00000000">
        <w:commentReference w:id="10"/>
      </w:r>
      <w:r w:rsidDel="00000000" w:rsidR="00000000" w:rsidRPr="00000000">
        <w:rPr>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Fonts w:ascii="MS Gothic" w:cs="MS Gothic" w:eastAsia="MS Gothic" w:hAnsi="MS Gothic"/>
          <w:rtl w:val="0"/>
        </w:rPr>
        <w:t xml:space="preserve">☒</w:t>
      </w:r>
      <w:r w:rsidDel="00000000" w:rsidR="00000000" w:rsidRPr="00000000">
        <w:rPr>
          <w:rtl w:val="0"/>
        </w:rPr>
        <w:t xml:space="preserve"> Script files</w:t>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Fonts w:ascii="MS Gothic" w:cs="MS Gothic" w:eastAsia="MS Gothic" w:hAnsi="MS Gothic"/>
          <w:rtl w:val="0"/>
        </w:rPr>
        <w:t xml:space="preserve">     ☒</w:t>
      </w:r>
      <w:r w:rsidDel="00000000" w:rsidR="00000000" w:rsidRPr="00000000">
        <w:rPr>
          <w:rtl w:val="0"/>
        </w:rPr>
        <w:t xml:space="preserve"> R    </w:t>
      </w:r>
      <w:r w:rsidDel="00000000" w:rsidR="00000000" w:rsidRPr="00000000">
        <w:rPr>
          <w:rFonts w:ascii="MS Gothic" w:cs="MS Gothic" w:eastAsia="MS Gothic" w:hAnsi="MS Gothic"/>
          <w:rtl w:val="0"/>
        </w:rPr>
        <w:t xml:space="preserve">☐</w:t>
      </w:r>
      <w:r w:rsidDel="00000000" w:rsidR="00000000" w:rsidRPr="00000000">
        <w:rPr>
          <w:rtl w:val="0"/>
        </w:rPr>
        <w:t xml:space="preserve"> Python     </w:t>
      </w:r>
      <w:r w:rsidDel="00000000" w:rsidR="00000000" w:rsidRPr="00000000">
        <w:rPr>
          <w:rFonts w:ascii="MS Gothic" w:cs="MS Gothic" w:eastAsia="MS Gothic" w:hAnsi="MS Gothic"/>
          <w:rtl w:val="0"/>
        </w:rPr>
        <w:t xml:space="preserve">☐</w:t>
      </w:r>
      <w:r w:rsidDel="00000000" w:rsidR="00000000" w:rsidRPr="00000000">
        <w:rPr>
          <w:rtl w:val="0"/>
        </w:rPr>
        <w:t xml:space="preserve"> Matlab</w:t>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Other:      </w:t>
      </w:r>
    </w:p>
    <w:p w:rsidR="00000000" w:rsidDel="00000000" w:rsidP="00000000" w:rsidRDefault="00000000" w:rsidRPr="00000000" w14:paraId="00000042">
      <w:pPr>
        <w:rPr/>
      </w:pPr>
      <w:r w:rsidDel="00000000" w:rsidR="00000000" w:rsidRPr="00000000">
        <w:rPr>
          <w:rFonts w:ascii="MS Gothic" w:cs="MS Gothic" w:eastAsia="MS Gothic" w:hAnsi="MS Gothic"/>
          <w:rtl w:val="0"/>
        </w:rPr>
        <w:t xml:space="preserve">☒</w:t>
      </w:r>
      <w:r w:rsidDel="00000000" w:rsidR="00000000" w:rsidRPr="00000000">
        <w:rPr>
          <w:rtl w:val="0"/>
        </w:rPr>
        <w:t xml:space="preserve"> Package</w:t>
      </w:r>
    </w:p>
    <w:p w:rsidR="00000000" w:rsidDel="00000000" w:rsidP="00000000" w:rsidRDefault="00000000" w:rsidRPr="00000000" w14:paraId="00000043">
      <w:pPr>
        <w:rPr/>
      </w:pPr>
      <w:r w:rsidDel="00000000" w:rsidR="00000000" w:rsidRPr="00000000">
        <w:rPr>
          <w:rFonts w:ascii="MS Gothic" w:cs="MS Gothic" w:eastAsia="MS Gothic" w:hAnsi="MS Gothic"/>
          <w:rtl w:val="0"/>
        </w:rPr>
        <w:t xml:space="preserve">     ☒</w:t>
      </w:r>
      <w:r w:rsidDel="00000000" w:rsidR="00000000" w:rsidRPr="00000000">
        <w:rPr>
          <w:rtl w:val="0"/>
        </w:rPr>
        <w:t xml:space="preserve"> R    </w:t>
      </w:r>
      <w:r w:rsidDel="00000000" w:rsidR="00000000" w:rsidRPr="00000000">
        <w:rPr>
          <w:rFonts w:ascii="MS Gothic" w:cs="MS Gothic" w:eastAsia="MS Gothic" w:hAnsi="MS Gothic"/>
          <w:rtl w:val="0"/>
        </w:rPr>
        <w:t xml:space="preserve">☐</w:t>
      </w:r>
      <w:r w:rsidDel="00000000" w:rsidR="00000000" w:rsidRPr="00000000">
        <w:rPr>
          <w:rtl w:val="0"/>
        </w:rPr>
        <w:t xml:space="preserve"> Python    </w:t>
      </w:r>
      <w:r w:rsidDel="00000000" w:rsidR="00000000" w:rsidRPr="00000000">
        <w:rPr>
          <w:rFonts w:ascii="MS Gothic" w:cs="MS Gothic" w:eastAsia="MS Gothic" w:hAnsi="MS Gothic"/>
          <w:rtl w:val="0"/>
        </w:rPr>
        <w:t xml:space="preserve">☐</w:t>
      </w:r>
      <w:r w:rsidDel="00000000" w:rsidR="00000000" w:rsidRPr="00000000">
        <w:rPr>
          <w:rtl w:val="0"/>
        </w:rPr>
        <w:t xml:space="preserve"> MATLAB toolbox</w:t>
      </w:r>
    </w:p>
    <w:p w:rsidR="00000000" w:rsidDel="00000000" w:rsidP="00000000" w:rsidRDefault="00000000" w:rsidRPr="00000000" w14:paraId="00000044">
      <w:pPr>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Other:      </w:t>
      </w:r>
    </w:p>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Fonts w:ascii="MS Gothic" w:cs="MS Gothic" w:eastAsia="MS Gothic" w:hAnsi="MS Gothic"/>
          <w:rtl w:val="0"/>
        </w:rPr>
        <w:t xml:space="preserve">☒</w:t>
      </w:r>
      <w:r w:rsidDel="00000000" w:rsidR="00000000" w:rsidRPr="00000000">
        <w:rPr>
          <w:rtl w:val="0"/>
        </w:rPr>
        <w:t xml:space="preserve"> Reproducible report </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Fonts w:ascii="MS Gothic" w:cs="MS Gothic" w:eastAsia="MS Gothic" w:hAnsi="MS Gothic"/>
          <w:rtl w:val="0"/>
        </w:rPr>
        <w:t xml:space="preserve">     ☐</w:t>
      </w:r>
      <w:r w:rsidDel="00000000" w:rsidR="00000000" w:rsidRPr="00000000">
        <w:rPr>
          <w:rtl w:val="0"/>
        </w:rPr>
        <w:t xml:space="preserve"> R Markdown    </w:t>
      </w:r>
      <w:r w:rsidDel="00000000" w:rsidR="00000000" w:rsidRPr="00000000">
        <w:rPr>
          <w:rFonts w:ascii="MS Gothic" w:cs="MS Gothic" w:eastAsia="MS Gothic" w:hAnsi="MS Gothic"/>
          <w:rtl w:val="0"/>
        </w:rPr>
        <w:t xml:space="preserve">☐</w:t>
      </w:r>
      <w:r w:rsidDel="00000000" w:rsidR="00000000" w:rsidRPr="00000000">
        <w:rPr>
          <w:rtl w:val="0"/>
        </w:rPr>
        <w:t xml:space="preserve"> Jupyter notebook</w:t>
      </w:r>
    </w:p>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shd w:fill="cccccc" w:val="clear"/>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Other: </w:t>
      </w:r>
      <w:r w:rsidDel="00000000" w:rsidR="00000000" w:rsidRPr="00000000">
        <w:rPr>
          <w:shd w:fill="cccccc" w:val="clear"/>
          <w:rtl w:val="0"/>
        </w:rPr>
        <w:t xml:space="preserve">Quarto (.qmd)</w:t>
      </w:r>
    </w:p>
    <w:p w:rsidR="00000000" w:rsidDel="00000000" w:rsidP="00000000" w:rsidRDefault="00000000" w:rsidRPr="00000000" w14:paraId="00000048">
      <w:pPr>
        <w:pBdr>
          <w:top w:space="0" w:sz="0" w:val="nil"/>
          <w:left w:space="0" w:sz="0" w:val="nil"/>
          <w:bottom w:space="0" w:sz="0" w:val="nil"/>
          <w:right w:space="0" w:sz="0" w:val="nil"/>
          <w:between w:space="0" w:sz="0" w:val="nil"/>
        </w:pBdr>
        <w:rPr/>
      </w:pPr>
      <w:r w:rsidDel="00000000" w:rsidR="00000000" w:rsidRPr="00000000">
        <w:rPr>
          <w:rFonts w:ascii="MS Gothic" w:cs="MS Gothic" w:eastAsia="MS Gothic" w:hAnsi="MS Gothic"/>
          <w:rtl w:val="0"/>
        </w:rPr>
        <w:t xml:space="preserve">☐</w:t>
      </w:r>
      <w:r w:rsidDel="00000000" w:rsidR="00000000" w:rsidRPr="00000000">
        <w:rPr>
          <w:rtl w:val="0"/>
        </w:rPr>
        <w:t xml:space="preserve"> Shell script</w:t>
      </w:r>
    </w:p>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Fonts w:ascii="MS Gothic" w:cs="MS Gothic" w:eastAsia="MS Gothic" w:hAnsi="MS Gothic"/>
          <w:rtl w:val="0"/>
        </w:rPr>
        <w:t xml:space="preserve">☐</w:t>
      </w:r>
      <w:r w:rsidDel="00000000" w:rsidR="00000000" w:rsidRPr="00000000">
        <w:rPr>
          <w:rtl w:val="0"/>
        </w:rPr>
        <w:t xml:space="preserve"> Other (described here):</w:t>
      </w:r>
    </w:p>
    <w:p w:rsidR="00000000" w:rsidDel="00000000" w:rsidP="00000000" w:rsidRDefault="00000000" w:rsidRPr="00000000" w14:paraId="0000004A">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C">
      <w:pPr>
        <w:pStyle w:val="Heading3"/>
        <w:rPr/>
      </w:pPr>
      <w:bookmarkStart w:colFirst="0" w:colLast="0" w:name="_fa7z7fjcq2kt" w:id="9"/>
      <w:bookmarkEnd w:id="9"/>
      <w:r w:rsidDel="00000000" w:rsidR="00000000" w:rsidRPr="00000000">
        <w:rPr>
          <w:b w:val="1"/>
          <w:bCs w:val="1"/>
          <w:rtl w:val="0"/>
        </w:rPr>
        <w:t xml:space="preserve">Supporting software requirements</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pPr>
      <w:commentRangeStart w:id="11"/>
      <w:r w:rsidDel="00000000" w:rsidR="00000000" w:rsidRPr="00000000">
        <w:rPr>
          <w:rtl w:val="0"/>
        </w:rPr>
        <w:t xml:space="preserve">Version of primary software used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0">
      <w:pPr>
        <w:rPr>
          <w:shd w:fill="cccccc" w:val="clear"/>
        </w:rPr>
      </w:pPr>
      <w:r w:rsidDel="00000000" w:rsidR="00000000" w:rsidRPr="00000000">
        <w:rPr>
          <w:shd w:fill="cccccc" w:val="clear"/>
          <w:rtl w:val="0"/>
        </w:rPr>
        <w:t xml:space="preserve">R version 4.5.1</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pPr>
      <w:commentRangeStart w:id="12"/>
      <w:r w:rsidDel="00000000" w:rsidR="00000000" w:rsidRPr="00000000">
        <w:rPr>
          <w:rtl w:val="0"/>
        </w:rPr>
        <w:t xml:space="preserve">Libraries and dependencies used by the code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hd w:fill="eeeeee" w:val="clear"/>
        </w:rPr>
      </w:pPr>
      <w:r w:rsidDel="00000000" w:rsidR="00000000" w:rsidRPr="00000000">
        <w:rPr>
          <w:shd w:fill="eeeeee" w:val="clear"/>
          <w:rtl w:val="0"/>
        </w:rPr>
        <w:t xml:space="preserve">Zresidual package is the accompanying software for this paper.  Other R packages </w:t>
      </w:r>
      <w:r w:rsidDel="00000000" w:rsidR="00000000" w:rsidRPr="00000000">
        <w:rPr>
          <w:shd w:fill="eeeeee" w:val="clear"/>
          <w:rtl w:val="0"/>
        </w:rPr>
        <w:t xml:space="preserve">include </w:t>
      </w:r>
      <w:r w:rsidDel="00000000" w:rsidR="00000000" w:rsidRPr="00000000">
        <w:rPr>
          <w:shd w:fill="eeeeee" w:val="clear"/>
          <w:rtl w:val="0"/>
        </w:rPr>
        <w:t xml:space="preserve">brms</w:t>
      </w:r>
      <w:r w:rsidDel="00000000" w:rsidR="00000000" w:rsidRPr="00000000">
        <w:rPr>
          <w:shd w:fill="eeeeee" w:val="clear"/>
          <w:rtl w:val="0"/>
        </w:rPr>
        <w:t xml:space="preserve">, </w:t>
      </w:r>
      <w:r w:rsidDel="00000000" w:rsidR="00000000" w:rsidRPr="00000000">
        <w:rPr>
          <w:shd w:fill="eeeeee" w:val="clear"/>
          <w:rtl w:val="0"/>
        </w:rPr>
        <w:t xml:space="preserve">rstan</w:t>
      </w:r>
      <w:r w:rsidDel="00000000" w:rsidR="00000000" w:rsidRPr="00000000">
        <w:rPr>
          <w:shd w:fill="eeeeee" w:val="clear"/>
          <w:rtl w:val="0"/>
        </w:rPr>
        <w:t xml:space="preserve">, </w:t>
      </w:r>
      <w:r w:rsidDel="00000000" w:rsidR="00000000" w:rsidRPr="00000000">
        <w:rPr>
          <w:shd w:fill="eeeeee" w:val="clear"/>
          <w:rtl w:val="0"/>
        </w:rPr>
        <w:t xml:space="preserve">survival</w:t>
      </w:r>
      <w:r w:rsidDel="00000000" w:rsidR="00000000" w:rsidRPr="00000000">
        <w:rPr>
          <w:shd w:fill="eeeeee" w:val="clear"/>
          <w:rtl w:val="0"/>
        </w:rPr>
        <w:t xml:space="preserve">, </w:t>
      </w:r>
      <w:r w:rsidDel="00000000" w:rsidR="00000000" w:rsidRPr="00000000">
        <w:rPr>
          <w:shd w:fill="eeeeee" w:val="clear"/>
          <w:rtl w:val="0"/>
        </w:rPr>
        <w:t xml:space="preserve">ggplot2</w:t>
      </w:r>
      <w:r w:rsidDel="00000000" w:rsidR="00000000" w:rsidRPr="00000000">
        <w:rPr>
          <w:shd w:fill="eeeeee" w:val="clear"/>
          <w:rtl w:val="0"/>
        </w:rPr>
        <w:t xml:space="preserve">, </w:t>
      </w:r>
      <w:r w:rsidDel="00000000" w:rsidR="00000000" w:rsidRPr="00000000">
        <w:rPr>
          <w:shd w:fill="eeeeee" w:val="clear"/>
          <w:rtl w:val="0"/>
        </w:rPr>
        <w:t xml:space="preserve">dplyr</w:t>
      </w:r>
      <w:r w:rsidDel="00000000" w:rsidR="00000000" w:rsidRPr="00000000">
        <w:rPr>
          <w:shd w:fill="eeeeee" w:val="clear"/>
          <w:rtl w:val="0"/>
        </w:rPr>
        <w:t xml:space="preserve">, </w:t>
      </w:r>
      <w:r w:rsidDel="00000000" w:rsidR="00000000" w:rsidRPr="00000000">
        <w:rPr>
          <w:shd w:fill="eeeeee" w:val="clear"/>
          <w:rtl w:val="0"/>
        </w:rPr>
        <w:t xml:space="preserve">tidyr</w:t>
      </w:r>
      <w:r w:rsidDel="00000000" w:rsidR="00000000" w:rsidRPr="00000000">
        <w:rPr>
          <w:shd w:fill="eeeeee" w:val="clear"/>
          <w:rtl w:val="0"/>
        </w:rPr>
        <w:t xml:space="preserve">, </w:t>
      </w:r>
      <w:r w:rsidDel="00000000" w:rsidR="00000000" w:rsidRPr="00000000">
        <w:rPr>
          <w:shd w:fill="eeeeee" w:val="clear"/>
          <w:rtl w:val="0"/>
        </w:rPr>
        <w:t xml:space="preserve">tibble</w:t>
      </w:r>
      <w:r w:rsidDel="00000000" w:rsidR="00000000" w:rsidRPr="00000000">
        <w:rPr>
          <w:shd w:fill="eeeeee" w:val="clear"/>
          <w:rtl w:val="0"/>
        </w:rPr>
        <w:t xml:space="preserve">, </w:t>
      </w:r>
      <w:r w:rsidDel="00000000" w:rsidR="00000000" w:rsidRPr="00000000">
        <w:rPr>
          <w:shd w:fill="eeeeee" w:val="clear"/>
          <w:rtl w:val="0"/>
        </w:rPr>
        <w:t xml:space="preserve">loo</w:t>
      </w:r>
      <w:r w:rsidDel="00000000" w:rsidR="00000000" w:rsidRPr="00000000">
        <w:rPr>
          <w:shd w:fill="eeeeee" w:val="clear"/>
          <w:rtl w:val="0"/>
        </w:rPr>
        <w:t xml:space="preserve">, </w:t>
      </w:r>
      <w:r w:rsidDel="00000000" w:rsidR="00000000" w:rsidRPr="00000000">
        <w:rPr>
          <w:shd w:fill="eeeeee" w:val="clear"/>
          <w:rtl w:val="0"/>
        </w:rPr>
        <w:t xml:space="preserve">MASS</w:t>
      </w:r>
      <w:r w:rsidDel="00000000" w:rsidR="00000000" w:rsidRPr="00000000">
        <w:rPr>
          <w:shd w:fill="eeeeee" w:val="clear"/>
          <w:rtl w:val="0"/>
        </w:rPr>
        <w:t xml:space="preserve">, </w:t>
      </w:r>
      <w:r w:rsidDel="00000000" w:rsidR="00000000" w:rsidRPr="00000000">
        <w:rPr>
          <w:shd w:fill="eeeeee" w:val="clear"/>
          <w:rtl w:val="0"/>
        </w:rPr>
        <w:t xml:space="preserve">VGAM</w:t>
      </w:r>
      <w:r w:rsidDel="00000000" w:rsidR="00000000" w:rsidRPr="00000000">
        <w:rPr>
          <w:shd w:fill="eeeeee" w:val="clear"/>
          <w:rtl w:val="0"/>
        </w:rPr>
        <w:t xml:space="preserve">, </w:t>
      </w:r>
      <w:r w:rsidDel="00000000" w:rsidR="00000000" w:rsidRPr="00000000">
        <w:rPr>
          <w:shd w:fill="eeeeee" w:val="clear"/>
          <w:rtl w:val="0"/>
        </w:rPr>
        <w:t xml:space="preserve">actuar</w:t>
      </w:r>
      <w:r w:rsidDel="00000000" w:rsidR="00000000" w:rsidRPr="00000000">
        <w:rPr>
          <w:shd w:fill="eeeeee" w:val="clear"/>
          <w:rtl w:val="0"/>
        </w:rPr>
        <w:t xml:space="preserve">, </w:t>
      </w:r>
      <w:r w:rsidDel="00000000" w:rsidR="00000000" w:rsidRPr="00000000">
        <w:rPr>
          <w:shd w:fill="eeeeee" w:val="clear"/>
          <w:rtl w:val="0"/>
        </w:rPr>
        <w:t xml:space="preserve">matrixStats</w:t>
      </w:r>
      <w:r w:rsidDel="00000000" w:rsidR="00000000" w:rsidRPr="00000000">
        <w:rPr>
          <w:shd w:fill="eeeeee" w:val="clear"/>
          <w:rtl w:val="0"/>
        </w:rPr>
        <w:t xml:space="preserve">, </w:t>
      </w:r>
      <w:r w:rsidDel="00000000" w:rsidR="00000000" w:rsidRPr="00000000">
        <w:rPr>
          <w:shd w:fill="eeeeee" w:val="clear"/>
          <w:rtl w:val="0"/>
        </w:rPr>
        <w:t xml:space="preserve">distributions3</w:t>
      </w:r>
      <w:r w:rsidDel="00000000" w:rsidR="00000000" w:rsidRPr="00000000">
        <w:rPr>
          <w:shd w:fill="eeeeee" w:val="clear"/>
          <w:rtl w:val="0"/>
        </w:rPr>
        <w:t xml:space="preserve">, </w:t>
      </w:r>
      <w:r w:rsidDel="00000000" w:rsidR="00000000" w:rsidRPr="00000000">
        <w:rPr>
          <w:shd w:fill="eeeeee" w:val="clear"/>
          <w:rtl w:val="0"/>
        </w:rPr>
        <w:t xml:space="preserve">gt</w:t>
      </w:r>
      <w:r w:rsidDel="00000000" w:rsidR="00000000" w:rsidRPr="00000000">
        <w:rPr>
          <w:shd w:fill="eeeeee" w:val="clear"/>
          <w:rtl w:val="0"/>
        </w:rPr>
        <w:t xml:space="preserve">, </w:t>
      </w:r>
      <w:r w:rsidDel="00000000" w:rsidR="00000000" w:rsidRPr="00000000">
        <w:rPr>
          <w:shd w:fill="eeeeee" w:val="clear"/>
          <w:rtl w:val="0"/>
        </w:rPr>
        <w:t xml:space="preserve">gifski</w:t>
      </w:r>
      <w:r w:rsidDel="00000000" w:rsidR="00000000" w:rsidRPr="00000000">
        <w:rPr>
          <w:shd w:fill="eeeeee" w:val="clear"/>
          <w:rtl w:val="0"/>
        </w:rPr>
        <w:t xml:space="preserve">, and </w:t>
      </w:r>
      <w:r w:rsidDel="00000000" w:rsidR="00000000" w:rsidRPr="00000000">
        <w:rPr>
          <w:shd w:fill="eeeeee" w:val="clear"/>
          <w:rtl w:val="0"/>
        </w:rPr>
        <w:t xml:space="preserve">knitr</w:t>
      </w:r>
      <w:r w:rsidDel="00000000" w:rsidR="00000000" w:rsidRPr="00000000">
        <w:rPr>
          <w:shd w:fill="eeeeee" w:val="clear"/>
          <w:rtl w:val="0"/>
        </w:rPr>
        <w:t xml:space="preserve">. Exact packages and their versions are recorded in the file renv.lock and stated explicitly in the vignette quarto files. </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commentRangeStart w:id="13"/>
      <w:r w:rsidDel="00000000" w:rsidR="00000000" w:rsidRPr="00000000">
        <w:rPr>
          <w:rtl w:val="0"/>
        </w:rPr>
        <w:t xml:space="preserve">Supporting system/hardware requirements (optional)</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Fonts w:ascii="Times New Roman" w:cs="Times New Roman" w:eastAsia="Times New Roman" w:hAnsi="Times New Roman"/>
          <w:color w:val="7f7f7f"/>
          <w:rtl w:val="0"/>
        </w:rPr>
        <w:t xml:space="preserve">N/A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9xlyyol4zh65" w:id="10"/>
      <w:bookmarkEnd w:id="10"/>
      <w:r w:rsidDel="00000000" w:rsidR="00000000" w:rsidRPr="00000000">
        <w:rPr>
          <w:rtl w:val="0"/>
        </w:rPr>
        <w:t xml:space="preserve">Parallelization used</w:t>
      </w:r>
    </w:p>
    <w:p w:rsidR="00000000" w:rsidDel="00000000" w:rsidP="00000000" w:rsidRDefault="00000000" w:rsidRPr="00000000" w14:paraId="0000005A">
      <w:pPr>
        <w:rPr/>
      </w:pPr>
      <w:r w:rsidDel="00000000" w:rsidR="00000000" w:rsidRPr="00000000">
        <w:rPr>
          <w:rFonts w:ascii="MS Gothic" w:cs="MS Gothic" w:eastAsia="MS Gothic" w:hAnsi="MS Gothic"/>
          <w:rtl w:val="0"/>
        </w:rPr>
        <w:t xml:space="preserve">☒</w:t>
      </w:r>
      <w:r w:rsidDel="00000000" w:rsidR="00000000" w:rsidRPr="00000000">
        <w:rPr>
          <w:rtl w:val="0"/>
        </w:rPr>
        <w:t xml:space="preserve"> No parallel code used</w:t>
      </w:r>
    </w:p>
    <w:p w:rsidR="00000000" w:rsidDel="00000000" w:rsidP="00000000" w:rsidRDefault="00000000" w:rsidRPr="00000000" w14:paraId="0000005B">
      <w:pPr>
        <w:shd w:fill="ffffff" w:val="clear"/>
        <w:rPr/>
      </w:pP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highlight w:val="white"/>
          <w:rtl w:val="0"/>
        </w:rPr>
        <w:t xml:space="preserve">Multi-core parallelization on a single machine/node</w:t>
      </w:r>
      <w:r w:rsidDel="00000000" w:rsidR="00000000" w:rsidRPr="00000000">
        <w:rPr>
          <w:rtl w:val="0"/>
        </w:rPr>
      </w:r>
    </w:p>
    <w:p w:rsidR="00000000" w:rsidDel="00000000" w:rsidP="00000000" w:rsidRDefault="00000000" w:rsidRPr="00000000" w14:paraId="0000005C">
      <w:pPr>
        <w:rPr/>
      </w:pPr>
      <w:r w:rsidDel="00000000" w:rsidR="00000000" w:rsidRPr="00000000">
        <w:rPr>
          <w:rFonts w:ascii="MS Gothic" w:cs="MS Gothic" w:eastAsia="MS Gothic" w:hAnsi="MS Gothic"/>
          <w:rtl w:val="0"/>
        </w:rPr>
        <w:t xml:space="preserve">☐</w:t>
      </w:r>
      <w:r w:rsidDel="00000000" w:rsidR="00000000" w:rsidRPr="00000000">
        <w:rPr>
          <w:rtl w:val="0"/>
        </w:rPr>
        <w:t xml:space="preserve"> Multi-machine/multi-node parallelization </w:t>
      </w:r>
    </w:p>
    <w:p w:rsidR="00000000" w:rsidDel="00000000" w:rsidP="00000000" w:rsidRDefault="00000000" w:rsidRPr="00000000" w14:paraId="0000005D">
      <w:pPr>
        <w:rPr/>
      </w:pPr>
      <w:r w:rsidDel="00000000" w:rsidR="00000000" w:rsidRPr="00000000">
        <w:rPr>
          <w:rtl w:val="0"/>
        </w:rPr>
        <w:t xml:space="preserve">      Number of nodes and cores used:      </w:t>
      </w:r>
    </w:p>
    <w:p w:rsidR="00000000" w:rsidDel="00000000" w:rsidP="00000000" w:rsidRDefault="00000000" w:rsidRPr="00000000" w14:paraId="0000005E">
      <w:pPr>
        <w:pStyle w:val="Heading3"/>
        <w:rPr/>
      </w:pPr>
      <w:bookmarkStart w:colFirst="0" w:colLast="0" w:name="_6tymfcmkcu9s" w:id="11"/>
      <w:bookmarkEnd w:id="11"/>
      <w:r w:rsidDel="00000000" w:rsidR="00000000" w:rsidRPr="00000000">
        <w:rPr>
          <w:rtl w:val="0"/>
        </w:rPr>
        <w:t xml:space="preserve">License</w:t>
      </w:r>
    </w:p>
    <w:p w:rsidR="00000000" w:rsidDel="00000000" w:rsidP="00000000" w:rsidRDefault="00000000" w:rsidRPr="00000000" w14:paraId="0000005F">
      <w:pPr>
        <w:rPr/>
      </w:pPr>
      <w:r w:rsidDel="00000000" w:rsidR="00000000" w:rsidRPr="00000000">
        <w:rPr>
          <w:rFonts w:ascii="MS Gothic" w:cs="MS Gothic" w:eastAsia="MS Gothic" w:hAnsi="MS Gothic"/>
          <w:rtl w:val="0"/>
        </w:rPr>
        <w:t xml:space="preserve">☒</w:t>
      </w:r>
      <w:r w:rsidDel="00000000" w:rsidR="00000000" w:rsidRPr="00000000">
        <w:rPr>
          <w:rtl w:val="0"/>
        </w:rPr>
        <w:t xml:space="preserve"> MIT License (default)</w:t>
      </w:r>
    </w:p>
    <w:p w:rsidR="00000000" w:rsidDel="00000000" w:rsidP="00000000" w:rsidRDefault="00000000" w:rsidRPr="00000000" w14:paraId="00000060">
      <w:pPr>
        <w:rPr/>
      </w:pPr>
      <w:r w:rsidDel="00000000" w:rsidR="00000000" w:rsidRPr="00000000">
        <w:rPr>
          <w:rFonts w:ascii="MS Gothic" w:cs="MS Gothic" w:eastAsia="MS Gothic" w:hAnsi="MS Gothic"/>
          <w:rtl w:val="0"/>
        </w:rPr>
        <w:t xml:space="preserve">☐</w:t>
      </w:r>
      <w:r w:rsidDel="00000000" w:rsidR="00000000" w:rsidRPr="00000000">
        <w:rPr>
          <w:rtl w:val="0"/>
        </w:rPr>
        <w:t xml:space="preserve"> BSD</w:t>
      </w:r>
    </w:p>
    <w:p w:rsidR="00000000" w:rsidDel="00000000" w:rsidP="00000000" w:rsidRDefault="00000000" w:rsidRPr="00000000" w14:paraId="00000061">
      <w:pPr>
        <w:rPr/>
      </w:pPr>
      <w:r w:rsidDel="00000000" w:rsidR="00000000" w:rsidRPr="00000000">
        <w:rPr>
          <w:rFonts w:ascii="MS Gothic" w:cs="MS Gothic" w:eastAsia="MS Gothic" w:hAnsi="MS Gothic"/>
          <w:rtl w:val="0"/>
        </w:rPr>
        <w:t xml:space="preserve">☐</w:t>
      </w:r>
      <w:r w:rsidDel="00000000" w:rsidR="00000000" w:rsidRPr="00000000">
        <w:rPr>
          <w:rtl w:val="0"/>
        </w:rPr>
        <w:t xml:space="preserve"> GPL v3.0 </w:t>
      </w:r>
    </w:p>
    <w:p w:rsidR="00000000" w:rsidDel="00000000" w:rsidP="00000000" w:rsidRDefault="00000000" w:rsidRPr="00000000" w14:paraId="00000062">
      <w:pPr>
        <w:rPr/>
      </w:pPr>
      <w:r w:rsidDel="00000000" w:rsidR="00000000" w:rsidRPr="00000000">
        <w:rPr>
          <w:rFonts w:ascii="MS Gothic" w:cs="MS Gothic" w:eastAsia="MS Gothic" w:hAnsi="MS Gothic"/>
          <w:rtl w:val="0"/>
        </w:rPr>
        <w:t xml:space="preserve">☐</w:t>
      </w:r>
      <w:r w:rsidDel="00000000" w:rsidR="00000000" w:rsidRPr="00000000">
        <w:rPr>
          <w:rtl w:val="0"/>
        </w:rPr>
        <w:t xml:space="preserve"> Creative Commons </w:t>
      </w:r>
    </w:p>
    <w:p w:rsidR="00000000" w:rsidDel="00000000" w:rsidP="00000000" w:rsidRDefault="00000000" w:rsidRPr="00000000" w14:paraId="00000063">
      <w:pPr>
        <w:rPr/>
      </w:pPr>
      <w:r w:rsidDel="00000000" w:rsidR="00000000" w:rsidRPr="00000000">
        <w:rPr>
          <w:rFonts w:ascii="MS Gothic" w:cs="MS Gothic" w:eastAsia="MS Gothic" w:hAnsi="MS Gothic"/>
          <w:rtl w:val="0"/>
        </w:rPr>
        <w:t xml:space="preserve">☐ </w:t>
      </w:r>
      <w:r w:rsidDel="00000000" w:rsidR="00000000" w:rsidRPr="00000000">
        <w:rPr>
          <w:rtl w:val="0"/>
        </w:rPr>
        <w:t xml:space="preserve">Other (described here): </w:t>
      </w:r>
    </w:p>
    <w:p w:rsidR="00000000" w:rsidDel="00000000" w:rsidP="00000000" w:rsidRDefault="00000000" w:rsidRPr="00000000" w14:paraId="00000064">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commentRangeStart w:id="14"/>
      <w:r w:rsidDel="00000000" w:rsidR="00000000" w:rsidRPr="00000000">
        <w:rPr>
          <w:rtl w:val="0"/>
        </w:rPr>
        <w:t xml:space="preserve">Additional information</w:t>
      </w:r>
      <w:commentRangeEnd w:id="14"/>
      <w:r w:rsidDel="00000000" w:rsidR="00000000" w:rsidRPr="00000000">
        <w:commentReference w:id="14"/>
      </w:r>
      <w:r w:rsidDel="00000000" w:rsidR="00000000" w:rsidRPr="00000000">
        <w:rPr>
          <w:rtl w:val="0"/>
        </w:rPr>
        <w:t xml:space="preserve"> (optional)</w:t>
      </w:r>
    </w:p>
    <w:p w:rsidR="00000000" w:rsidDel="00000000" w:rsidP="00000000" w:rsidRDefault="00000000" w:rsidRPr="00000000" w14:paraId="00000068">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69">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Part 3: </w:t>
      </w:r>
      <w:commentRangeStart w:id="15"/>
      <w:r w:rsidDel="00000000" w:rsidR="00000000" w:rsidRPr="00000000">
        <w:rPr>
          <w:rtl w:val="0"/>
        </w:rPr>
        <w:t xml:space="preserve">Reproducibility workflow</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6F">
      <w:pPr>
        <w:pStyle w:val="Heading2"/>
        <w:rPr/>
      </w:pPr>
      <w:bookmarkStart w:colFirst="0" w:colLast="0" w:name="_uifn4a8jdjwo" w:id="12"/>
      <w:bookmarkEnd w:id="12"/>
      <w:r w:rsidDel="00000000" w:rsidR="00000000" w:rsidRPr="00000000">
        <w:rPr>
          <w:rtl w:val="0"/>
        </w:rPr>
        <w:t xml:space="preserve">Scope</w:t>
      </w:r>
    </w:p>
    <w:p w:rsidR="00000000" w:rsidDel="00000000" w:rsidP="00000000" w:rsidRDefault="00000000" w:rsidRPr="00000000" w14:paraId="00000070">
      <w:pPr>
        <w:rPr/>
      </w:pPr>
      <w:r w:rsidDel="00000000" w:rsidR="00000000" w:rsidRPr="00000000">
        <w:rPr>
          <w:rtl w:val="0"/>
        </w:rPr>
        <w:t xml:space="preserve">The provided workflow reproduces:</w:t>
      </w:r>
    </w:p>
    <w:p w:rsidR="00000000" w:rsidDel="00000000" w:rsidP="00000000" w:rsidRDefault="00000000" w:rsidRPr="00000000" w14:paraId="00000071">
      <w:pPr>
        <w:rPr/>
      </w:pPr>
      <w:r w:rsidDel="00000000" w:rsidR="00000000" w:rsidRPr="00000000">
        <w:rPr>
          <w:rFonts w:ascii="MS Gothic" w:cs="MS Gothic" w:eastAsia="MS Gothic" w:hAnsi="MS Gothic"/>
          <w:rtl w:val="0"/>
        </w:rPr>
        <w:t xml:space="preserve">☐</w:t>
      </w:r>
      <w:r w:rsidDel="00000000" w:rsidR="00000000" w:rsidRPr="00000000">
        <w:rPr>
          <w:rtl w:val="0"/>
        </w:rPr>
        <w:t xml:space="preserve"> Any numbers provided in text in the paper</w:t>
      </w:r>
    </w:p>
    <w:p w:rsidR="00000000" w:rsidDel="00000000" w:rsidP="00000000" w:rsidRDefault="00000000" w:rsidRPr="00000000" w14:paraId="00000072">
      <w:pPr>
        <w:rPr/>
      </w:pPr>
      <w:r w:rsidDel="00000000" w:rsidR="00000000" w:rsidRPr="00000000">
        <w:rPr>
          <w:rFonts w:ascii="MS Gothic" w:cs="MS Gothic" w:eastAsia="MS Gothic" w:hAnsi="MS Gothic"/>
          <w:rtl w:val="0"/>
        </w:rPr>
        <w:t xml:space="preserve">☒</w:t>
      </w:r>
      <w:r w:rsidDel="00000000" w:rsidR="00000000" w:rsidRPr="00000000">
        <w:rPr>
          <w:rtl w:val="0"/>
        </w:rPr>
        <w:t xml:space="preserve"> The computational method(s) presented in the paper (i.e., code is provided that implements the method(s))</w:t>
      </w:r>
    </w:p>
    <w:p w:rsidR="00000000" w:rsidDel="00000000" w:rsidP="00000000" w:rsidRDefault="00000000" w:rsidRPr="00000000" w14:paraId="00000073">
      <w:pPr>
        <w:rPr/>
      </w:pPr>
      <w:r w:rsidDel="00000000" w:rsidR="00000000" w:rsidRPr="00000000">
        <w:rPr>
          <w:rFonts w:ascii="MS Gothic" w:cs="MS Gothic" w:eastAsia="MS Gothic" w:hAnsi="MS Gothic"/>
          <w:rtl w:val="0"/>
        </w:rPr>
        <w:t xml:space="preserve">☐</w:t>
      </w:r>
      <w:r w:rsidDel="00000000" w:rsidR="00000000" w:rsidRPr="00000000">
        <w:rPr>
          <w:rtl w:val="0"/>
        </w:rPr>
        <w:t xml:space="preserve"> All tables and figures in the paper</w:t>
      </w:r>
    </w:p>
    <w:p w:rsidR="00000000" w:rsidDel="00000000" w:rsidP="00000000" w:rsidRDefault="00000000" w:rsidRPr="00000000" w14:paraId="00000074">
      <w:pPr>
        <w:rPr/>
      </w:pPr>
      <w:r w:rsidDel="00000000" w:rsidR="00000000" w:rsidRPr="00000000">
        <w:rPr>
          <w:rFonts w:ascii="MS Gothic" w:cs="MS Gothic" w:eastAsia="MS Gothic" w:hAnsi="MS Gothic"/>
          <w:rtl w:val="0"/>
        </w:rPr>
        <w:t xml:space="preserve">☒</w:t>
      </w:r>
      <w:r w:rsidDel="00000000" w:rsidR="00000000" w:rsidRPr="00000000">
        <w:rPr>
          <w:rtl w:val="0"/>
        </w:rPr>
        <w:t xml:space="preserve"> Selected tables and figures in the paper, as explained and justified here: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shd w:fill="d9d9d9" w:val="clear"/>
          <w:rtl w:val="0"/>
        </w:rPr>
        <w:t xml:space="preserve">The workflow reproduces the computational methods, simulation-based demonstrations, and empirical examples associated with the manuscript sections identified in the vignette titles, including Sections 3.2, 3.3, S1 and S2. The corresponding tables and figures presented in these reproducible vignettes are regenerated from the supplied R and Quarto source files. Precompiled HTML outputs are also provided. Some very large posterior predictive checking and holdout predictive checking cache objects are not included and are regenerated locally when required. Note that the code for producing the large-scale simulation is not provided, as these are simply repeated executions of the demonstration file for a single dataset.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33lkex2xsqdj" w:id="13"/>
      <w:bookmarkEnd w:id="13"/>
      <w:r w:rsidDel="00000000" w:rsidR="00000000" w:rsidRPr="00000000">
        <w:rPr>
          <w:rtl w:val="0"/>
        </w:rPr>
        <w:t xml:space="preserve">Workflow details</w:t>
      </w:r>
    </w:p>
    <w:p w:rsidR="00000000" w:rsidDel="00000000" w:rsidP="00000000" w:rsidRDefault="00000000" w:rsidRPr="00000000" w14:paraId="00000079">
      <w:pPr>
        <w:pStyle w:val="Heading3"/>
        <w:rPr/>
      </w:pPr>
      <w:commentRangeStart w:id="16"/>
      <w:r w:rsidDel="00000000" w:rsidR="00000000" w:rsidRPr="00000000">
        <w:rPr>
          <w:rtl w:val="0"/>
        </w:rPr>
        <w:t xml:space="preserve">Format(s)</w:t>
      </w:r>
      <w:commentRangeEnd w:id="16"/>
      <w:r w:rsidDel="00000000" w:rsidR="00000000" w:rsidRPr="00000000">
        <w:commentReference w:id="16"/>
      </w: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Fonts w:ascii="MS Gothic" w:cs="MS Gothic" w:eastAsia="MS Gothic" w:hAnsi="MS Gothic"/>
          <w:rtl w:val="0"/>
        </w:rPr>
        <w:t xml:space="preserve">☐</w:t>
      </w:r>
      <w:r w:rsidDel="00000000" w:rsidR="00000000" w:rsidRPr="00000000">
        <w:rPr>
          <w:rtl w:val="0"/>
        </w:rPr>
        <w:t xml:space="preserve"> Single master code file </w:t>
      </w:r>
    </w:p>
    <w:p w:rsidR="00000000" w:rsidDel="00000000" w:rsidP="00000000" w:rsidRDefault="00000000" w:rsidRPr="00000000" w14:paraId="0000007B">
      <w:pPr>
        <w:rPr/>
      </w:pPr>
      <w:r w:rsidDel="00000000" w:rsidR="00000000" w:rsidRPr="00000000">
        <w:rPr>
          <w:rFonts w:ascii="MS Gothic" w:cs="MS Gothic" w:eastAsia="MS Gothic" w:hAnsi="MS Gothic"/>
          <w:rtl w:val="0"/>
        </w:rPr>
        <w:t xml:space="preserve">☐</w:t>
      </w:r>
      <w:r w:rsidDel="00000000" w:rsidR="00000000" w:rsidRPr="00000000">
        <w:rPr>
          <w:rtl w:val="0"/>
        </w:rPr>
        <w:t xml:space="preserve"> Wrapper (shell) script(s)</w:t>
      </w:r>
    </w:p>
    <w:p w:rsidR="00000000" w:rsidDel="00000000" w:rsidP="00000000" w:rsidRDefault="00000000" w:rsidRPr="00000000" w14:paraId="0000007C">
      <w:pPr>
        <w:rPr/>
      </w:pPr>
      <w:r w:rsidDel="00000000" w:rsidR="00000000" w:rsidRPr="00000000">
        <w:rPr>
          <w:rFonts w:ascii="MS Gothic" w:cs="MS Gothic" w:eastAsia="MS Gothic" w:hAnsi="MS Gothic"/>
          <w:rtl w:val="0"/>
        </w:rPr>
        <w:t xml:space="preserve">☐</w:t>
      </w:r>
      <w:r w:rsidDel="00000000" w:rsidR="00000000" w:rsidRPr="00000000">
        <w:rPr>
          <w:rtl w:val="0"/>
        </w:rPr>
        <w:t xml:space="preserve"> Self-contained R Markdown file, Jupyter notebook, or other literate programming approach</w:t>
      </w:r>
    </w:p>
    <w:p w:rsidR="00000000" w:rsidDel="00000000" w:rsidP="00000000" w:rsidRDefault="00000000" w:rsidRPr="00000000" w14:paraId="0000007D">
      <w:pPr>
        <w:rPr/>
      </w:pPr>
      <w:r w:rsidDel="00000000" w:rsidR="00000000" w:rsidRPr="00000000">
        <w:rPr>
          <w:rFonts w:ascii="MS Gothic" w:cs="MS Gothic" w:eastAsia="MS Gothic" w:hAnsi="MS Gothic"/>
          <w:rtl w:val="0"/>
        </w:rPr>
        <w:t xml:space="preserve">☒</w:t>
      </w:r>
      <w:r w:rsidDel="00000000" w:rsidR="00000000" w:rsidRPr="00000000">
        <w:rPr>
          <w:rtl w:val="0"/>
        </w:rPr>
        <w:t xml:space="preserve"> Text file (e.g., a readme-style file) that documents workflow</w:t>
      </w:r>
    </w:p>
    <w:p w:rsidR="00000000" w:rsidDel="00000000" w:rsidP="00000000" w:rsidRDefault="00000000" w:rsidRPr="00000000" w14:paraId="0000007E">
      <w:pPr>
        <w:rPr/>
      </w:pPr>
      <w:r w:rsidDel="00000000" w:rsidR="00000000" w:rsidRPr="00000000">
        <w:rPr>
          <w:rFonts w:ascii="MS Gothic" w:cs="MS Gothic" w:eastAsia="MS Gothic" w:hAnsi="MS Gothic"/>
          <w:rtl w:val="0"/>
        </w:rPr>
        <w:t xml:space="preserve">☐</w:t>
      </w:r>
      <w:r w:rsidDel="00000000" w:rsidR="00000000" w:rsidRPr="00000000">
        <w:rPr>
          <w:rtl w:val="0"/>
        </w:rPr>
        <w:t xml:space="preserve"> Makefile</w:t>
      </w:r>
    </w:p>
    <w:p w:rsidR="00000000" w:rsidDel="00000000" w:rsidP="00000000" w:rsidRDefault="00000000" w:rsidRPr="00000000" w14:paraId="0000007F">
      <w:pPr>
        <w:rPr>
          <w:rFonts w:ascii="Times New Roman" w:cs="Times New Roman" w:eastAsia="Times New Roman" w:hAnsi="Times New Roman"/>
          <w:color w:val="7f7f7f"/>
        </w:rPr>
      </w:pPr>
      <w:r w:rsidDel="00000000" w:rsidR="00000000" w:rsidRPr="00000000">
        <w:rPr>
          <w:rFonts w:ascii="MS Gothic" w:cs="MS Gothic" w:eastAsia="MS Gothic" w:hAnsi="MS Gothic"/>
          <w:rtl w:val="0"/>
        </w:rPr>
        <w:t xml:space="preserve">☒</w:t>
      </w:r>
      <w:r w:rsidDel="00000000" w:rsidR="00000000" w:rsidRPr="00000000">
        <w:rPr>
          <w:rtl w:val="0"/>
        </w:rPr>
        <w:t xml:space="preserve"> Other (more detail in 'Instructions' below)</w:t>
      </w:r>
      <w:r w:rsidDel="00000000" w:rsidR="00000000" w:rsidRPr="00000000">
        <w:rPr>
          <w:rtl w:val="0"/>
        </w:rPr>
      </w:r>
    </w:p>
    <w:p w:rsidR="00000000" w:rsidDel="00000000" w:rsidP="00000000" w:rsidRDefault="00000000" w:rsidRPr="00000000" w14:paraId="00000080">
      <w:pPr>
        <w:pStyle w:val="Heading3"/>
        <w:rPr/>
      </w:pPr>
      <w:bookmarkStart w:colFirst="0" w:colLast="0" w:name="_1hdr9cr3h2x" w:id="14"/>
      <w:bookmarkEnd w:id="14"/>
      <w:commentRangeStart w:id="17"/>
      <w:r w:rsidDel="00000000" w:rsidR="00000000" w:rsidRPr="00000000">
        <w:rPr>
          <w:rtl w:val="0"/>
        </w:rPr>
        <w:t xml:space="preserve">Instructions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hd w:fill="d9d9d9" w:val="clear"/>
        </w:rPr>
      </w:pPr>
      <w:r w:rsidDel="00000000" w:rsidR="00000000" w:rsidRPr="00000000">
        <w:rPr>
          <w:shd w:fill="d9d9d9" w:val="clear"/>
          <w:rtl w:val="0"/>
        </w:rPr>
        <w:t xml:space="preserve">All workflow files are released as Quarto (.qmd) files. You can access the Quarto files, along with the complete reproduction materials and their pre-compiled HTML outputs, at the following URLs:</w:t>
      </w:r>
    </w:p>
    <w:p w:rsidR="00000000" w:rsidDel="00000000" w:rsidP="00000000" w:rsidRDefault="00000000" w:rsidRPr="00000000" w14:paraId="00000083">
      <w:pPr>
        <w:numPr>
          <w:ilvl w:val="0"/>
          <w:numId w:val="2"/>
        </w:numPr>
        <w:ind w:left="720" w:hanging="360"/>
        <w:rPr>
          <w:shd w:fill="d9d9d9" w:val="clear"/>
        </w:rPr>
      </w:pPr>
      <w:r w:rsidDel="00000000" w:rsidR="00000000" w:rsidRPr="00000000">
        <w:rPr>
          <w:shd w:fill="d9d9d9" w:val="clear"/>
          <w:rtl w:val="0"/>
        </w:rPr>
        <w:t xml:space="preserve">GitHub repository:</w:t>
      </w:r>
      <w:hyperlink r:id="rId13">
        <w:r w:rsidDel="00000000" w:rsidR="00000000" w:rsidRPr="00000000">
          <w:rPr>
            <w:color w:val="1155cc"/>
            <w:u w:val="single"/>
            <w:shd w:fill="d9d9d9" w:val="clear"/>
            <w:rtl w:val="0"/>
          </w:rPr>
          <w:t xml:space="preserve"> https://github.com/tiw150/Zresidual/</w:t>
        </w:r>
      </w:hyperlink>
      <w:r w:rsidDel="00000000" w:rsidR="00000000" w:rsidRPr="00000000">
        <w:rPr>
          <w:rtl w:val="0"/>
        </w:rPr>
      </w:r>
    </w:p>
    <w:p w:rsidR="00000000" w:rsidDel="00000000" w:rsidP="00000000" w:rsidRDefault="00000000" w:rsidRPr="00000000" w14:paraId="00000084">
      <w:pPr>
        <w:numPr>
          <w:ilvl w:val="0"/>
          <w:numId w:val="2"/>
        </w:numPr>
        <w:ind w:left="720" w:hanging="360"/>
        <w:rPr>
          <w:shd w:fill="d9d9d9" w:val="clear"/>
        </w:rPr>
      </w:pPr>
      <w:r w:rsidDel="00000000" w:rsidR="00000000" w:rsidRPr="00000000">
        <w:rPr>
          <w:shd w:fill="d9d9d9" w:val="clear"/>
          <w:rtl w:val="0"/>
        </w:rPr>
        <w:t xml:space="preserve">Figshare archive:</w:t>
      </w:r>
      <w:hyperlink r:id="rId14">
        <w:r w:rsidDel="00000000" w:rsidR="00000000" w:rsidRPr="00000000">
          <w:rPr>
            <w:color w:val="1155cc"/>
            <w:u w:val="single"/>
            <w:shd w:fill="d9d9d9" w:val="clear"/>
            <w:rtl w:val="0"/>
          </w:rPr>
          <w:t xml:space="preserve"> https://figshare.com/s/00ac6b406e451c76e8e1</w:t>
        </w:r>
      </w:hyperlink>
      <w:r w:rsidDel="00000000" w:rsidR="00000000" w:rsidRPr="00000000">
        <w:rPr>
          <w:rtl w:val="0"/>
        </w:rPr>
      </w:r>
    </w:p>
    <w:p w:rsidR="00000000" w:rsidDel="00000000" w:rsidP="00000000" w:rsidRDefault="00000000" w:rsidRPr="00000000" w14:paraId="00000085">
      <w:pPr>
        <w:numPr>
          <w:ilvl w:val="0"/>
          <w:numId w:val="2"/>
        </w:numPr>
        <w:ind w:left="720" w:hanging="360"/>
        <w:rPr>
          <w:shd w:fill="d9d9d9" w:val="clear"/>
        </w:rPr>
      </w:pPr>
      <w:r w:rsidDel="00000000" w:rsidR="00000000" w:rsidRPr="00000000">
        <w:rPr>
          <w:shd w:fill="d9d9d9" w:val="clear"/>
          <w:rtl w:val="0"/>
        </w:rPr>
        <w:t xml:space="preserve">Pre-compiled HTML outputs of the Quarto files:</w:t>
      </w:r>
      <w:hyperlink r:id="rId15">
        <w:r w:rsidDel="00000000" w:rsidR="00000000" w:rsidRPr="00000000">
          <w:rPr>
            <w:color w:val="1155cc"/>
            <w:u w:val="single"/>
            <w:shd w:fill="d9d9d9" w:val="clear"/>
            <w:rtl w:val="0"/>
          </w:rPr>
          <w:t xml:space="preserve"> https://tiw150.github.io/Zresidual/index.html</w:t>
        </w:r>
      </w:hyperlink>
      <w:r w:rsidDel="00000000" w:rsidR="00000000" w:rsidRPr="00000000">
        <w:rPr>
          <w:rtl w:val="0"/>
        </w:rPr>
      </w:r>
    </w:p>
    <w:p w:rsidR="00000000" w:rsidDel="00000000" w:rsidP="00000000" w:rsidRDefault="00000000" w:rsidRPr="00000000" w14:paraId="00000086">
      <w:pPr>
        <w:numPr>
          <w:ilvl w:val="0"/>
          <w:numId w:val="2"/>
        </w:numPr>
        <w:ind w:left="720" w:hanging="360"/>
        <w:rPr>
          <w:shd w:fill="d9d9d9" w:val="clear"/>
        </w:rPr>
      </w:pPr>
      <w:r w:rsidDel="00000000" w:rsidR="00000000" w:rsidRPr="00000000">
        <w:rPr>
          <w:shd w:fill="d9d9d9" w:val="clear"/>
          <w:rtl w:val="0"/>
        </w:rPr>
        <w:t xml:space="preserve"> a small-size </w:t>
      </w:r>
      <w:r w:rsidDel="00000000" w:rsidR="00000000" w:rsidRPr="00000000">
        <w:rPr>
          <w:u w:val="single"/>
          <w:shd w:fill="d9d9d9" w:val="clear"/>
          <w:rtl w:val="0"/>
        </w:rPr>
        <w:t xml:space="preserve">reproducibility-materials.zip </w:t>
      </w:r>
      <w:r w:rsidDel="00000000" w:rsidR="00000000" w:rsidRPr="00000000">
        <w:rPr>
          <w:shd w:fill="d9d9d9" w:val="clear"/>
          <w:rtl w:val="0"/>
        </w:rPr>
        <w:t xml:space="preserve">accompanying this paper.</w:t>
      </w:r>
      <w:r w:rsidDel="00000000" w:rsidR="00000000" w:rsidRPr="00000000">
        <w:rPr>
          <w:rtl w:val="0"/>
        </w:rPr>
      </w:r>
    </w:p>
    <w:p w:rsidR="00000000" w:rsidDel="00000000" w:rsidP="00000000" w:rsidRDefault="00000000" w:rsidRPr="00000000" w14:paraId="00000087">
      <w:pPr>
        <w:ind w:left="720" w:firstLine="0"/>
        <w:rPr>
          <w:shd w:fill="d9d9d9" w:val="clear"/>
        </w:rPr>
      </w:pPr>
      <w:r w:rsidDel="00000000" w:rsidR="00000000" w:rsidRPr="00000000">
        <w:rPr>
          <w:rtl w:val="0"/>
        </w:rPr>
      </w:r>
    </w:p>
    <w:p w:rsidR="00000000" w:rsidDel="00000000" w:rsidP="00000000" w:rsidRDefault="00000000" w:rsidRPr="00000000" w14:paraId="00000088">
      <w:pPr>
        <w:rPr>
          <w:shd w:fill="d9d9d9" w:val="clear"/>
        </w:rPr>
      </w:pPr>
      <w:r w:rsidDel="00000000" w:rsidR="00000000" w:rsidRPr="00000000">
        <w:rPr>
          <w:shd w:fill="d9d9d9" w:val="clear"/>
          <w:rtl w:val="0"/>
        </w:rPr>
        <w:t xml:space="preserve">To reproduce the analyses, open the Quarto files in RStudio, VS Code, or Positron, and click the render button to run the .qmd files.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sz w:val="28"/>
          <w:szCs w:val="28"/>
          <w:rtl w:val="0"/>
        </w:rPr>
        <w:t xml:space="preserve">Expected run-time</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Approximate time needed to reproduce the analyses on a standard desktop machine:</w:t>
      </w:r>
    </w:p>
    <w:p w:rsidR="00000000" w:rsidDel="00000000" w:rsidP="00000000" w:rsidRDefault="00000000" w:rsidRPr="00000000" w14:paraId="0000008E">
      <w:pPr>
        <w:rPr/>
      </w:pPr>
      <w:r w:rsidDel="00000000" w:rsidR="00000000" w:rsidRPr="00000000">
        <w:rPr>
          <w:rFonts w:ascii="MS Gothic" w:cs="MS Gothic" w:eastAsia="MS Gothic" w:hAnsi="MS Gothic"/>
          <w:rtl w:val="0"/>
        </w:rPr>
        <w:t xml:space="preserve">☐</w:t>
      </w:r>
      <w:r w:rsidDel="00000000" w:rsidR="00000000" w:rsidRPr="00000000">
        <w:rPr>
          <w:rtl w:val="0"/>
        </w:rPr>
        <w:t xml:space="preserve"> &lt;1 minute </w:t>
      </w:r>
    </w:p>
    <w:p w:rsidR="00000000" w:rsidDel="00000000" w:rsidP="00000000" w:rsidRDefault="00000000" w:rsidRPr="00000000" w14:paraId="0000008F">
      <w:pPr>
        <w:rPr/>
      </w:pPr>
      <w:r w:rsidDel="00000000" w:rsidR="00000000" w:rsidRPr="00000000">
        <w:rPr>
          <w:rFonts w:ascii="MS Gothic" w:cs="MS Gothic" w:eastAsia="MS Gothic" w:hAnsi="MS Gothic"/>
          <w:rtl w:val="0"/>
        </w:rPr>
        <w:t xml:space="preserve">☐</w:t>
      </w:r>
      <w:r w:rsidDel="00000000" w:rsidR="00000000" w:rsidRPr="00000000">
        <w:rPr>
          <w:rtl w:val="0"/>
        </w:rPr>
        <w:t xml:space="preserve"> 1-10 minutes</w:t>
      </w:r>
    </w:p>
    <w:p w:rsidR="00000000" w:rsidDel="00000000" w:rsidP="00000000" w:rsidRDefault="00000000" w:rsidRPr="00000000" w14:paraId="00000090">
      <w:pPr>
        <w:rPr/>
      </w:pPr>
      <w:r w:rsidDel="00000000" w:rsidR="00000000" w:rsidRPr="00000000">
        <w:rPr>
          <w:rFonts w:ascii="MS Gothic" w:cs="MS Gothic" w:eastAsia="MS Gothic" w:hAnsi="MS Gothic"/>
          <w:rtl w:val="0"/>
        </w:rPr>
        <w:t xml:space="preserve">☐</w:t>
      </w:r>
      <w:r w:rsidDel="00000000" w:rsidR="00000000" w:rsidRPr="00000000">
        <w:rPr>
          <w:rtl w:val="0"/>
        </w:rPr>
        <w:t xml:space="preserve"> 10-60 minutes</w:t>
      </w:r>
    </w:p>
    <w:p w:rsidR="00000000" w:rsidDel="00000000" w:rsidP="00000000" w:rsidRDefault="00000000" w:rsidRPr="00000000" w14:paraId="00000091">
      <w:pPr>
        <w:rPr/>
      </w:pPr>
      <w:r w:rsidDel="00000000" w:rsidR="00000000" w:rsidRPr="00000000">
        <w:rPr>
          <w:rFonts w:ascii="MS Gothic" w:cs="MS Gothic" w:eastAsia="MS Gothic" w:hAnsi="MS Gothic"/>
          <w:rtl w:val="0"/>
        </w:rPr>
        <w:t xml:space="preserve">☒</w:t>
      </w:r>
      <w:r w:rsidDel="00000000" w:rsidR="00000000" w:rsidRPr="00000000">
        <w:rPr>
          <w:rtl w:val="0"/>
        </w:rPr>
        <w:t xml:space="preserve"> 1-8 hours</w:t>
      </w:r>
    </w:p>
    <w:p w:rsidR="00000000" w:rsidDel="00000000" w:rsidP="00000000" w:rsidRDefault="00000000" w:rsidRPr="00000000" w14:paraId="00000092">
      <w:pPr>
        <w:rPr/>
      </w:pPr>
      <w:r w:rsidDel="00000000" w:rsidR="00000000" w:rsidRPr="00000000">
        <w:rPr>
          <w:rFonts w:ascii="MS Gothic" w:cs="MS Gothic" w:eastAsia="MS Gothic" w:hAnsi="MS Gothic"/>
          <w:rtl w:val="0"/>
        </w:rPr>
        <w:t xml:space="preserve">☐</w:t>
      </w:r>
      <w:r w:rsidDel="00000000" w:rsidR="00000000" w:rsidRPr="00000000">
        <w:rPr>
          <w:rtl w:val="0"/>
        </w:rPr>
        <w:t xml:space="preserve"> &gt;8 hours</w:t>
      </w:r>
    </w:p>
    <w:p w:rsidR="00000000" w:rsidDel="00000000" w:rsidP="00000000" w:rsidRDefault="00000000" w:rsidRPr="00000000" w14:paraId="00000093">
      <w:pPr>
        <w:rPr/>
      </w:pPr>
      <w:r w:rsidDel="00000000" w:rsidR="00000000" w:rsidRPr="00000000">
        <w:rPr>
          <w:rFonts w:ascii="MS Gothic" w:cs="MS Gothic" w:eastAsia="MS Gothic" w:hAnsi="MS Gothic"/>
          <w:rtl w:val="0"/>
        </w:rPr>
        <w:t xml:space="preserve">☐</w:t>
      </w:r>
      <w:r w:rsidDel="00000000" w:rsidR="00000000" w:rsidRPr="00000000">
        <w:rPr>
          <w:rtl w:val="0"/>
        </w:rPr>
        <w:t xml:space="preserve"> Not feasible to run on a desktop machine, as described here:</w:t>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commentRangeStart w:id="18"/>
      <w:r w:rsidDel="00000000" w:rsidR="00000000" w:rsidRPr="00000000">
        <w:rPr>
          <w:rtl w:val="0"/>
        </w:rPr>
        <w:t xml:space="preserve">Additional documentation (optional)</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97">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6qafjs2na4wl" w:id="15"/>
      <w:bookmarkEnd w:id="15"/>
      <w:commentRangeStart w:id="19"/>
      <w:r w:rsidDel="00000000" w:rsidR="00000000" w:rsidRPr="00000000">
        <w:rPr>
          <w:rtl w:val="0"/>
        </w:rPr>
        <w:t xml:space="preserve">Notes</w:t>
      </w:r>
      <w:commentRangeEnd w:id="19"/>
      <w:r w:rsidDel="00000000" w:rsidR="00000000" w:rsidRPr="00000000">
        <w:commentReference w:id="19"/>
      </w:r>
      <w:r w:rsidDel="00000000" w:rsidR="00000000" w:rsidRPr="00000000">
        <w:rPr>
          <w:rtl w:val="0"/>
        </w:rPr>
        <w:t xml:space="preserve"> (optional)</w:t>
      </w:r>
    </w:p>
    <w:p w:rsidR="00000000" w:rsidDel="00000000" w:rsidP="00000000" w:rsidRDefault="00000000" w:rsidRPr="00000000" w14:paraId="0000009A">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color w:val="7f7f7f"/>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headerReference r:id="rId16" w:type="default"/>
      <w:footerReference r:id="rId17" w:type="default"/>
      <w:pgSz w:h="15840" w:w="12240" w:orient="portrait"/>
      <w:pgMar w:bottom="1440" w:top="1440" w:left="1440" w:right="1440" w:header="576"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thor" w:id="18" w:date="1970-01-01T00:00:01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documentation provided (e.g., R package vignettes, demos or other examples) that show how to use the provided code/software in other settings.</w:t>
      </w:r>
    </w:p>
  </w:comment>
  <w:comment w:author="Author" w:id="11" w:date="2020-04-25T15:22:0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R version 3.6.2.</w:t>
      </w:r>
    </w:p>
  </w:comment>
  <w:comment w:author="Author" w:id="8" w:date="2020-04-25T15:36:00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any details that would be helpful in understanding the data. If relevant, provide unique identifier/DOI/version information and/or license/terms of use.</w:t>
      </w:r>
    </w:p>
  </w:comment>
  <w:comment w:author="Author" w:id="2" w:date="1970-01-01T00:00:01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(&lt; 100 words) description of the data. More details can be provided in files accompanying the data.</w:t>
      </w:r>
    </w:p>
  </w:comment>
  <w:comment w:author="Author" w:id="19" w:date="1970-01-01T00:00:01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relevant information not covered on this form. If reproducibility materials are not publicly available at the time of submission, please provide information here on how the reviewers can view the materials (and make sure to remove this information when submitting the final version of this form for an accepted manuscript).</w:t>
      </w:r>
    </w:p>
  </w:comment>
  <w:comment w:author="Author" w:id="12" w:date="2020-04-25T15:23:0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version numbers (e.g., version numbers for any R or Python packages used)</w:t>
      </w:r>
    </w:p>
  </w:comment>
  <w:comment w:author="Author" w:id="9" w:date="1970-01-01T00:00:0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(&lt; 100 words) description of the code. If necessary, more details can be provided in files that accompany the code. If no code is provided, please state this and say why (e.g., if the paper contains no computational work).</w:t>
      </w:r>
    </w:p>
  </w:comment>
  <w:comment w:author="Author" w:id="3" w:date="2020-04-26T20:58:0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data are only available by request to the authors or some other data owner, please make sure to explain the process of requesting access to the data.</w:t>
      </w:r>
    </w:p>
  </w:comment>
  <w:comment w:author="Author" w:id="16" w:date="2020-04-25T15:26:00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all that apply</w:t>
      </w:r>
    </w:p>
  </w:comment>
  <w:comment w:author="Author" w:id="6" w:date="2020-04-25T15:22:0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all that apply.</w:t>
      </w:r>
    </w:p>
  </w:comment>
  <w:comment w:author="Author" w:id="0" w:date="1970-01-01T00:00:01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will be read by readers after an accepted manuscript is published so please phrase your responses for future readers. Please see https://jasa-acs.github.io/repro-guide/pages/acc.html for details, links to examples, and information on how to save your completed form as a PDF. In particular make sure to remove these comments when saving as a PDF.</w:t>
      </w:r>
    </w:p>
  </w:comment>
  <w:comment w:author="Author" w:id="17" w:date="1970-01-01T00:00:01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how to use the materials provided to reproduce analyses in the manuscript. Additional details can be provided in file(s) accompanying the reproducibility materials. If no workflow is provided, please state this and say why (e.g., if the paper contains no computational work).</w:t>
      </w:r>
    </w:p>
  </w:comment>
  <w:comment w:author="Author" w:id="10" w:date="2020-04-25T15:22:0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all that apply.</w:t>
      </w:r>
    </w:p>
  </w:comment>
  <w:comment w:author="Author" w:id="7" w:date="2020-04-25T15:20:0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 dictionary provides information that allows users to understand the meaning, format, and use of the data.</w:t>
      </w:r>
    </w:p>
  </w:comment>
  <w:comment w:author="Author" w:id="1" w:date="1970-01-01T00:00:01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box is checked, please skip directly to the Code section. Otherwise, continue.</w:t>
      </w:r>
    </w:p>
  </w:comment>
  <w:comment w:author="Author" w:id="14" w:date="2020-04-25T15:24:0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default, submitted code will be published on the JASA Github repository (https://github.com/jasa-acs) as well as in the supplementary material. Authors are encouraged to also make their code available in a public repository. If relevant, please provide unique identifier/DOI/version information here.</w:t>
      </w:r>
    </w:p>
  </w:comment>
  <w:comment w:author="Author" w:id="4" w:date="1970-01-01T00:00:01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data for this manuscript are publicly available, skip to the Description section below. Otherwise, continue.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Journal of the American Statistical Association requires authors to make data accompanying their papers available to the scientific community except in cases where: 1) public sharing of data would be impossible, 2) suitable synthetic data are provided which allow the main analyses to be replicated (recognizing that results may differ from the "real" data analyses), and 3) the scientific value of the results and methods outweigh the lack of reproducibility.</w:t>
      </w:r>
    </w:p>
  </w:comment>
  <w:comment w:author="Author" w:id="15" w:date="2020-04-25T15:26:0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materials provided should provide a straightforward way for reviewers and readers to reproduce analyses with as few steps as possible.</w:t>
      </w:r>
    </w:p>
  </w:comment>
  <w:comment w:author="Author" w:id="5" w:date="1970-01-01T00:00:01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data sharing is not possible,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synthetic data are provided, and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 value of the paper's scientific contribution outweighs the lack of reproducibility.</w:t>
      </w:r>
    </w:p>
  </w:comment>
  <w:comment w:author="Author" w:id="13" w:date="1970-01-01T00:00:01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System/hardware requirements including operating system with version number, access to cluster, GPUs, etc.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2021-09-10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Journal of the American Statistical Association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iw150/Zresidual/" TargetMode="External"/><Relationship Id="rId10" Type="http://schemas.openxmlformats.org/officeDocument/2006/relationships/hyperlink" Target="https://github.com/tiw150/Zresidual/tree/main/data" TargetMode="External"/><Relationship Id="rId13" Type="http://schemas.openxmlformats.org/officeDocument/2006/relationships/hyperlink" Target="https://github.com/tiw150/Zresidual/" TargetMode="External"/><Relationship Id="rId12" Type="http://schemas.openxmlformats.org/officeDocument/2006/relationships/hyperlink" Target="https://tiw150.github.io/Zresidual/index.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highstat.com/index.php?view=article&amp;id=10:the-world-of-zero-inflated-models&amp;catid=18" TargetMode="External"/><Relationship Id="rId15" Type="http://schemas.openxmlformats.org/officeDocument/2006/relationships/hyperlink" Target="https://tiw150.github.io/Zresidual/index.html" TargetMode="External"/><Relationship Id="rId14" Type="http://schemas.openxmlformats.org/officeDocument/2006/relationships/hyperlink" Target="https://figshare.com/s/00ac6b406e451c76e8e1"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igshare.com/s/00ac6b406e451c76e8e1" TargetMode="External"/><Relationship Id="rId8" Type="http://schemas.openxmlformats.org/officeDocument/2006/relationships/hyperlink" Target="https://github.com/tiw150/Zresid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