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SOFT3888_T09A_Group3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CP12 – Building an app or online portal for patient symptom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point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Ainslie 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13/09/2020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symptom tracking web app where CIPN patients can record symptoms, clinicians can view their patients’ symptoms and researchers can analyse anonymised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3435"/>
        <w:gridCol w:w="3915"/>
        <w:tblGridChange w:id="0">
          <w:tblGrid>
            <w:gridCol w:w="2160"/>
            <w:gridCol w:w="3435"/>
            <w:gridCol w:w="3915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for next week 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Scope has been defined and sent for approval by the client.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Divide out tasks based on the approved project scope between team members and start working on some of the basic features.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Set up a test environment in our project so team members can write tests before writing code. Code coverage has also been set 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Set up CI which runs the tests on every commit pushed to the remote repository.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Activities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Set up code for everyone to work with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Set up a testing framework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Draw an ERD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Research a cloud platform for hosting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HTML and CSS templates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Select a cloud platform for hosting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Set up Jenkins CI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Backend for login and registration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Database tables for Accounts and Roles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Decide on an application name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Watched a Flask Tutorial :)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Got the code working on everyone’s machines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Added code coverage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Initial database schema planned based on ERD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deliverables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Approved project scope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User interface designs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Fully communicative code base (frontend and backend)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HTML and CSS templates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Finalised database tables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 with the client how the registration process should work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 deployment scale with client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Conflicting timetables making it difficult to organise meeting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Conflicting timetables making it difficult to organise meeting times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Client meeting, Thursday 04/09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Client meeting, Thursday 17/09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Estimated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6-8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Overall Status (RYG)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trHeight w:val="225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SOFT3888_T09A_GROUP3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| 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13 SEPTEMBER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2020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SOFT3888 PROJECT STATUS REPORT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13 SEPTEMBER 2020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15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7C5"/>
    <w:rPr>
      <w:rFonts w:ascii="Times New Roman" w:cs="Times New Roman" w:eastAsia="Times New Roman" w:hAnsi="Times New Roman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Header">
    <w:name w:val="header"/>
    <w:basedOn w:val="Normal"/>
    <w:link w:val="Head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Strong">
    <w:name w:val="Strong"/>
    <w:basedOn w:val="DefaultParagraphFont"/>
    <w:uiPriority w:val="22"/>
    <w:qFormat w:val="1"/>
    <w:rsid w:val="000C4CE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C4CEE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34168"/>
    <w:pPr>
      <w:ind w:left="720"/>
      <w:contextualSpacing w:val="1"/>
    </w:pPr>
    <w:rPr>
      <w:rFonts w:asciiTheme="minorHAnsi" w:cstheme="minorBidi" w:eastAsiaTheme="minorHAnsi" w:hAnsiTheme="minorHAnsi"/>
    </w:rPr>
  </w:style>
  <w:style w:type="table" w:styleId="TableGrid">
    <w:name w:val="Table Grid"/>
    <w:basedOn w:val="TableNormal"/>
    <w:uiPriority w:val="39"/>
    <w:rsid w:val="008E16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NormalWeb">
    <w:name w:val="Normal (Web)"/>
    <w:basedOn w:val="Normal"/>
    <w:uiPriority w:val="99"/>
    <w:unhideWhenUsed w:val="1"/>
    <w:rsid w:val="004C0662"/>
    <w:pPr>
      <w:spacing w:after="100" w:afterAutospacing="1" w:before="100" w:beforeAutospacing="1"/>
    </w:pPr>
  </w:style>
  <w:style w:type="paragraph" w:styleId="FreeForm" w:customStyle="1">
    <w:name w:val="Free Form"/>
    <w:rsid w:val="001970EF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Helvetica" w:eastAsia="Helvetica" w:hAnsi="Helvetica"/>
      <w:color w:val="000000"/>
      <w:bdr w:space="0" w:sz="0" w:val="nil"/>
      <w:lang w:bidi="ar-SA" w:eastAsia="en-AU" w:val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df1PT9n8hkLK8PLvOwLNsO9qA==">AMUW2mVD/1VE/745pm4/Q5GdxoN7FmnR5Bq69nQ1ED4rNmrzlB+zBLJWRaTLBmyWJmVJZ5FVhpehQoXdxnTqUON/UU76FCYOprjzpMnr0OVJemJra0mkNTo=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2020-08-27T23:08:00Z</dcterms:created>
  <dc:creator>Team name</dc:creator>
</cp:coreProperties>
</file>