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F329E" w14:textId="208B6B1E" w:rsidR="00C1337C" w:rsidRPr="00C1337C" w:rsidRDefault="00C1337C" w:rsidP="00C1337C">
      <w:pPr>
        <w:ind w:firstLine="0"/>
        <w:rPr>
          <w:rFonts w:ascii="Times New Roman" w:hAnsi="Times New Roman" w:cs="Times New Roman"/>
          <w:sz w:val="26"/>
          <w:szCs w:val="26"/>
        </w:rPr>
      </w:pPr>
      <w:r>
        <w:rPr>
          <w:rFonts w:ascii="Times New Roman" w:hAnsi="Times New Roman" w:cs="Times New Roman"/>
          <w:sz w:val="26"/>
          <w:szCs w:val="26"/>
        </w:rPr>
        <w:t>1 .</w:t>
      </w:r>
      <w:r w:rsidRPr="00C1337C">
        <w:rPr>
          <w:rFonts w:ascii="Times New Roman" w:hAnsi="Times New Roman" w:cs="Times New Roman"/>
          <w:sz w:val="26"/>
          <w:szCs w:val="26"/>
        </w:rPr>
        <w:t>RANDOM FOREST</w:t>
      </w:r>
    </w:p>
    <w:p w14:paraId="631A4E0C" w14:textId="3D6A89AB" w:rsidR="008C08C6" w:rsidRDefault="008C08C6" w:rsidP="00C1337C">
      <w:pPr>
        <w:ind w:firstLine="0"/>
        <w:rPr>
          <w:rFonts w:ascii="Times New Roman" w:hAnsi="Times New Roman" w:cs="Times New Roman"/>
          <w:sz w:val="26"/>
          <w:szCs w:val="26"/>
        </w:rPr>
      </w:pPr>
      <w:r>
        <w:rPr>
          <w:rFonts w:ascii="Times New Roman" w:hAnsi="Times New Roman" w:cs="Times New Roman"/>
          <w:sz w:val="26"/>
          <w:szCs w:val="26"/>
        </w:rPr>
        <w:t>-</w:t>
      </w:r>
      <w:r w:rsidRPr="008C08C6">
        <w:rPr>
          <w:rFonts w:ascii="Times New Roman" w:hAnsi="Times New Roman" w:cs="Times New Roman"/>
          <w:sz w:val="26"/>
          <w:szCs w:val="26"/>
        </w:rPr>
        <w:t xml:space="preserve">Thuật toán </w:t>
      </w:r>
      <w:r w:rsidR="00E67CBB">
        <w:rPr>
          <w:rFonts w:ascii="Times New Roman" w:hAnsi="Times New Roman" w:cs="Times New Roman"/>
          <w:sz w:val="26"/>
          <w:szCs w:val="26"/>
        </w:rPr>
        <w:t>Random Forest</w:t>
      </w:r>
      <w:r w:rsidRPr="008C08C6">
        <w:rPr>
          <w:rFonts w:ascii="Times New Roman" w:hAnsi="Times New Roman" w:cs="Times New Roman"/>
          <w:sz w:val="26"/>
          <w:szCs w:val="26"/>
        </w:rPr>
        <w:t xml:space="preserve"> là một kỹ thuật học cây mạnh mẽ trong Machine Learning . Nó hoạt động bằng cách tạo ra một số Cây quyết định trong giai đoạn đào tạo. Mỗi cây được xây dựng bằng cách sử dụng một tập hợp con ngẫu nhiên của tập dữ liệu để đo lường một tập hợp con ngẫu nhiên các tính năng trong mỗi phân vùng. Tính ngẫu nhiên này tạo ra sự biến đổi giữa các cây riêng lẻ, giảm nguy cơ trang bị quá mức và cải thiện hiệu suất dự đoán tổng thể. </w:t>
      </w:r>
    </w:p>
    <w:p w14:paraId="107962EB" w14:textId="265A054D" w:rsidR="008C08C6" w:rsidRDefault="008C08C6" w:rsidP="00C1337C">
      <w:pPr>
        <w:ind w:firstLine="0"/>
        <w:rPr>
          <w:rFonts w:ascii="Times New Roman" w:hAnsi="Times New Roman" w:cs="Times New Roman"/>
          <w:sz w:val="26"/>
          <w:szCs w:val="26"/>
        </w:rPr>
      </w:pPr>
      <w:r>
        <w:rPr>
          <w:rFonts w:ascii="Times New Roman" w:hAnsi="Times New Roman" w:cs="Times New Roman"/>
          <w:sz w:val="26"/>
          <w:szCs w:val="26"/>
        </w:rPr>
        <w:t>-</w:t>
      </w:r>
      <w:r w:rsidRPr="008C08C6">
        <w:rPr>
          <w:rFonts w:ascii="Times New Roman" w:hAnsi="Times New Roman" w:cs="Times New Roman"/>
          <w:sz w:val="26"/>
          <w:szCs w:val="26"/>
        </w:rPr>
        <w:t>Trong dự đoán, thuật toán tổng hợp kết quả của tất cả các cây, bằng cách bỏ phiếu (đối với nhiệm vụ phân loại) hoặc bằng cách lấy trung bình (đối với nhiệm vụ hồi quy). Quá trình ra quyết định hợp tác này, được hỗ trợ bởi nhiều cây với thông tin chi tiết của chúng, cung cấp một ví dụ về kết quả ổn định và chính xác .</w:t>
      </w:r>
    </w:p>
    <w:p w14:paraId="2CCA0EBA" w14:textId="45EEE966" w:rsid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w:t>
      </w:r>
      <w:r w:rsidR="00E67CBB">
        <w:rPr>
          <w:rFonts w:ascii="Times New Roman" w:hAnsi="Times New Roman" w:cs="Times New Roman"/>
          <w:sz w:val="26"/>
          <w:szCs w:val="26"/>
        </w:rPr>
        <w:t>Random Forest</w:t>
      </w:r>
      <w:r w:rsidRPr="008C08C6">
        <w:rPr>
          <w:rFonts w:ascii="Times New Roman" w:hAnsi="Times New Roman" w:cs="Times New Roman"/>
          <w:sz w:val="26"/>
          <w:szCs w:val="26"/>
        </w:rPr>
        <w:t xml:space="preserve"> được sử dụng rộng rãi cho các chức năng phân loại và hồi quy, được biết đến với khả năng xử lý dữ liệu phức tạp, giảm tình trạng trang bị quá mức và cung cấp dự báo đáng tin cậy trong các môi trường khác nhau.</w:t>
      </w:r>
    </w:p>
    <w:p w14:paraId="5EF942A8" w14:textId="77777777" w:rsidR="008C08C6" w:rsidRDefault="008C08C6" w:rsidP="008C08C6">
      <w:pPr>
        <w:ind w:firstLine="0"/>
        <w:rPr>
          <w:rFonts w:ascii="Times New Roman" w:hAnsi="Times New Roman" w:cs="Times New Roman"/>
          <w:sz w:val="26"/>
          <w:szCs w:val="26"/>
        </w:rPr>
      </w:pPr>
    </w:p>
    <w:p w14:paraId="734B516E" w14:textId="5A75F27D" w:rsidR="008C08C6" w:rsidRPr="008C08C6" w:rsidRDefault="008C08C6" w:rsidP="008C08C6">
      <w:pPr>
        <w:ind w:firstLine="0"/>
        <w:rPr>
          <w:rFonts w:ascii="Times New Roman" w:hAnsi="Times New Roman" w:cs="Times New Roman"/>
          <w:sz w:val="26"/>
          <w:szCs w:val="26"/>
        </w:rPr>
      </w:pPr>
      <w:r w:rsidRPr="008C08C6">
        <w:rPr>
          <w:rFonts w:ascii="Times New Roman" w:hAnsi="Times New Roman" w:cs="Times New Roman"/>
          <w:noProof/>
          <w:sz w:val="26"/>
          <w:szCs w:val="26"/>
        </w:rPr>
        <w:drawing>
          <wp:inline distT="0" distB="0" distL="0" distR="0" wp14:anchorId="79E47A87" wp14:editId="134D0323">
            <wp:extent cx="5534025" cy="3634317"/>
            <wp:effectExtent l="0" t="0" r="0" b="0"/>
            <wp:docPr id="1051468483" name="Picture 1" descr="A diagram of a train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8483" name="Picture 1" descr="A diagram of a training data&#10;&#10;Description automatically generated"/>
                    <pic:cNvPicPr/>
                  </pic:nvPicPr>
                  <pic:blipFill rotWithShape="1">
                    <a:blip r:embed="rId5"/>
                    <a:srcRect t="1151"/>
                    <a:stretch/>
                  </pic:blipFill>
                  <pic:spPr bwMode="auto">
                    <a:xfrm>
                      <a:off x="0" y="0"/>
                      <a:ext cx="5534797" cy="3634824"/>
                    </a:xfrm>
                    <a:prstGeom prst="rect">
                      <a:avLst/>
                    </a:prstGeom>
                    <a:ln>
                      <a:noFill/>
                    </a:ln>
                    <a:extLst>
                      <a:ext uri="{53640926-AAD7-44D8-BBD7-CCE9431645EC}">
                        <a14:shadowObscured xmlns:a14="http://schemas.microsoft.com/office/drawing/2010/main"/>
                      </a:ext>
                    </a:extLst>
                  </pic:spPr>
                </pic:pic>
              </a:graphicData>
            </a:graphic>
          </wp:inline>
        </w:drawing>
      </w:r>
    </w:p>
    <w:p w14:paraId="7D3975FB" w14:textId="77777777" w:rsidR="00704BB6" w:rsidRDefault="00704BB6" w:rsidP="00C1337C">
      <w:pPr>
        <w:ind w:firstLine="0"/>
        <w:rPr>
          <w:rFonts w:ascii="Times New Roman" w:hAnsi="Times New Roman" w:cs="Times New Roman"/>
          <w:sz w:val="26"/>
          <w:szCs w:val="26"/>
        </w:rPr>
      </w:pPr>
    </w:p>
    <w:p w14:paraId="4AC3C27E" w14:textId="60BC4616" w:rsidR="008C08C6" w:rsidRP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2.</w:t>
      </w:r>
      <w:r w:rsidR="008B184A">
        <w:rPr>
          <w:rFonts w:ascii="Times New Roman" w:hAnsi="Times New Roman" w:cs="Times New Roman"/>
          <w:sz w:val="26"/>
          <w:szCs w:val="26"/>
        </w:rPr>
        <w:t xml:space="preserve"> Nguyên lí hoạt động </w:t>
      </w:r>
    </w:p>
    <w:p w14:paraId="53093670" w14:textId="44E4D8A7" w:rsid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C08C6">
        <w:rPr>
          <w:rFonts w:ascii="Times New Roman" w:hAnsi="Times New Roman" w:cs="Times New Roman"/>
          <w:sz w:val="26"/>
          <w:szCs w:val="26"/>
        </w:rPr>
        <w:t xml:space="preserve">Tập hợp các Cây quyết định: </w:t>
      </w:r>
      <w:r w:rsidR="00E67CBB">
        <w:rPr>
          <w:rFonts w:ascii="Times New Roman" w:hAnsi="Times New Roman" w:cs="Times New Roman"/>
          <w:sz w:val="26"/>
          <w:szCs w:val="26"/>
        </w:rPr>
        <w:t>Random Forest</w:t>
      </w:r>
      <w:r w:rsidRPr="008C08C6">
        <w:rPr>
          <w:rFonts w:ascii="Times New Roman" w:hAnsi="Times New Roman" w:cs="Times New Roman"/>
          <w:sz w:val="26"/>
          <w:szCs w:val="26"/>
        </w:rPr>
        <w:t xml:space="preserve"> tận dụng sức mạnh của việc học tổng hợp bằng cách xây dựng một </w:t>
      </w:r>
      <w:r w:rsidR="008B184A">
        <w:rPr>
          <w:rFonts w:ascii="Times New Roman" w:hAnsi="Times New Roman" w:cs="Times New Roman"/>
          <w:sz w:val="26"/>
          <w:szCs w:val="26"/>
        </w:rPr>
        <w:t>tập hợp</w:t>
      </w:r>
      <w:r w:rsidRPr="008C08C6">
        <w:rPr>
          <w:rFonts w:ascii="Times New Roman" w:hAnsi="Times New Roman" w:cs="Times New Roman"/>
          <w:sz w:val="26"/>
          <w:szCs w:val="26"/>
        </w:rPr>
        <w:t xml:space="preserve"> Cây quyết định . Những cây này giống như các chuyên gia riêng lẻ, mỗi chuyên gia chuyên về một khía cạnh cụ thể của dữ liệu. Điều quan trọng là chúng hoạt động độc lập, giảm thiểu rủi ro mô hình bị ảnh hưởng quá mức bởi các sắc thái của một cây duy nhất.</w:t>
      </w:r>
    </w:p>
    <w:p w14:paraId="5EF42AB1" w14:textId="2418BAC2" w:rsidR="008B184A" w:rsidRPr="008C08C6" w:rsidRDefault="008B184A" w:rsidP="008B184A">
      <w:pPr>
        <w:ind w:firstLine="0"/>
        <w:jc w:val="center"/>
        <w:rPr>
          <w:rFonts w:ascii="Times New Roman" w:hAnsi="Times New Roman" w:cs="Times New Roman"/>
          <w:sz w:val="26"/>
          <w:szCs w:val="26"/>
        </w:rPr>
      </w:pPr>
      <w:r>
        <w:rPr>
          <w:noProof/>
        </w:rPr>
        <w:lastRenderedPageBreak/>
        <w:drawing>
          <wp:inline distT="0" distB="0" distL="0" distR="0" wp14:anchorId="0B603E58" wp14:editId="4E6EC0A8">
            <wp:extent cx="4925484" cy="3516183"/>
            <wp:effectExtent l="19050" t="19050" r="8890" b="8255"/>
            <wp:docPr id="699514978" name="Picture 2" descr="Anas Brital | Random Forest Algorithm Explai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s Brital | Random Forest Algorithm Explaine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6936" cy="3531497"/>
                    </a:xfrm>
                    <a:prstGeom prst="rect">
                      <a:avLst/>
                    </a:prstGeom>
                    <a:noFill/>
                    <a:ln w="3175">
                      <a:solidFill>
                        <a:schemeClr val="tx1"/>
                      </a:solidFill>
                    </a:ln>
                  </pic:spPr>
                </pic:pic>
              </a:graphicData>
            </a:graphic>
          </wp:inline>
        </w:drawing>
      </w:r>
    </w:p>
    <w:p w14:paraId="237A3849" w14:textId="4C702C11" w:rsidR="008C08C6" w:rsidRP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C08C6">
        <w:rPr>
          <w:rFonts w:ascii="Times New Roman" w:hAnsi="Times New Roman" w:cs="Times New Roman"/>
          <w:sz w:val="26"/>
          <w:szCs w:val="26"/>
        </w:rPr>
        <w:t xml:space="preserve">Lựa chọn tính năng ngẫu nhiên: Để đảm bảo rằng mỗi cây quyết định trong tập hợp mang lại một góc nhìn độc đáo, </w:t>
      </w:r>
      <w:r w:rsidR="00E67CBB">
        <w:rPr>
          <w:rFonts w:ascii="Times New Roman" w:hAnsi="Times New Roman" w:cs="Times New Roman"/>
          <w:sz w:val="26"/>
          <w:szCs w:val="26"/>
        </w:rPr>
        <w:t>Random Forest</w:t>
      </w:r>
      <w:r w:rsidRPr="008C08C6">
        <w:rPr>
          <w:rFonts w:ascii="Times New Roman" w:hAnsi="Times New Roman" w:cs="Times New Roman"/>
          <w:sz w:val="26"/>
          <w:szCs w:val="26"/>
        </w:rPr>
        <w:t xml:space="preserve"> sử dụng lựa chọn tính năng ngẫu nhiên . Trong quá trình huấn luyện mỗi cây, một tập hợp con các đặc tính ngẫu nhiên sẽ được chọn. Tính ngẫu nhiên này đảm bảo rằng mỗi cây tập trung vào các khía cạnh khác nhau của dữ liệu, thúc đẩy một tập hợp các yếu tố dự đoán đa dạng trong quần thể.</w:t>
      </w:r>
    </w:p>
    <w:p w14:paraId="22CE1AF1" w14:textId="28A68586" w:rsidR="008C08C6" w:rsidRP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C08C6">
        <w:rPr>
          <w:rFonts w:ascii="Times New Roman" w:hAnsi="Times New Roman" w:cs="Times New Roman"/>
          <w:sz w:val="26"/>
          <w:szCs w:val="26"/>
        </w:rPr>
        <w:t>Tổng hợp hoặc đóng bao Bootstrap: Kỹ thuật đóng bao là nền tảng trong chiến lược đào tạo của Random Forest, bao gồm việc tạo nhiều mẫu bootstrap từ tập dữ liệu gốc, cho phép lấy mẫu các phiên bản thay thế. Điều này dẫn đến các tập hợp dữ liệu khác nhau cho mỗi cây quyết định, tạo ra sự thay đổi trong quá trình đào tạo và làm cho mô hình trở nên mạnh mẽ hơn.</w:t>
      </w:r>
    </w:p>
    <w:p w14:paraId="57EC61E5" w14:textId="636EAD12" w:rsidR="008C08C6" w:rsidRP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C08C6">
        <w:rPr>
          <w:rFonts w:ascii="Times New Roman" w:hAnsi="Times New Roman" w:cs="Times New Roman"/>
          <w:sz w:val="26"/>
          <w:szCs w:val="26"/>
        </w:rPr>
        <w:t xml:space="preserve">Ra quyết định và biểu quyết: Khi đưa ra dự đoán, mỗi cây quyết định trong </w:t>
      </w:r>
      <w:r w:rsidR="00E67CBB">
        <w:rPr>
          <w:rFonts w:ascii="Times New Roman" w:hAnsi="Times New Roman" w:cs="Times New Roman"/>
          <w:sz w:val="26"/>
          <w:szCs w:val="26"/>
        </w:rPr>
        <w:t>Random Forest</w:t>
      </w:r>
      <w:r w:rsidRPr="008C08C6">
        <w:rPr>
          <w:rFonts w:ascii="Times New Roman" w:hAnsi="Times New Roman" w:cs="Times New Roman"/>
          <w:sz w:val="26"/>
          <w:szCs w:val="26"/>
        </w:rPr>
        <w:t xml:space="preserve"> sẽ bỏ phiếu. Đối với các nhiệm vụ phân loại , dự đoán cuối cùng được xác định theo chế độ (dự đoán thường xuyên nhất) trên tất cả các cây. Trong các tác vụ hồi quy , giá trị trung bình của các dự đoán cây riêng lẻ được lấy. Cơ chế bỏ phiếu nội bộ này đảm bảo quá trình ra quyết định tập thể và cân bằng.</w:t>
      </w:r>
    </w:p>
    <w:p w14:paraId="03BE1648" w14:textId="12C75D04" w:rsidR="008C08C6" w:rsidRPr="008C08C6" w:rsidRDefault="008C08C6" w:rsidP="008C08C6">
      <w:pPr>
        <w:ind w:firstLine="0"/>
        <w:rPr>
          <w:rFonts w:ascii="Times New Roman" w:hAnsi="Times New Roman" w:cs="Times New Roman"/>
          <w:sz w:val="26"/>
          <w:szCs w:val="26"/>
        </w:rPr>
      </w:pPr>
      <w:r>
        <w:rPr>
          <w:rFonts w:ascii="Times New Roman" w:hAnsi="Times New Roman" w:cs="Times New Roman"/>
          <w:sz w:val="26"/>
          <w:szCs w:val="26"/>
        </w:rPr>
        <w:t>3</w:t>
      </w:r>
      <w:r w:rsidR="008B184A">
        <w:rPr>
          <w:rFonts w:ascii="Times New Roman" w:hAnsi="Times New Roman" w:cs="Times New Roman"/>
          <w:sz w:val="26"/>
          <w:szCs w:val="26"/>
        </w:rPr>
        <w:t>.</w:t>
      </w:r>
      <w:r>
        <w:rPr>
          <w:rFonts w:ascii="Times New Roman" w:hAnsi="Times New Roman" w:cs="Times New Roman"/>
          <w:sz w:val="26"/>
          <w:szCs w:val="26"/>
        </w:rPr>
        <w:t xml:space="preserve"> </w:t>
      </w:r>
      <w:r w:rsidR="008B184A">
        <w:rPr>
          <w:rFonts w:ascii="Times New Roman" w:hAnsi="Times New Roman" w:cs="Times New Roman"/>
          <w:sz w:val="26"/>
          <w:szCs w:val="26"/>
        </w:rPr>
        <w:t>Đặc điểm</w:t>
      </w:r>
    </w:p>
    <w:p w14:paraId="26DF527B" w14:textId="6B8EFFFE" w:rsidR="008B184A" w:rsidRPr="008B184A" w:rsidRDefault="008B184A" w:rsidP="008B184A">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B184A">
        <w:rPr>
          <w:rFonts w:ascii="Times New Roman" w:hAnsi="Times New Roman" w:cs="Times New Roman"/>
          <w:sz w:val="26"/>
          <w:szCs w:val="26"/>
        </w:rPr>
        <w:t>Bản chất Ensemble: Random Forest kết hợp nhiều cây quyết định với nhau. Mỗi cây quyết định được huấn luyện trên một phần của dữ liệu (bootstrap sample), và một số lượng ngẫu nhiên các đặc trưng (feature) được chọn cho mỗi nút trong quá trình phân chia. Việc kết hợp nhiều cây giúp giảm thiểu overfitting và cải thiện tính tổng quát hóa của mô hình.</w:t>
      </w:r>
    </w:p>
    <w:p w14:paraId="2B210699" w14:textId="50F89593" w:rsidR="008B184A" w:rsidRPr="008B184A" w:rsidRDefault="008B184A" w:rsidP="008B184A">
      <w:pPr>
        <w:ind w:firstLine="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8B184A">
        <w:rPr>
          <w:rFonts w:ascii="Times New Roman" w:hAnsi="Times New Roman" w:cs="Times New Roman"/>
          <w:sz w:val="26"/>
          <w:szCs w:val="26"/>
        </w:rPr>
        <w:t>Tính linh hoạt: Random Forest có thể được áp dụng cho cả bài toán phân loại và hồi quy. Đối với bài toán phân loại, nó có thể xử lý nhiều loại dữ liệu và có khả năng xử lý cả dữ liệu không cân bằng.</w:t>
      </w:r>
    </w:p>
    <w:p w14:paraId="7BEE6557" w14:textId="69D950AB" w:rsidR="008B184A" w:rsidRPr="008B184A" w:rsidRDefault="008B184A" w:rsidP="008B184A">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B184A">
        <w:rPr>
          <w:rFonts w:ascii="Times New Roman" w:hAnsi="Times New Roman" w:cs="Times New Roman"/>
          <w:sz w:val="26"/>
          <w:szCs w:val="26"/>
        </w:rPr>
        <w:t>Hiệu suất cao: Random Forest thường cho hiệu suất tốt trên nhiều loại dữ liệu, bao gồm cả dữ liệu có tính không tuyến tính và dữ liệu không cân bằng. Nó thường không đòi hỏi nhiều thời gian để điều chỉnh các siêu tham số và thường đưa ra các dự đoán tốt mà không cần quá nhiều tinh chỉnh.</w:t>
      </w:r>
    </w:p>
    <w:p w14:paraId="77628F39" w14:textId="67FF9A13" w:rsidR="008B184A" w:rsidRPr="008B184A" w:rsidRDefault="008B184A" w:rsidP="008B184A">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B184A">
        <w:rPr>
          <w:rFonts w:ascii="Times New Roman" w:hAnsi="Times New Roman" w:cs="Times New Roman"/>
          <w:sz w:val="26"/>
          <w:szCs w:val="26"/>
        </w:rPr>
        <w:t>Khả năng xử lý dữ liệu lớn: Random Forest có thể xử lý được các tập dữ liệu lớn với số lượng đặc trưng lớn mà vẫn giữ được hiệu suất.</w:t>
      </w:r>
    </w:p>
    <w:p w14:paraId="3E8EB936" w14:textId="77777777" w:rsidR="008B184A" w:rsidRDefault="008B184A" w:rsidP="008B184A">
      <w:pPr>
        <w:ind w:firstLine="0"/>
        <w:rPr>
          <w:rFonts w:ascii="Times New Roman" w:hAnsi="Times New Roman" w:cs="Times New Roman"/>
          <w:sz w:val="26"/>
          <w:szCs w:val="26"/>
        </w:rPr>
      </w:pPr>
      <w:r>
        <w:rPr>
          <w:rFonts w:ascii="Times New Roman" w:hAnsi="Times New Roman" w:cs="Times New Roman"/>
          <w:sz w:val="26"/>
          <w:szCs w:val="26"/>
        </w:rPr>
        <w:t xml:space="preserve">+ </w:t>
      </w:r>
      <w:r w:rsidRPr="008B184A">
        <w:rPr>
          <w:rFonts w:ascii="Times New Roman" w:hAnsi="Times New Roman" w:cs="Times New Roman"/>
          <w:sz w:val="26"/>
          <w:szCs w:val="26"/>
        </w:rPr>
        <w:t>Interpretability (Khả năng giải thích): Mặc dù mỗi cây quyết định trong Random Forest có thể không dễ hiểu, nhưng khi kết hợp lại với nhau, mô hình có thể cung cấp cái nhìn tổng quan về cách các đặc trưng ảnh hưởng đến dự đoán cuối cùng.</w:t>
      </w:r>
    </w:p>
    <w:p w14:paraId="396FC1BB" w14:textId="5D4F3EC0" w:rsidR="00845901" w:rsidRPr="00E67CBB" w:rsidRDefault="00845901" w:rsidP="00AD39BE">
      <w:pPr>
        <w:ind w:firstLine="0"/>
        <w:rPr>
          <w:rFonts w:ascii="Times New Roman" w:hAnsi="Times New Roman" w:cs="Times New Roman"/>
          <w:b/>
          <w:bCs/>
          <w:sz w:val="26"/>
          <w:szCs w:val="26"/>
        </w:rPr>
      </w:pPr>
      <w:r w:rsidRPr="00E67CBB">
        <w:rPr>
          <w:rFonts w:ascii="Times New Roman" w:hAnsi="Times New Roman" w:cs="Times New Roman"/>
          <w:b/>
          <w:bCs/>
          <w:sz w:val="26"/>
          <w:szCs w:val="26"/>
        </w:rPr>
        <w:t>2</w:t>
      </w:r>
      <w:r w:rsidR="00AD39BE" w:rsidRPr="00E67CBB">
        <w:rPr>
          <w:rFonts w:ascii="Times New Roman" w:hAnsi="Times New Roman" w:cs="Times New Roman"/>
          <w:b/>
          <w:bCs/>
          <w:sz w:val="26"/>
          <w:szCs w:val="26"/>
        </w:rPr>
        <w:t xml:space="preserve"> Đánh giá mô hìn</w:t>
      </w:r>
      <w:r w:rsidR="00A15ADE" w:rsidRPr="00A15ADE">
        <w:rPr>
          <w:rFonts w:ascii="Times New Roman" w:hAnsi="Times New Roman" w:cs="Times New Roman"/>
          <w:b/>
          <w:bCs/>
          <w:sz w:val="26"/>
          <w:szCs w:val="26"/>
        </w:rPr>
        <w:drawing>
          <wp:inline distT="0" distB="0" distL="0" distR="0" wp14:anchorId="44273579" wp14:editId="0D860DF7">
            <wp:extent cx="5972175" cy="4961255"/>
            <wp:effectExtent l="0" t="0" r="0" b="0"/>
            <wp:docPr id="137490524" name="Picture 1" descr="A graph with numbers and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0524" name="Picture 1" descr="A graph with numbers and a number of blue squares&#10;&#10;Description automatically generated with medium confidence"/>
                    <pic:cNvPicPr/>
                  </pic:nvPicPr>
                  <pic:blipFill>
                    <a:blip r:embed="rId7"/>
                    <a:stretch>
                      <a:fillRect/>
                    </a:stretch>
                  </pic:blipFill>
                  <pic:spPr>
                    <a:xfrm>
                      <a:off x="0" y="0"/>
                      <a:ext cx="5972175" cy="4961255"/>
                    </a:xfrm>
                    <a:prstGeom prst="rect">
                      <a:avLst/>
                    </a:prstGeom>
                  </pic:spPr>
                </pic:pic>
              </a:graphicData>
            </a:graphic>
          </wp:inline>
        </w:drawing>
      </w:r>
      <w:r w:rsidR="00AD39BE" w:rsidRPr="00E67CBB">
        <w:rPr>
          <w:rFonts w:ascii="Times New Roman" w:hAnsi="Times New Roman" w:cs="Times New Roman"/>
          <w:b/>
          <w:bCs/>
          <w:sz w:val="26"/>
          <w:szCs w:val="26"/>
        </w:rPr>
        <w:t>h</w:t>
      </w:r>
    </w:p>
    <w:p w14:paraId="0053FD9E" w14:textId="43C65C74" w:rsidR="00AD39BE" w:rsidRDefault="00AD39BE" w:rsidP="00AD39BE">
      <w:pPr>
        <w:ind w:firstLine="0"/>
      </w:pPr>
    </w:p>
    <w:p w14:paraId="6E920C95" w14:textId="2BEB195E" w:rsidR="00845901" w:rsidRPr="00461FD1" w:rsidRDefault="00A15ADE" w:rsidP="00845901">
      <w:pPr>
        <w:ind w:firstLine="0"/>
        <w:rPr>
          <w:rFonts w:ascii="Times New Roman" w:hAnsi="Times New Roman" w:cs="Times New Roman"/>
          <w:sz w:val="26"/>
          <w:szCs w:val="26"/>
        </w:rPr>
      </w:pPr>
      <w:r w:rsidRPr="00A15ADE">
        <w:rPr>
          <w:rFonts w:ascii="Times New Roman" w:hAnsi="Times New Roman" w:cs="Times New Roman"/>
          <w:sz w:val="26"/>
          <w:szCs w:val="26"/>
        </w:rPr>
        <w:lastRenderedPageBreak/>
        <w:drawing>
          <wp:inline distT="0" distB="0" distL="0" distR="0" wp14:anchorId="7538E91C" wp14:editId="2353DFB1">
            <wp:extent cx="5744377" cy="4163006"/>
            <wp:effectExtent l="0" t="0" r="8890" b="9525"/>
            <wp:docPr id="20856858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5893" name="Picture 1" descr="A screenshot of a computer program&#10;&#10;Description automatically generated"/>
                    <pic:cNvPicPr/>
                  </pic:nvPicPr>
                  <pic:blipFill>
                    <a:blip r:embed="rId8"/>
                    <a:stretch>
                      <a:fillRect/>
                    </a:stretch>
                  </pic:blipFill>
                  <pic:spPr>
                    <a:xfrm>
                      <a:off x="0" y="0"/>
                      <a:ext cx="5744377" cy="4163006"/>
                    </a:xfrm>
                    <a:prstGeom prst="rect">
                      <a:avLst/>
                    </a:prstGeom>
                  </pic:spPr>
                </pic:pic>
              </a:graphicData>
            </a:graphic>
          </wp:inline>
        </w:drawing>
      </w:r>
    </w:p>
    <w:sectPr w:rsidR="00845901" w:rsidRPr="00461FD1" w:rsidSect="00712957">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36C09"/>
    <w:multiLevelType w:val="hybridMultilevel"/>
    <w:tmpl w:val="1E48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D787C"/>
    <w:multiLevelType w:val="hybridMultilevel"/>
    <w:tmpl w:val="236C4BB2"/>
    <w:lvl w:ilvl="0" w:tplc="C04A6C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7065C"/>
    <w:multiLevelType w:val="hybridMultilevel"/>
    <w:tmpl w:val="C2DAA1EA"/>
    <w:lvl w:ilvl="0" w:tplc="442234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50500">
    <w:abstractNumId w:val="0"/>
  </w:num>
  <w:num w:numId="2" w16cid:durableId="704865529">
    <w:abstractNumId w:val="1"/>
  </w:num>
  <w:num w:numId="3" w16cid:durableId="1905018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0B63"/>
    <w:rsid w:val="0023671C"/>
    <w:rsid w:val="002A0EAC"/>
    <w:rsid w:val="00461FD1"/>
    <w:rsid w:val="005A23F1"/>
    <w:rsid w:val="005F046B"/>
    <w:rsid w:val="006B4B56"/>
    <w:rsid w:val="00704BB6"/>
    <w:rsid w:val="00712957"/>
    <w:rsid w:val="00845901"/>
    <w:rsid w:val="008B184A"/>
    <w:rsid w:val="008C08C6"/>
    <w:rsid w:val="00A15ADE"/>
    <w:rsid w:val="00AD39BE"/>
    <w:rsid w:val="00BE7DF3"/>
    <w:rsid w:val="00C1337C"/>
    <w:rsid w:val="00D90B63"/>
    <w:rsid w:val="00E67CBB"/>
    <w:rsid w:val="00F6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A89C"/>
  <w15:docId w15:val="{19BC1A0E-2668-4737-BBD9-C4FF1CCD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0" w:after="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B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B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B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B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B63"/>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B63"/>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B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B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B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B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B63"/>
    <w:rPr>
      <w:rFonts w:eastAsiaTheme="majorEastAsia" w:cstheme="majorBidi"/>
      <w:color w:val="272727" w:themeColor="text1" w:themeTint="D8"/>
    </w:rPr>
  </w:style>
  <w:style w:type="paragraph" w:styleId="Title">
    <w:name w:val="Title"/>
    <w:basedOn w:val="Normal"/>
    <w:next w:val="Normal"/>
    <w:link w:val="TitleChar"/>
    <w:uiPriority w:val="10"/>
    <w:qFormat/>
    <w:rsid w:val="00D90B6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B6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B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B63"/>
    <w:rPr>
      <w:i/>
      <w:iCs/>
      <w:color w:val="404040" w:themeColor="text1" w:themeTint="BF"/>
    </w:rPr>
  </w:style>
  <w:style w:type="paragraph" w:styleId="ListParagraph">
    <w:name w:val="List Paragraph"/>
    <w:basedOn w:val="Normal"/>
    <w:uiPriority w:val="34"/>
    <w:qFormat/>
    <w:rsid w:val="00D90B63"/>
    <w:pPr>
      <w:ind w:left="720"/>
      <w:contextualSpacing/>
    </w:pPr>
  </w:style>
  <w:style w:type="character" w:styleId="IntenseEmphasis">
    <w:name w:val="Intense Emphasis"/>
    <w:basedOn w:val="DefaultParagraphFont"/>
    <w:uiPriority w:val="21"/>
    <w:qFormat/>
    <w:rsid w:val="00D90B63"/>
    <w:rPr>
      <w:i/>
      <w:iCs/>
      <w:color w:val="2F5496" w:themeColor="accent1" w:themeShade="BF"/>
    </w:rPr>
  </w:style>
  <w:style w:type="paragraph" w:styleId="IntenseQuote">
    <w:name w:val="Intense Quote"/>
    <w:basedOn w:val="Normal"/>
    <w:next w:val="Normal"/>
    <w:link w:val="IntenseQuoteChar"/>
    <w:uiPriority w:val="30"/>
    <w:qFormat/>
    <w:rsid w:val="00D90B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B63"/>
    <w:rPr>
      <w:i/>
      <w:iCs/>
      <w:color w:val="2F5496" w:themeColor="accent1" w:themeShade="BF"/>
    </w:rPr>
  </w:style>
  <w:style w:type="character" w:styleId="IntenseReference">
    <w:name w:val="Intense Reference"/>
    <w:basedOn w:val="DefaultParagraphFont"/>
    <w:uiPriority w:val="32"/>
    <w:qFormat/>
    <w:rsid w:val="00D90B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0767">
      <w:bodyDiv w:val="1"/>
      <w:marLeft w:val="0"/>
      <w:marRight w:val="0"/>
      <w:marTop w:val="0"/>
      <w:marBottom w:val="0"/>
      <w:divBdr>
        <w:top w:val="none" w:sz="0" w:space="0" w:color="auto"/>
        <w:left w:val="none" w:sz="0" w:space="0" w:color="auto"/>
        <w:bottom w:val="none" w:sz="0" w:space="0" w:color="auto"/>
        <w:right w:val="none" w:sz="0" w:space="0" w:color="auto"/>
      </w:divBdr>
    </w:div>
    <w:div w:id="163416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Văn An</dc:creator>
  <cp:keywords/>
  <dc:description/>
  <cp:lastModifiedBy>Tạ Văn An</cp:lastModifiedBy>
  <cp:revision>3</cp:revision>
  <dcterms:created xsi:type="dcterms:W3CDTF">2024-04-09T02:24:00Z</dcterms:created>
  <dcterms:modified xsi:type="dcterms:W3CDTF">2024-04-10T01:44:00Z</dcterms:modified>
</cp:coreProperties>
</file>