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E217" w14:textId="77777777" w:rsidR="003F6573" w:rsidRDefault="00000000">
      <w:r>
        <w:rPr>
          <w:rFonts w:ascii="Calibri" w:hAnsi="Calibri"/>
          <w:b/>
          <w:sz w:val="32"/>
        </w:rPr>
        <w:t>Attempt 8 - DocX All Types (13 Questions)</w:t>
      </w:r>
    </w:p>
    <w:p w14:paraId="60EE8596" w14:textId="77777777" w:rsidR="003F6573" w:rsidRDefault="00000000">
      <w:r>
        <w:t>Name: _________________________  Date: __________</w:t>
      </w:r>
    </w:p>
    <w:p w14:paraId="3987C7CD" w14:textId="77777777" w:rsidR="003F6573" w:rsidRDefault="003F6573"/>
    <w:p w14:paraId="2908C410" w14:textId="65851DBF" w:rsidR="003F6573" w:rsidRPr="0035511E" w:rsidRDefault="00000000">
      <w:pPr>
        <w:rPr>
          <w:b/>
          <w:bCs/>
          <w:iCs/>
          <w:sz w:val="28"/>
          <w:szCs w:val="28"/>
        </w:rPr>
      </w:pPr>
      <w:r w:rsidRPr="0035511E">
        <w:rPr>
          <w:rFonts w:ascii="Calibri" w:hAnsi="Calibri"/>
          <w:b/>
          <w:bCs/>
          <w:iCs/>
          <w:sz w:val="28"/>
          <w:szCs w:val="28"/>
        </w:rPr>
        <w:t>Read the short notice:</w:t>
      </w:r>
      <w:r w:rsidR="0035511E">
        <w:rPr>
          <w:rFonts w:ascii="Calibri" w:hAnsi="Calibri"/>
          <w:b/>
          <w:bCs/>
          <w:iCs/>
          <w:sz w:val="28"/>
          <w:szCs w:val="28"/>
        </w:rPr>
        <w:br/>
      </w:r>
      <w:r w:rsidRPr="0035511E">
        <w:rPr>
          <w:rFonts w:ascii="Calibri" w:hAnsi="Calibri"/>
          <w:iCs/>
          <w:sz w:val="28"/>
          <w:szCs w:val="28"/>
        </w:rPr>
        <w:t>The community garden is hosting a Saturday build to test raised-bed designs. Teams will measure soil moisture, track which design drains best, and decide which layout to use for spring planting.</w:t>
      </w:r>
    </w:p>
    <w:p w14:paraId="50566351" w14:textId="77777777" w:rsidR="003F6573" w:rsidRDefault="003F6573"/>
    <w:p w14:paraId="1D2CFB89" w14:textId="77777777" w:rsidR="003F6573" w:rsidRDefault="00000000">
      <w:pPr>
        <w:spacing w:before="120" w:after="120"/>
      </w:pPr>
      <w:r>
        <w:rPr>
          <w:rFonts w:ascii="Calibri" w:hAnsi="Calibri"/>
        </w:rPr>
        <w:t>1. What is the main goal of the Saturday garden build?</w:t>
      </w:r>
    </w:p>
    <w:p w14:paraId="61BA79D4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A. Decorate the tool shed for a party</w:t>
      </w:r>
    </w:p>
    <w:p w14:paraId="49E0A9A9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B. Hold a plant sale without building anything</w:t>
      </w:r>
    </w:p>
    <w:p w14:paraId="4AD98499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C. Vote on which vegetables to grow next year</w:t>
      </w:r>
    </w:p>
    <w:p w14:paraId="15C0B102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D. Test raised-bed designs and use data to pick the best layout</w:t>
      </w:r>
    </w:p>
    <w:p w14:paraId="1C5361E3" w14:textId="77777777" w:rsidR="003F6573" w:rsidRDefault="003F6573"/>
    <w:p w14:paraId="45DEF1DE" w14:textId="77777777" w:rsidR="003F6573" w:rsidRDefault="00000000">
      <w:pPr>
        <w:spacing w:before="120" w:after="120"/>
      </w:pPr>
      <w:r>
        <w:rPr>
          <w:rFonts w:ascii="Calibri" w:hAnsi="Calibri"/>
        </w:rPr>
        <w:t>2. Which measurement matters most for comparing the garden designs?</w:t>
      </w:r>
    </w:p>
    <w:p w14:paraId="14F1B887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A. Music playlist during the build</w:t>
      </w:r>
    </w:p>
    <w:p w14:paraId="1840D595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B. Favorite snack each team brings</w:t>
      </w:r>
    </w:p>
    <w:p w14:paraId="0A4E73FF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C. Soil moisture change after watering</w:t>
      </w:r>
    </w:p>
    <w:p w14:paraId="7EC4C052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D. Color of the paint on the wooden frame</w:t>
      </w:r>
    </w:p>
    <w:p w14:paraId="5D12FCF4" w14:textId="77777777" w:rsidR="003F6573" w:rsidRDefault="003F6573"/>
    <w:p w14:paraId="3C7EFD86" w14:textId="77777777" w:rsidR="003F6573" w:rsidRDefault="00000000">
      <w:pPr>
        <w:spacing w:before="120" w:after="120"/>
      </w:pPr>
      <w:r>
        <w:rPr>
          <w:rFonts w:ascii="Calibri" w:hAnsi="Calibri"/>
        </w:rPr>
        <w:t>3. Which note-taking approach helps capture main ideas from a mini-lesson?</w:t>
      </w:r>
    </w:p>
    <w:p w14:paraId="6ED0D232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A. Use a short outline with headings and key phrases</w:t>
      </w:r>
    </w:p>
    <w:p w14:paraId="5C1CC42B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B. Skip notes and rely on memory later</w:t>
      </w:r>
    </w:p>
    <w:p w14:paraId="569E9723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C. Only jot down vocabulary, not explanations</w:t>
      </w:r>
    </w:p>
    <w:p w14:paraId="1D18FAAD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D. Write every word the speaker says</w:t>
      </w:r>
    </w:p>
    <w:p w14:paraId="625573F8" w14:textId="77777777" w:rsidR="003F6573" w:rsidRDefault="003F6573"/>
    <w:p w14:paraId="034EE8FC" w14:textId="3ED311F6" w:rsidR="003F6573" w:rsidRDefault="00000000">
      <w:pPr>
        <w:spacing w:before="120" w:after="120"/>
      </w:pPr>
      <w:r>
        <w:rPr>
          <w:rFonts w:ascii="Calibri" w:hAnsi="Calibri"/>
        </w:rPr>
        <w:t>4. Select ALL active study habits that improve recall. Circle every correct letter:</w:t>
      </w:r>
    </w:p>
    <w:p w14:paraId="054CB0A4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A. Mix different types of problems in one study set</w:t>
      </w:r>
    </w:p>
    <w:p w14:paraId="6A2133AF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B. Highlight everything once without review</w:t>
      </w:r>
    </w:p>
    <w:p w14:paraId="16C8A293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C. Teach the concept aloud to someone else</w:t>
      </w:r>
    </w:p>
    <w:p w14:paraId="2A119C13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lastRenderedPageBreak/>
        <w:t>D. Space practice over several short sessions</w:t>
      </w:r>
    </w:p>
    <w:p w14:paraId="009D4100" w14:textId="77777777" w:rsidR="003F6573" w:rsidRDefault="003F6573"/>
    <w:p w14:paraId="2BD3440A" w14:textId="77777777" w:rsidR="003F6573" w:rsidRDefault="00000000">
      <w:pPr>
        <w:spacing w:before="120" w:after="120"/>
      </w:pPr>
      <w:r>
        <w:rPr>
          <w:rFonts w:ascii="Calibri" w:hAnsi="Calibri"/>
        </w:rPr>
        <w:t>5. Circle True or False: Checking units in every calculation helps catch setup errors early.</w:t>
      </w:r>
    </w:p>
    <w:p w14:paraId="62E5FF76" w14:textId="77777777" w:rsidR="003F6573" w:rsidRDefault="003F6573"/>
    <w:p w14:paraId="2C863051" w14:textId="77777777" w:rsidR="003F6573" w:rsidRDefault="00000000">
      <w:pPr>
        <w:spacing w:before="120" w:after="120"/>
      </w:pPr>
      <w:r>
        <w:rPr>
          <w:rFonts w:ascii="Calibri" w:hAnsi="Calibri"/>
        </w:rPr>
        <w:t>6. Match each source to its best use. Write the letter (A-C) next to each description.</w:t>
      </w:r>
      <w:r>
        <w:rPr>
          <w:rFonts w:ascii="Calibri" w:hAnsi="Calibri"/>
        </w:rPr>
        <w:br/>
        <w:t>A) Reliable data table</w:t>
      </w:r>
      <w:r>
        <w:rPr>
          <w:rFonts w:ascii="Calibri" w:hAnsi="Calibri"/>
        </w:rPr>
        <w:br/>
        <w:t>B) Expert interview</w:t>
      </w:r>
      <w:r>
        <w:rPr>
          <w:rFonts w:ascii="Calibri" w:hAnsi="Calibri"/>
        </w:rPr>
        <w:br/>
        <w:t>C) Quick search result</w:t>
      </w:r>
    </w:p>
    <w:p w14:paraId="32F85883" w14:textId="77777777" w:rsidR="003F6573" w:rsidRDefault="00000000">
      <w:pPr>
        <w:spacing w:before="120" w:after="120"/>
      </w:pPr>
      <w:r>
        <w:rPr>
          <w:rFonts w:ascii="Calibri" w:hAnsi="Calibri"/>
        </w:rPr>
        <w:t>_____: Verify totals and spot trends</w:t>
      </w:r>
    </w:p>
    <w:p w14:paraId="7C685F32" w14:textId="77777777" w:rsidR="003F6573" w:rsidRDefault="00000000">
      <w:pPr>
        <w:spacing w:before="120" w:after="120"/>
      </w:pPr>
      <w:r>
        <w:rPr>
          <w:rFonts w:ascii="Calibri" w:hAnsi="Calibri"/>
        </w:rPr>
        <w:t>_____: Gain context and real-world examples</w:t>
      </w:r>
    </w:p>
    <w:p w14:paraId="4B18F78D" w14:textId="77777777" w:rsidR="003F6573" w:rsidRDefault="00000000">
      <w:pPr>
        <w:spacing w:before="120" w:after="120"/>
      </w:pPr>
      <w:r>
        <w:rPr>
          <w:rFonts w:ascii="Calibri" w:hAnsi="Calibri"/>
        </w:rPr>
        <w:t>_____: Find a starting definition to refine later</w:t>
      </w:r>
    </w:p>
    <w:p w14:paraId="45BD091A" w14:textId="77777777" w:rsidR="003F6573" w:rsidRDefault="003F6573"/>
    <w:p w14:paraId="0013044A" w14:textId="77777777" w:rsidR="003F6573" w:rsidRDefault="00000000">
      <w:pPr>
        <w:spacing w:before="120" w:after="120"/>
      </w:pPr>
      <w:r>
        <w:rPr>
          <w:rFonts w:ascii="Calibri" w:hAnsi="Calibri"/>
        </w:rPr>
        <w:t>7. A controlled variable is a factor kept __________________ so results depend only on what you test.</w:t>
      </w:r>
    </w:p>
    <w:p w14:paraId="74983630" w14:textId="77777777" w:rsidR="003F6573" w:rsidRDefault="003F6573"/>
    <w:p w14:paraId="0E63CF32" w14:textId="77777777" w:rsidR="003F6573" w:rsidRDefault="00000000">
      <w:pPr>
        <w:spacing w:before="120" w:after="120"/>
      </w:pPr>
      <w:r>
        <w:rPr>
          <w:rFonts w:ascii="Calibri" w:hAnsi="Calibri"/>
        </w:rPr>
        <w:t>8. Number the steps 1-4 to show the correct scientific method sequence. Write the number beside each item.</w:t>
      </w:r>
    </w:p>
    <w:p w14:paraId="261066BD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Define the testable question</w:t>
      </w:r>
    </w:p>
    <w:p w14:paraId="5E4235A1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Plan variables, materials, and procedure</w:t>
      </w:r>
    </w:p>
    <w:p w14:paraId="2D103A94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Collect data by running the procedure</w:t>
      </w:r>
    </w:p>
    <w:p w14:paraId="62A4187B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Analyze patterns and state a conclusion</w:t>
      </w:r>
    </w:p>
    <w:p w14:paraId="4C4C02EB" w14:textId="77777777" w:rsidR="003F6573" w:rsidRDefault="003F6573"/>
    <w:p w14:paraId="1B18E237" w14:textId="77777777" w:rsidR="003F6573" w:rsidRDefault="00000000">
      <w:pPr>
        <w:spacing w:before="120" w:after="120"/>
      </w:pPr>
      <w:r>
        <w:rPr>
          <w:rFonts w:ascii="Calibri" w:hAnsi="Calibri"/>
        </w:rPr>
        <w:t>9. Write QL (Qualitative), QT (Quantitative), or U (Uncategorized) next to each observation.</w:t>
      </w:r>
    </w:p>
    <w:p w14:paraId="540DF4B4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The solution turned pale yellow</w:t>
      </w:r>
    </w:p>
    <w:p w14:paraId="367191E8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A sharp vinegar smell appeared</w:t>
      </w:r>
    </w:p>
    <w:p w14:paraId="3DF73611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Temperature dropped from 23 C to 18 C</w:t>
      </w:r>
    </w:p>
    <w:p w14:paraId="4FE1FA46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It fizzed for 35 seconds</w:t>
      </w:r>
    </w:p>
    <w:p w14:paraId="2B4B2FF0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Used a glass beaker</w:t>
      </w:r>
    </w:p>
    <w:p w14:paraId="7E7AE23A" w14:textId="77777777" w:rsidR="003F6573" w:rsidRDefault="00000000">
      <w:pPr>
        <w:spacing w:before="120" w:after="120"/>
        <w:ind w:left="216"/>
      </w:pPr>
      <w:r>
        <w:rPr>
          <w:rFonts w:ascii="Calibri" w:hAnsi="Calibri"/>
        </w:rPr>
        <w:t>_____: Recorded observations after class</w:t>
      </w:r>
    </w:p>
    <w:p w14:paraId="4B45B551" w14:textId="77777777" w:rsidR="003F6573" w:rsidRDefault="003F6573"/>
    <w:p w14:paraId="4C49D425" w14:textId="77777777" w:rsidR="003F6573" w:rsidRDefault="00000000">
      <w:pPr>
        <w:spacing w:before="120" w:after="120"/>
      </w:pPr>
      <w:r>
        <w:rPr>
          <w:rFonts w:ascii="Calibri" w:hAnsi="Calibri"/>
        </w:rPr>
        <w:t>10. Compute the value of the expression: (12 + 18) / 3 - 5</w:t>
      </w:r>
    </w:p>
    <w:p w14:paraId="475C629D" w14:textId="77777777" w:rsidR="003F6573" w:rsidRDefault="00000000">
      <w:r>
        <w:t>Answer: _____________</w:t>
      </w:r>
    </w:p>
    <w:p w14:paraId="3E3FEC57" w14:textId="77777777" w:rsidR="003F6573" w:rsidRDefault="003F6573"/>
    <w:p w14:paraId="355A8E23" w14:textId="77777777" w:rsidR="003F6573" w:rsidRDefault="00000000">
      <w:pPr>
        <w:spacing w:before="120" w:after="120"/>
      </w:pPr>
      <w:r>
        <w:rPr>
          <w:rFonts w:ascii="Calibri" w:hAnsi="Calibri"/>
        </w:rPr>
        <w:lastRenderedPageBreak/>
        <w:t>11. When a math answer looks too large, what should you check first?</w:t>
      </w:r>
    </w:p>
    <w:p w14:paraId="6E0BA7F5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A. How long the problem has been assigned</w:t>
      </w:r>
    </w:p>
    <w:p w14:paraId="50375AA3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B. Whether the problem used a favorite number</w:t>
      </w:r>
    </w:p>
    <w:p w14:paraId="769D0A22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C. If the pencil needs sharpening</w:t>
      </w:r>
    </w:p>
    <w:p w14:paraId="019AC247" w14:textId="77777777" w:rsidR="003F6573" w:rsidRDefault="00000000">
      <w:pPr>
        <w:spacing w:before="120" w:after="120"/>
        <w:ind w:left="360"/>
      </w:pPr>
      <w:r>
        <w:rPr>
          <w:rFonts w:ascii="Calibri" w:hAnsi="Calibri"/>
        </w:rPr>
        <w:t>D. Units and whether a conversion was missed</w:t>
      </w:r>
    </w:p>
    <w:p w14:paraId="291BBE17" w14:textId="77777777" w:rsidR="003F6573" w:rsidRDefault="003F6573"/>
    <w:p w14:paraId="285836D9" w14:textId="77777777" w:rsidR="003F6573" w:rsidRDefault="00000000">
      <w:pPr>
        <w:spacing w:before="120" w:after="120"/>
      </w:pPr>
      <w:r>
        <w:rPr>
          <w:rFonts w:ascii="Calibri" w:hAnsi="Calibri"/>
        </w:rPr>
        <w:t>12. Describe how you would troubleshoot a math word problem when your first answer seems too large. Mention at least two checkpoints (units, estimation, inverse operations, or calculator entry) before trying again.</w:t>
      </w:r>
    </w:p>
    <w:p w14:paraId="5B3CF48A" w14:textId="77777777" w:rsidR="003F6573" w:rsidRDefault="00000000">
      <w:r>
        <w:t>Answer: _____________</w:t>
      </w:r>
    </w:p>
    <w:p w14:paraId="4C7E4230" w14:textId="77777777" w:rsidR="003F6573" w:rsidRDefault="003F6573"/>
    <w:p w14:paraId="22BE0AC0" w14:textId="77777777" w:rsidR="003F6573" w:rsidRDefault="00000000">
      <w:pPr>
        <w:spacing w:before="120" w:after="120"/>
      </w:pPr>
      <w:r>
        <w:rPr>
          <w:rFonts w:ascii="Calibri" w:hAnsi="Calibri"/>
        </w:rPr>
        <w:t>13. Upload a clear photo or PDF of a data table from a quick investigation you ran (for example, cooling different liquids). Include a title, labeled columns with units, at least five data rows, and one brief note on possible error sources.</w:t>
      </w:r>
    </w:p>
    <w:p w14:paraId="6FAF1D05" w14:textId="77777777" w:rsidR="003F6573" w:rsidRDefault="003F6573"/>
    <w:sectPr w:rsidR="003F657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248060">
    <w:abstractNumId w:val="8"/>
  </w:num>
  <w:num w:numId="2" w16cid:durableId="2040161071">
    <w:abstractNumId w:val="6"/>
  </w:num>
  <w:num w:numId="3" w16cid:durableId="1109929069">
    <w:abstractNumId w:val="5"/>
  </w:num>
  <w:num w:numId="4" w16cid:durableId="495875585">
    <w:abstractNumId w:val="4"/>
  </w:num>
  <w:num w:numId="5" w16cid:durableId="1328051818">
    <w:abstractNumId w:val="7"/>
  </w:num>
  <w:num w:numId="6" w16cid:durableId="433284574">
    <w:abstractNumId w:val="3"/>
  </w:num>
  <w:num w:numId="7" w16cid:durableId="885602479">
    <w:abstractNumId w:val="2"/>
  </w:num>
  <w:num w:numId="8" w16cid:durableId="1844708196">
    <w:abstractNumId w:val="1"/>
  </w:num>
  <w:num w:numId="9" w16cid:durableId="72807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852"/>
    <w:rsid w:val="00326F90"/>
    <w:rsid w:val="0035511E"/>
    <w:rsid w:val="00392C69"/>
    <w:rsid w:val="003F6573"/>
    <w:rsid w:val="008D1837"/>
    <w:rsid w:val="00A459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EE3B0"/>
  <w14:defaultImageDpi w14:val="300"/>
  <w15:docId w15:val="{08AD1521-537C-4AEC-AA66-1F6F13A6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BECKHAM, WILLIAM</cp:lastModifiedBy>
  <cp:revision>5</cp:revision>
  <dcterms:created xsi:type="dcterms:W3CDTF">2025-11-21T19:20:00Z</dcterms:created>
  <dcterms:modified xsi:type="dcterms:W3CDTF">2025-11-21T19:21:00Z</dcterms:modified>
  <cp:category/>
</cp:coreProperties>
</file>