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2 Quiz: Random Numbers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import random is required to load the random module.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randrange(5,15) returns integers from 5 up to but not including 15.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randint includes the maximum value; randrange excludes it.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Pseudo-random means using algorithms that approximate randomness, not true randomness.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Python uses the current time as the default seed, making results different each run.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seed() accepts any numeric or string value to initialize the generator.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Re-seeding with the same value restarts the random sequence from the beginning.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choice() returns a copy of an element without changing the original list.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shuffle() rearranges list elements in place (modifies the original list).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random() returns a floating-point value between 0.0 and 1.0.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uniform() returns a random decimal within the specified range.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Seeding ensures all players experience the same randomly generated level.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