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sz w:val="32"/>
        </w:rPr>
        <w:t>The Hitchhiker - Day 1 Reading Check (Half 1, No Text)</w:t>
      </w:r>
    </w:p>
    <w:p>
      <w:r>
        <w:t>Name: _________________________  Date: __________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1. Which detail best creates suspense early in the drama?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Mother asks him to wire her when he reaches Hollywood.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Welles jokes about what the show will not include.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Adams lists his age, looks, and license number.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Adams warns the link with life could break soon.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2. Which inference is most supported by the repeated "fresh rain" on the man's shoulders?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works outdoors and hasn't changed after a shift.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keeps arriving soaked, as if storms follow him everywhere.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 hitchhiker is tied to something impossible or unnatural.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He's signaling Adams to stop driving and pick him up.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3. How does the Pennsylvania Turnpike setting influence the plot?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It lets Adams easily question other drivers about the man.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It forces Adams to drive slowly most of the night.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It gives Adams many safe places to pull over and rest.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It makes stopping unlikely, increasing fear and urgency.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4. What do Adams's actions at the Ohio detour most clearly reveal about his character?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He feels fear and lies to avoid the hitchhiker.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He is careless and ignores every warning he hears.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He is curious and tries to solve the mystery by talking.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He stays relaxed and enjoys meeting strangers on the road.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5. Which line best supports the idea that Adams feels isolated?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"I was in excellent spirits."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"I felt... unspeakably alone."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"It was a bright sunshiny afternoon."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"Nice night, isn't it?"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6. What is the MOST reasonable prediction at the end of Half 1?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Adams will see him again and react more desperately.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Adams will report the hitchhiker to the sheriff tomorrow.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Adams will decide the hitchhiker is harmless and forget him.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Adams will return to Brooklyn instead of continuing west.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7. How do the sound directions (tires screeching, engine stalling, train whistle) mainly affect the drama?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They reveal inner thoughts more clearly than dialogue does.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They replace the narrator by giving the listener all the facts.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They heighten tension by making danger feel immediate.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They slow the pace so the listener can catch every detail.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8. Which idea is implied by the mechanic's comments about hitchhikers on the turnpike?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A. Hitchhikers are common because drivers have time to stop.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B. A hitchhiker there would be rare—and unsettling.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C. Most drivers prefer to pick up strangers for long rides.</w:t>
      </w:r>
    </w:p>
    <w:p>
      <w:pPr>
        <w:spacing w:before="120" w:after="120" w:line="276" w:lineRule="auto"/>
        <w:ind w:left="360"/>
      </w:pPr>
      <w:r>
        <w:rPr>
          <w:rFonts w:ascii="Calibri" w:hAnsi="Calibri"/>
          <w:sz w:val="22"/>
        </w:rPr>
        <w:t>D. The mechanic regularly gives rides to travelers at night.</w:t>
      </w:r>
    </w:p>
    <w:p/>
    <w:p>
      <w:pPr>
        <w:spacing w:before="120" w:after="120" w:line="276" w:lineRule="auto"/>
      </w:pPr>
      <w:r>
        <w:rPr>
          <w:rFonts w:ascii="Calibri" w:hAnsi="Calibri"/>
          <w:sz w:val="22"/>
        </w:rPr>
        <w:t>9. In 3-5 sentences, explain how the drama builds suspense in Half 1 using setting and sound directions. Use one specific setting detail and one specific sound cue as evidence.</w:t>
      </w:r>
    </w:p>
    <w:p>
      <w:r>
        <w:t>Answer: _____________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