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1 Reading Check (Half 1, No Text)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