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Demo - All Question Types and Fences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q_ma: Choices A and B are correct because a pounding heart and watching the storm while staying put both show nervous determination. | Choice D is a strong distractor because running away might be a common guess, but the passage never says she leaves the field.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q_tf: True is correct because precise verbs like buzzed and described actions create vivid description. | False is incorrect because there is enough sensory detail to help the reader picture the scene.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q_matching: The correct matches link each term to its standard textbook definition. | Mixing up simile and metaphor is a common error because both are comparisons, but only similes use like or as.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q_fitb: Idea or theme is correct because the question asks about the main message of the passage. | Students may incorrectly think plot fits, but plot is what happens, not the underlying message.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q_essay: A strong answer explains the shift from fear to confidence and backs it up with short quotes like now my words ignite a spark. | A weak answer only retells the poem or mentions feelings without quoting or explaining how the speaker changes.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q_cat: Correct answers notice that compound sentences have two independent clauses joined by a conjunction. | A common error is to focus only on sentence length and assume longer sentences are always compound.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q_num: Four is correct because subtracting five from seventeen gives twelve, and twelve divided by three is four. | A common mistake is to divide seventeen by three first, ignoring order of operations and the addition of five.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4.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