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9 Quiz 4 - Sequential and Binary Search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 xml:space="preserve">This answer is correct because sequential search does not require any ordering; it just checks each element from start to finish. | 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 xml:space="preserve">This answer is correct because binary search only works if the data is sorted, so it can safely discard half the remaining elements each step. | 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 xml:space="preserve">This answer is correct because sequential search returns the index of the first match, which is where the target first appears in the list. | 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 xml:space="preserve">This answer is correct because if the search reaches the end of the list without a match, the algorithm reports that the target was not found. | 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 xml:space="preserve">This answer is correct because the mid index is computed by (low + high) // 2, which with 0 and 7 gives 3. | </w:t>
      </w:r>
    </w:p>
    <w:p>
      <w:r>
        <w:rPr>
          <w:rFonts w:ascii="Calibri" w:hAnsi="Calibri"/>
          <w:b/>
          <w:sz w:val="22"/>
        </w:rPr>
        <w:t xml:space="preserve">Q6 - </w:t>
      </w:r>
      <w:r>
        <w:rPr>
          <w:rFonts w:ascii="Calibri" w:hAnsi="Calibri"/>
          <w:sz w:val="22"/>
        </w:rPr>
        <w:t xml:space="preserve">This answer is correct because when the middle value 40 is less than the target 50, binary search discards the left half by setting low to mid+1. | </w:t>
      </w:r>
    </w:p>
    <w:p>
      <w:r>
        <w:rPr>
          <w:rFonts w:ascii="Calibri" w:hAnsi="Calibri"/>
          <w:b/>
          <w:sz w:val="22"/>
        </w:rPr>
        <w:t xml:space="preserve">Q7 - </w:t>
      </w:r>
      <w:r>
        <w:rPr>
          <w:rFonts w:ascii="Calibri" w:hAnsi="Calibri"/>
          <w:sz w:val="22"/>
        </w:rPr>
        <w:t xml:space="preserve">This answer is correct because the new mid index is (4 + 7) // 2, which equals 5. | </w:t>
      </w:r>
    </w:p>
    <w:p>
      <w:r>
        <w:rPr>
          <w:rFonts w:ascii="Calibri" w:hAnsi="Calibri"/>
          <w:b/>
          <w:sz w:val="22"/>
        </w:rPr>
        <w:t xml:space="preserve">Q8 - </w:t>
      </w:r>
      <w:r>
        <w:rPr>
          <w:rFonts w:ascii="Calibri" w:hAnsi="Calibri"/>
          <w:sz w:val="22"/>
        </w:rPr>
        <w:t xml:space="preserve">This answer is correct because when the middle value is too high, binary search moves high down to mid-1, keeping only the left half. | </w:t>
      </w:r>
    </w:p>
    <w:p>
      <w:r>
        <w:rPr>
          <w:rFonts w:ascii="Calibri" w:hAnsi="Calibri"/>
          <w:b/>
          <w:sz w:val="22"/>
        </w:rPr>
        <w:t xml:space="preserve">Q9 - </w:t>
      </w:r>
      <w:r>
        <w:rPr>
          <w:rFonts w:ascii="Calibri" w:hAnsi="Calibri"/>
          <w:sz w:val="22"/>
        </w:rPr>
        <w:t xml:space="preserve">This answer is correct because the algorithm checks three middle positions before landing on the target at index 4, so it takes three iterations. | </w:t>
      </w:r>
    </w:p>
    <w:p>
      <w:r>
        <w:rPr>
          <w:rFonts w:ascii="Calibri" w:hAnsi="Calibri"/>
          <w:b/>
          <w:sz w:val="22"/>
        </w:rPr>
        <w:t xml:space="preserve">Q10 - </w:t>
      </w:r>
      <w:r>
        <w:rPr>
          <w:rFonts w:ascii="Calibri" w:hAnsi="Calibri"/>
          <w:sz w:val="22"/>
        </w:rPr>
        <w:t xml:space="preserve">This answer is correct because repeatedly halving 1,000 elements takes about 10 steps, reflecting the log2(1000) growth of binary search. | </w:t>
      </w:r>
    </w:p>
    <w:p>
      <w:r>
        <w:rPr>
          <w:rFonts w:ascii="Calibri" w:hAnsi="Calibri"/>
          <w:b/>
          <w:sz w:val="22"/>
        </w:rPr>
        <w:t xml:space="preserve">Q11 - </w:t>
      </w:r>
      <w:r>
        <w:rPr>
          <w:rFonts w:ascii="Calibri" w:hAnsi="Calibri"/>
          <w:sz w:val="22"/>
        </w:rPr>
        <w:t xml:space="preserve">This answer is correct because low &gt; high means there are no elements left to check, so the target is not in the list. | </w:t>
      </w:r>
    </w:p>
    <w:p>
      <w:r>
        <w:rPr>
          <w:rFonts w:ascii="Calibri" w:hAnsi="Calibri"/>
          <w:b/>
          <w:sz w:val="22"/>
        </w:rPr>
        <w:t xml:space="preserve">Q12 - </w:t>
      </w:r>
      <w:r>
        <w:rPr>
          <w:rFonts w:ascii="Calibri" w:hAnsi="Calibri"/>
          <w:sz w:val="22"/>
        </w:rPr>
        <w:t xml:space="preserve">This answer is correct because sequential search works directly on unsorted data, while binary search would require resorting after each insertion. | 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