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sz w:val="36"/>
        </w:rPr>
        <w:t>DecideFlow 用户使用说明书</w:t>
      </w:r>
    </w:p>
    <w:p>
      <w:r>
        <w:rPr>
          <w:rFonts w:ascii="Calibri" w:hAnsi="Calibri" w:eastAsia="微软雅黑"/>
          <w:sz w:val="22"/>
        </w:rPr>
        <w:t>适用版本：MVP v0.1.0</w:t>
      </w:r>
    </w:p>
    <w:p>
      <w:r>
        <w:rPr>
          <w:rFonts w:ascii="Calibri" w:hAnsi="Calibri" w:eastAsia="微软雅黑"/>
          <w:sz w:val="22"/>
        </w:rPr>
        <w:t>平台：Web、iOS、Android（同一套操作）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1. 这是什么</w:t>
      </w:r>
    </w:p>
    <w:p>
      <w:r>
        <w:rPr>
          <w:rFonts w:ascii="Calibri" w:hAnsi="Calibri" w:eastAsia="微软雅黑"/>
          <w:sz w:val="22"/>
        </w:rPr>
        <w:t>DecideFlow（决断助手）用对话带你做完一次认真的决策：先把问题说清楚，再收集约束、列出选项、对照标准评估，最后给出建议并留下报告。到期后可以复盘当时的假设。</w:t>
      </w:r>
    </w:p>
    <w:p>
      <w:r>
        <w:rPr>
          <w:rFonts w:ascii="Calibri" w:hAnsi="Calibri" w:eastAsia="微软雅黑"/>
          <w:sz w:val="22"/>
        </w:rPr>
        <w:t>它不是医疗、法律或心理咨询，也不替代专业意见。健康/关系类模板只提供思考框架。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2. 使用前准备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服务端已启动（开发者见仓库 README）。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 xml:space="preserve">打开应用。Web 开发环境默认连接 </w:t>
      </w:r>
      <w:r>
        <w:rPr>
          <w:rFonts w:ascii="Consolas" w:hAnsi="Consolas" w:eastAsia="微软雅黑"/>
          <w:sz w:val="20"/>
        </w:rPr>
        <w:t>http://localhost:8000</w:t>
      </w:r>
      <w:r>
        <w:rPr>
          <w:rFonts w:ascii="Calibri" w:hAnsi="Calibri" w:eastAsia="微软雅黑"/>
          <w:sz w:val="22"/>
        </w:rPr>
        <w:t>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准备一个常用邮箱。密码至少 8 位。</w:t>
      </w:r>
    </w:p>
    <w:p>
      <w:r>
        <w:rPr>
          <w:rFonts w:ascii="Calibri" w:hAnsi="Calibri" w:eastAsia="微软雅黑"/>
          <w:sz w:val="22"/>
        </w:rPr>
        <w:t>没有配置人工智能密钥时，助手仍能按固定流程提问和打分；配置密钥后回复会更自然，并可能引用联网资料。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3. 第一次使用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3.1 注册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打开应用，进入登录页。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点「没有账号？注册」。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填写称呼、邮箱、密码，点「创建账号」。</w:t>
      </w:r>
    </w:p>
    <w:p>
      <w:pPr>
        <w:pStyle w:val="Heading3"/>
      </w:pPr>
      <w:r>
        <w:rPr>
          <w:rFonts w:ascii="Calibri" w:hAnsi="Calibri" w:eastAsia="微软雅黑"/>
          <w:b/>
          <w:sz w:val="28"/>
        </w:rPr>
        <w:t>3.2 填写偏好（必做）</w:t>
      </w:r>
    </w:p>
    <w:p>
      <w:r>
        <w:rPr>
          <w:rFonts w:ascii="Calibri" w:hAnsi="Calibri" w:eastAsia="微软雅黑"/>
          <w:sz w:val="22"/>
        </w:rPr>
        <w:t>注册后会进入「你的决策偏好」，用于决定助手说中文还是英文、语气，以及首页推荐哪类问题。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建议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语言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中文或 English（影响助手回复，界面目前以中文为主）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语气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温暖 / 专业 / 简洁 / 追问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关注类别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至少选一类（职业、财务、健康、关系、购买、生活）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风险偏好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保守 / 均衡 / 进取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决策节奏</w:t>
            </w:r>
          </w:p>
        </w:tc>
        <w:tc>
          <w:tcPr>
            <w:tcW w:type="dxa" w:w="4759"/>
          </w:tcPr>
          <w:p>
            <w:r/>
            <w:r>
              <w:rPr>
                <w:rFonts w:ascii="Calibri" w:hAnsi="Calibri" w:eastAsia="微软雅黑"/>
                <w:b w:val="0"/>
                <w:sz w:val="20"/>
              </w:rPr>
              <w:t>谨慎会多问几轮，尽快则更快进入下一阶段</w:t>
            </w:r>
          </w:p>
        </w:tc>
      </w:tr>
    </w:tbl>
    <w:p>
      <w:r>
        <w:rPr>
          <w:rFonts w:ascii="Calibri" w:hAnsi="Calibri" w:eastAsia="微软雅黑"/>
          <w:sz w:val="22"/>
        </w:rPr>
        <w:t>点「开始使用」进入首页。之后可在右上角设置里改偏好。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4. 开始一次决策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首页点右下角「新决策」。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两种方式：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在顶部输入框自己写问题，点「用自定义问题开始」。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或点列表里的模板（例如「要不要换工作」）。关注类别匹配的模板会排在前面。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进入对话页。顶部一排阶段：澄清 → 收集 → 选项 → 评估 → 建议 → 已记录。</w:t>
      </w:r>
    </w:p>
    <w:p>
      <w:r>
        <w:rPr>
          <w:rFonts w:ascii="Calibri" w:hAnsi="Calibri" w:eastAsia="微软雅黑"/>
          <w:sz w:val="22"/>
        </w:rPr>
        <w:t>按助手的问题回答即可。可以说「就这些」「评分可以」来推进。节奏选「尽快」时，大约每阶段一轮就会往下走。</w:t>
      </w:r>
    </w:p>
    <w:p>
      <w:r>
        <w:rPr>
          <w:rFonts w:ascii="Calibri" w:hAnsi="Calibri" w:eastAsia="微软雅黑"/>
          <w:sz w:val="22"/>
        </w:rPr>
        <w:t>发送失败时，你刚打的字会留在输入框，改完再发。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5. 看报告并记下选择</w:t>
      </w:r>
    </w:p>
    <w:p>
      <w:r>
        <w:rPr>
          <w:rFonts w:ascii="Calibri" w:hAnsi="Calibri" w:eastAsia="微软雅黑"/>
          <w:sz w:val="22"/>
        </w:rPr>
        <w:t>当阶段来到「建议」（或首页看到进行中的决策已接近结束）：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点右上角「报告」，或从首页进入该决策的报告。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阅读 Markdown 报告：问题、标准、约束、选项得分、建议和风险。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在下方选一个选项，或在备注里写自定义选择。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点「记录决策并安排复盘」。默认 14 天后会出现在复盘列表。</w:t>
      </w:r>
    </w:p>
    <w:p>
      <w:r>
        <w:rPr>
          <w:rFonts w:ascii="Calibri" w:hAnsi="Calibri" w:eastAsia="微软雅黑"/>
          <w:sz w:val="22"/>
        </w:rPr>
        <w:t>记录之后，这条对话不能再继续聊。需要新问题请再开一次决策。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6. 复盘</w:t>
      </w:r>
    </w:p>
    <w:p>
      <w:r>
        <w:rPr>
          <w:rFonts w:ascii="Calibri" w:hAnsi="Calibri" w:eastAsia="微软雅黑"/>
          <w:sz w:val="22"/>
        </w:rPr>
        <w:t>首页若出现「有 N 条决策该复盘了」，或点右上角回放图标：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打开到期列表。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进入报告回顾当时写了什么。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在对话框写下：假设还成立吗？实际结果如何？</w:t>
      </w:r>
    </w:p>
    <w:p>
      <w:pPr>
        <w:pStyle w:val="ListNumber"/>
      </w:pPr>
      <w:r>
        <w:rPr>
          <w:rFonts w:ascii="Calibri" w:hAnsi="Calibri" w:eastAsia="微软雅黑"/>
          <w:sz w:val="22"/>
        </w:rPr>
        <w:t>点「完成复盘」。该条会从到期列表消失，并出现在首页「已记录」中（状态为已复盘）。</w:t>
      </w:r>
    </w:p>
    <w:p>
      <w:r>
        <w:rPr>
          <w:rFonts w:ascii="Calibri" w:hAnsi="Calibri" w:eastAsia="微软雅黑"/>
          <w:sz w:val="22"/>
        </w:rPr>
        <w:t>未到期的决策不会出现在复盘列表。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7. 首页怎么读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进行中</w:t>
      </w:r>
      <w:r>
        <w:rPr>
          <w:rFonts w:ascii="Calibri" w:hAnsi="Calibri" w:eastAsia="微软雅黑"/>
          <w:sz w:val="22"/>
        </w:rPr>
        <w:t>：还没记录最终选择，点进去继续聊（若已到建议阶段会进报告）。</w:t>
      </w:r>
    </w:p>
    <w:p>
      <w:pPr>
        <w:pStyle w:val="ListBullet"/>
      </w:pPr>
      <w:r>
        <w:rPr>
          <w:rFonts w:ascii="Calibri" w:hAnsi="Calibri" w:eastAsia="微软雅黑"/>
          <w:b/>
          <w:sz w:val="22"/>
        </w:rPr>
        <w:t>已记录</w:t>
      </w:r>
      <w:r>
        <w:rPr>
          <w:rFonts w:ascii="Calibri" w:hAnsi="Calibri" w:eastAsia="微软雅黑"/>
          <w:sz w:val="22"/>
        </w:rPr>
        <w:t>：已保存选择；可打开报告查看。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标题旁的阶段名表示进行到哪一步。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8. 退出登录</w:t>
      </w:r>
    </w:p>
    <w:p>
      <w:r>
        <w:rPr>
          <w:rFonts w:ascii="Calibri" w:hAnsi="Calibri" w:eastAsia="微软雅黑"/>
          <w:sz w:val="22"/>
        </w:rPr>
        <w:t>设置 → 退出登录。下次需要重新登录。未完成的决策仍保存在账号下。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9. 常见问题</w:t>
      </w:r>
    </w:p>
    <w:p>
      <w:r>
        <w:rPr>
          <w:rFonts w:ascii="Calibri" w:hAnsi="Calibri" w:eastAsia="微软雅黑"/>
          <w:b/>
          <w:sz w:val="22"/>
        </w:rPr>
        <w:t>问：助手有时像在套模板？</w:t>
      </w:r>
    </w:p>
    <w:p>
      <w:r>
        <w:rPr>
          <w:rFonts w:ascii="Calibri" w:hAnsi="Calibri" w:eastAsia="微软雅黑"/>
          <w:sz w:val="22"/>
        </w:rPr>
        <w:t>未配置大模型密钥时，系统用内置教练按阶段提问，仍会引用知识库里的方法名称。这是预期行为。</w:t>
      </w:r>
    </w:p>
    <w:p>
      <w:r>
        <w:rPr>
          <w:rFonts w:ascii="Calibri" w:hAnsi="Calibri" w:eastAsia="微软雅黑"/>
          <w:b/>
          <w:sz w:val="22"/>
        </w:rPr>
        <w:t>问：为什么不让我改已经记录的选择？</w:t>
      </w:r>
    </w:p>
    <w:p>
      <w:r>
        <w:rPr>
          <w:rFonts w:ascii="Calibri" w:hAnsi="Calibri" w:eastAsia="微软雅黑"/>
          <w:sz w:val="22"/>
        </w:rPr>
        <w:t>记录是当时的快照，便于日后复盘。若情况变了，请新开一次决策。</w:t>
      </w:r>
    </w:p>
    <w:p>
      <w:r>
        <w:rPr>
          <w:rFonts w:ascii="Calibri" w:hAnsi="Calibri" w:eastAsia="微软雅黑"/>
          <w:b/>
          <w:sz w:val="22"/>
        </w:rPr>
        <w:t>问：知识库用了哪本书的原文吗？</w:t>
      </w:r>
    </w:p>
    <w:p>
      <w:r>
        <w:rPr>
          <w:rFonts w:ascii="Calibri" w:hAnsi="Calibri" w:eastAsia="微软雅黑"/>
          <w:sz w:val="22"/>
        </w:rPr>
        <w:t>没有。里面是原创的方法摘要（加权评分、预验尸、机会成本等），避免版权问题。</w:t>
      </w:r>
    </w:p>
    <w:p>
      <w:r>
        <w:rPr>
          <w:rFonts w:ascii="Calibri" w:hAnsi="Calibri" w:eastAsia="微软雅黑"/>
          <w:b/>
          <w:sz w:val="22"/>
        </w:rPr>
        <w:t>问：健康或感情问题能替我做决定吗？</w:t>
      </w:r>
    </w:p>
    <w:p>
      <w:r>
        <w:rPr>
          <w:rFonts w:ascii="Calibri" w:hAnsi="Calibri" w:eastAsia="微软雅黑"/>
          <w:sz w:val="22"/>
        </w:rPr>
        <w:t>不能。请把输出当作思考清单，重要事项咨询专业人士。</w:t>
      </w:r>
    </w:p>
    <w:p>
      <w:r>
        <w:rPr>
          <w:rFonts w:ascii="Calibri" w:hAnsi="Calibri" w:eastAsia="微软雅黑"/>
          <w:b/>
          <w:sz w:val="22"/>
        </w:rPr>
        <w:t>问：忘记密码怎么办？</w:t>
      </w:r>
    </w:p>
    <w:p>
      <w:r>
        <w:rPr>
          <w:rFonts w:ascii="Calibri" w:hAnsi="Calibri" w:eastAsia="微软雅黑"/>
          <w:sz w:val="22"/>
        </w:rPr>
        <w:t>MVP 未提供找回密码，需使用注册时的邮箱密码或重新注册（数据不迁移）。</w:t>
      </w:r>
    </w:p>
    <w:p>
      <w:pPr>
        <w:pStyle w:val="Heading2"/>
      </w:pPr>
      <w:r>
        <w:rPr>
          <w:rFonts w:ascii="Calibri" w:hAnsi="Calibri" w:eastAsia="微软雅黑"/>
          <w:b/>
          <w:sz w:val="32"/>
        </w:rPr>
        <w:t>10. 隐私简述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对话原文、报告、偏好保存在服务端你的账号下。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其他用户无法读取你的决策。</w:t>
      </w:r>
    </w:p>
    <w:p>
      <w:pPr>
        <w:pStyle w:val="ListBullet"/>
      </w:pPr>
      <w:r>
        <w:rPr>
          <w:rFonts w:ascii="Calibri" w:hAnsi="Calibri" w:eastAsia="微软雅黑"/>
          <w:sz w:val="22"/>
        </w:rPr>
        <w:t>应用内不保存大模型厂商密钥。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