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69E1E" w14:textId="77777777" w:rsidR="00B73094" w:rsidRPr="00B73094" w:rsidRDefault="00B73094" w:rsidP="00B73094">
      <w:pPr>
        <w:spacing w:before="120"/>
        <w:ind w:right="43"/>
        <w:jc w:val="center"/>
        <w:rPr>
          <w:b/>
          <w:szCs w:val="24"/>
        </w:rPr>
      </w:pPr>
      <w:r w:rsidRPr="00B73094">
        <w:rPr>
          <w:b/>
          <w:szCs w:val="24"/>
        </w:rPr>
        <w:t xml:space="preserve">HỢP ĐỒNG KHÔNG HOÀN THÀNH DO LỖI CỦA </w:t>
      </w:r>
    </w:p>
    <w:p w14:paraId="44AA1DBF" w14:textId="602CEA45" w:rsidR="001F1FB1" w:rsidRPr="00CA7D63" w:rsidRDefault="00B73094" w:rsidP="00B73094">
      <w:pPr>
        <w:spacing w:before="120"/>
        <w:ind w:right="43"/>
        <w:jc w:val="center"/>
        <w:rPr>
          <w:b/>
          <w:szCs w:val="24"/>
        </w:rPr>
      </w:pPr>
      <w:r w:rsidRPr="00B73094">
        <w:rPr>
          <w:b/>
          <w:szCs w:val="24"/>
        </w:rPr>
        <w:t>NHÀ THẦU TRONG QUÁ KHỨ</w:t>
      </w:r>
    </w:p>
    <w:p w14:paraId="4D43F15E" w14:textId="7A3CA68D" w:rsidR="001F1FB1" w:rsidRPr="00CA7D63" w:rsidRDefault="001F1FB1" w:rsidP="001F1FB1">
      <w:pPr>
        <w:spacing w:before="120"/>
        <w:ind w:right="43"/>
        <w:jc w:val="right"/>
        <w:rPr>
          <w:szCs w:val="24"/>
        </w:rPr>
      </w:pPr>
      <w:r w:rsidRPr="00CA7D63">
        <w:rPr>
          <w:szCs w:val="24"/>
        </w:rPr>
        <w:t xml:space="preserve">Tên nhà thầu: </w:t>
      </w:r>
      <w:r w:rsidR="00C236BD">
        <w:rPr>
          <w:szCs w:val="24"/>
        </w:rPr>
        <w:t>${name_nha_thau}</w:t>
      </w:r>
      <w:r w:rsidRPr="00CA7D63">
        <w:rPr>
          <w:szCs w:val="24"/>
        </w:rPr>
        <w:br/>
        <w:t xml:space="preserve">Ngày: </w:t>
      </w:r>
      <w:r w:rsidR="00C236BD">
        <w:rPr>
          <w:szCs w:val="24"/>
        </w:rPr>
        <w:t>${date}</w:t>
      </w:r>
      <w:r w:rsidRPr="00CA7D63">
        <w:rPr>
          <w:szCs w:val="24"/>
        </w:rPr>
        <w:br/>
      </w:r>
    </w:p>
    <w:p w14:paraId="428F79D7" w14:textId="77777777" w:rsidR="001F1FB1" w:rsidRPr="00CA7D63" w:rsidRDefault="001F1FB1" w:rsidP="001F1FB1">
      <w:pPr>
        <w:spacing w:before="120"/>
        <w:ind w:right="43"/>
        <w:jc w:val="right"/>
        <w:rPr>
          <w:szCs w:val="24"/>
        </w:rPr>
      </w:pPr>
    </w:p>
    <w:tbl>
      <w:tblPr>
        <w:tblW w:w="8643" w:type="dxa"/>
        <w:tblInd w:w="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3"/>
      </w:tblGrid>
      <w:tr w:rsidR="001F1FB1" w:rsidRPr="00CA7D63" w14:paraId="21FA191D" w14:textId="77777777" w:rsidTr="00124A0C">
        <w:tc>
          <w:tcPr>
            <w:tcW w:w="8643" w:type="dxa"/>
          </w:tcPr>
          <w:p w14:paraId="15420D04" w14:textId="3701FA28" w:rsidR="001F1FB1" w:rsidRPr="00CA7D63" w:rsidRDefault="00B73094" w:rsidP="001A590C">
            <w:pPr>
              <w:spacing w:before="120"/>
              <w:ind w:right="43"/>
              <w:jc w:val="left"/>
              <w:rPr>
                <w:szCs w:val="24"/>
              </w:rPr>
            </w:pPr>
            <w:r w:rsidRPr="00B73094">
              <w:rPr>
                <w:szCs w:val="24"/>
              </w:rPr>
              <w:t>Các hợp đồng không hoàn thành do lỗi của nhà thầu trong quá khứ theo quy định tại Mục 2.1 Chương III</w:t>
            </w:r>
          </w:p>
        </w:tc>
      </w:tr>
      <w:tr w:rsidR="001F1FB1" w:rsidRPr="00CA7D63" w14:paraId="2C2B7D29" w14:textId="77777777" w:rsidTr="00124A0C">
        <w:tc>
          <w:tcPr>
            <w:tcW w:w="8643" w:type="dxa"/>
          </w:tcPr>
          <w:p w14:paraId="12A22C07" w14:textId="76A1CC5C" w:rsidR="001F1FB1" w:rsidRPr="00CA7D63" w:rsidRDefault="00124A0C" w:rsidP="001A590C">
            <w:pPr>
              <w:spacing w:before="120"/>
              <w:ind w:right="43"/>
              <w:jc w:val="left"/>
              <w:rPr>
                <w:szCs w:val="24"/>
              </w:rPr>
            </w:pPr>
            <w:r>
              <w:rPr>
                <w:rFonts w:eastAsia="MS Mincho"/>
                <w:szCs w:val="24"/>
              </w:rPr>
              <w:t>${check1}</w:t>
            </w:r>
            <w:r w:rsidR="001F1FB1" w:rsidRPr="00CA7D63">
              <w:rPr>
                <w:rFonts w:eastAsia="MS Mincho"/>
                <w:szCs w:val="24"/>
              </w:rPr>
              <w:t xml:space="preserve"> </w:t>
            </w:r>
            <w:r w:rsidR="00B73094" w:rsidRPr="00B73094">
              <w:rPr>
                <w:szCs w:val="24"/>
              </w:rPr>
              <w:t>Không có hợp đồng không hoàn thành do lỗi của nhà thầu kể từ ngày 01 tháng 01 năm</w:t>
            </w:r>
            <w:r>
              <w:rPr>
                <w:szCs w:val="24"/>
              </w:rPr>
              <w:t xml:space="preserve"> ${year1}</w:t>
            </w:r>
            <w:r w:rsidR="00B73094" w:rsidRPr="00B73094">
              <w:rPr>
                <w:szCs w:val="24"/>
              </w:rPr>
              <w:t xml:space="preserve"> theo quy định tại tiêu chí đánh giá 1 trong Bảng tiêu chuẩn đánh giá về năng lực và kinh nghiệm thuộc Mục 2.1 Chương III</w:t>
            </w:r>
            <w:r w:rsidR="001F1FB1" w:rsidRPr="00CA7D63">
              <w:rPr>
                <w:szCs w:val="24"/>
              </w:rPr>
              <w:t>.</w:t>
            </w:r>
          </w:p>
          <w:p w14:paraId="4C56D93A" w14:textId="2F847D56" w:rsidR="001F1FB1" w:rsidRDefault="00124A0C" w:rsidP="001A590C">
            <w:pPr>
              <w:spacing w:before="120"/>
              <w:ind w:right="43"/>
              <w:jc w:val="left"/>
              <w:rPr>
                <w:szCs w:val="24"/>
              </w:rPr>
            </w:pPr>
            <w:r>
              <w:rPr>
                <w:rFonts w:eastAsia="MS Mincho"/>
                <w:szCs w:val="24"/>
              </w:rPr>
              <w:t>${check2}</w:t>
            </w:r>
            <w:r w:rsidR="001F1FB1" w:rsidRPr="00CA7D63">
              <w:rPr>
                <w:rFonts w:eastAsia="MS Mincho"/>
                <w:szCs w:val="24"/>
              </w:rPr>
              <w:t xml:space="preserve"> </w:t>
            </w:r>
            <w:r w:rsidR="00B73094" w:rsidRPr="00B73094">
              <w:rPr>
                <w:szCs w:val="24"/>
              </w:rPr>
              <w:t>Có hợp đồng không hoàn thành do lỗi của nhà thầu tính từ ngày 01 tháng 01 năm</w:t>
            </w:r>
            <w:r>
              <w:rPr>
                <w:szCs w:val="24"/>
              </w:rPr>
              <w:t xml:space="preserve"> ${year2}</w:t>
            </w:r>
            <w:r w:rsidR="00B73094" w:rsidRPr="00B73094">
              <w:rPr>
                <w:szCs w:val="24"/>
              </w:rPr>
              <w:t xml:space="preserve"> theo quy định tại Bảng tiêu chuẩn đánh giá về năng lực và kinh nghiệm thuộc Mục 2.1 Chương III</w:t>
            </w:r>
            <w:r w:rsidR="00B73094">
              <w:rPr>
                <w:szCs w:val="24"/>
              </w:rPr>
              <w:t>.</w:t>
            </w:r>
          </w:p>
          <w:p w14:paraId="727FCEBF" w14:textId="7B92DDE0" w:rsidR="00124A0C" w:rsidRPr="00CA7D63" w:rsidRDefault="00124A0C" w:rsidP="001A590C">
            <w:pPr>
              <w:spacing w:before="120"/>
              <w:ind w:right="43"/>
              <w:jc w:val="left"/>
              <w:rPr>
                <w:szCs w:val="24"/>
              </w:rPr>
            </w:pPr>
          </w:p>
        </w:tc>
      </w:tr>
    </w:tbl>
    <w:p w14:paraId="7847FD81" w14:textId="679C17DF" w:rsidR="00963483" w:rsidRDefault="00124A0C">
      <w:r>
        <w:t>${table_content</w:t>
      </w:r>
      <w:bookmarkStart w:id="0" w:name="_GoBack"/>
      <w:bookmarkEnd w:id="0"/>
      <w:r>
        <w:t>}</w:t>
      </w:r>
    </w:p>
    <w:sectPr w:rsidR="0096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B1"/>
    <w:rsid w:val="00124A0C"/>
    <w:rsid w:val="001F1FB1"/>
    <w:rsid w:val="00963483"/>
    <w:rsid w:val="00B73094"/>
    <w:rsid w:val="00C2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AAE9"/>
  <w15:chartTrackingRefBased/>
  <w15:docId w15:val="{8357D346-55E8-4DFB-85D4-29AF6DEA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FB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Trà Nguyễn</dc:creator>
  <cp:keywords/>
  <dc:description/>
  <cp:lastModifiedBy>Tien Bui</cp:lastModifiedBy>
  <cp:revision>4</cp:revision>
  <dcterms:created xsi:type="dcterms:W3CDTF">2022-10-26T08:29:00Z</dcterms:created>
  <dcterms:modified xsi:type="dcterms:W3CDTF">2022-12-29T02:37:00Z</dcterms:modified>
</cp:coreProperties>
</file>