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53" w:lineRule="auto"/>
        <w:rPr>
          <w:color w:val="1593cb"/>
        </w:rPr>
      </w:pPr>
      <w:r w:rsidDel="00000000" w:rsidR="00000000" w:rsidRPr="00000000">
        <w:rPr>
          <w:rtl w:val="0"/>
        </w:rPr>
      </w:r>
    </w:p>
    <w:tbl>
      <w:tblPr>
        <w:tblStyle w:val="Table1"/>
        <w:tblW w:w="10920.0" w:type="dxa"/>
        <w:jc w:val="left"/>
        <w:tblInd w:w="-100.0" w:type="dxa"/>
        <w:tblLayout w:type="fixed"/>
        <w:tblLook w:val="0600"/>
      </w:tblPr>
      <w:tblGrid>
        <w:gridCol w:w="6750"/>
        <w:gridCol w:w="4170"/>
        <w:tblGridChange w:id="0">
          <w:tblGrid>
            <w:gridCol w:w="6750"/>
            <w:gridCol w:w="4170"/>
          </w:tblGrid>
        </w:tblGridChange>
      </w:tblGrid>
      <w:tr>
        <w:trPr>
          <w:cantSplit w:val="0"/>
          <w:trHeight w:val="10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2">
            <w:pPr>
              <w:spacing w:line="276" w:lineRule="auto"/>
              <w:rPr>
                <w:rFonts w:ascii="EB Garamond" w:cs="EB Garamond" w:eastAsia="EB Garamond" w:hAnsi="EB Garamond"/>
                <w:b w:val="1"/>
                <w:bCs w:val="1"/>
                <w:color w:val="2f5496"/>
                <w:sz w:val="52"/>
                <w:szCs w:val="52"/>
              </w:rPr>
            </w:pPr>
            <w:r w:rsidDel="00000000" w:rsidR="00000000" w:rsidRPr="00000000">
              <w:rPr>
                <w:rFonts w:ascii="EB Garamond" w:cs="EB Garamond" w:eastAsia="EB Garamond" w:hAnsi="EB Garamond"/>
                <w:b w:val="1"/>
                <w:bCs w:val="1"/>
                <w:color w:val="2f5496"/>
                <w:sz w:val="52"/>
                <w:szCs w:val="52"/>
                <w:rtl w:val="0"/>
              </w:rPr>
              <w:t xml:space="preserve">NGUYEN Thi H (Ms.)</w:t>
            </w:r>
          </w:p>
          <w:p w:rsidR="00000000" w:rsidDel="00000000" w:rsidP="00000000" w:rsidRDefault="00000000" w:rsidRPr="00000000" w14:paraId="00000003">
            <w:pPr>
              <w:spacing w:line="276" w:lineRule="auto"/>
              <w:rPr>
                <w:rFonts w:ascii="Cambria" w:cs="Cambria" w:eastAsia="Cambria" w:hAnsi="Cambria"/>
                <w:b w:val="1"/>
                <w:bCs w:val="1"/>
                <w:color w:val="2f5496"/>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4">
            <w:pPr>
              <w:widowControl w:val="0"/>
              <w:spacing w:line="276" w:lineRule="auto"/>
              <w:ind w:firstLine="90"/>
              <w:jc w:val="right"/>
              <w:rPr>
                <w:rFonts w:ascii="EB Garamond" w:cs="EB Garamond" w:eastAsia="EB Garamond" w:hAnsi="EB Garamond"/>
                <w:sz w:val="18"/>
                <w:szCs w:val="18"/>
              </w:rPr>
            </w:pPr>
            <w:r w:rsidDel="00000000" w:rsidR="00000000" w:rsidRPr="00000000">
              <w:rPr>
                <w:rFonts w:ascii="EB Garamond" w:cs="EB Garamond" w:eastAsia="EB Garamond" w:hAnsi="EB Garamond"/>
                <w:b w:val="1"/>
                <w:bCs w:val="1"/>
                <w:sz w:val="18"/>
                <w:szCs w:val="18"/>
                <w:rtl w:val="0"/>
              </w:rPr>
              <w:t xml:space="preserve">Phone: </w:t>
            </w:r>
            <w:r w:rsidDel="00000000" w:rsidR="00000000" w:rsidRPr="00000000">
              <w:rPr>
                <w:rFonts w:ascii="EB Garamond" w:cs="EB Garamond" w:eastAsia="EB Garamond" w:hAnsi="EB Garamond"/>
                <w:sz w:val="18"/>
                <w:szCs w:val="18"/>
                <w:rtl w:val="0"/>
              </w:rPr>
              <w:t xml:space="preserve">(+84) XXXXXXX</w:t>
            </w:r>
          </w:p>
          <w:p w:rsidR="00000000" w:rsidDel="00000000" w:rsidP="00000000" w:rsidRDefault="00000000" w:rsidRPr="00000000" w14:paraId="00000005">
            <w:pPr>
              <w:widowControl w:val="0"/>
              <w:spacing w:line="276" w:lineRule="auto"/>
              <w:ind w:firstLine="90"/>
              <w:jc w:val="right"/>
              <w:rPr>
                <w:rFonts w:ascii="EB Garamond" w:cs="EB Garamond" w:eastAsia="EB Garamond" w:hAnsi="EB Garamond"/>
                <w:b w:val="1"/>
                <w:bCs w:val="1"/>
                <w:sz w:val="18"/>
                <w:szCs w:val="18"/>
              </w:rPr>
            </w:pPr>
            <w:r w:rsidDel="00000000" w:rsidR="00000000" w:rsidRPr="00000000">
              <w:rPr>
                <w:rFonts w:ascii="EB Garamond" w:cs="EB Garamond" w:eastAsia="EB Garamond" w:hAnsi="EB Garamond"/>
                <w:b w:val="1"/>
                <w:bCs w:val="1"/>
                <w:sz w:val="18"/>
                <w:szCs w:val="18"/>
                <w:rtl w:val="0"/>
              </w:rPr>
              <w:t xml:space="preserve">Email: </w:t>
            </w:r>
            <w:r w:rsidDel="00000000" w:rsidR="00000000" w:rsidRPr="00000000">
              <w:rPr>
                <w:rFonts w:ascii="EB Garamond" w:cs="EB Garamond" w:eastAsia="EB Garamond" w:hAnsi="EB Garamond"/>
                <w:color w:val="0563c1"/>
                <w:sz w:val="18"/>
                <w:szCs w:val="18"/>
                <w:u w:val="single"/>
                <w:rtl w:val="0"/>
              </w:rPr>
              <w:t xml:space="preserve">EEE</w:t>
            </w:r>
            <w:r w:rsidDel="00000000" w:rsidR="00000000" w:rsidRPr="00000000">
              <w:rPr>
                <w:rtl w:val="0"/>
              </w:rPr>
            </w:r>
          </w:p>
          <w:p w:rsidR="00000000" w:rsidDel="00000000" w:rsidP="00000000" w:rsidRDefault="00000000" w:rsidRPr="00000000" w14:paraId="00000006">
            <w:pPr>
              <w:widowControl w:val="0"/>
              <w:spacing w:line="276" w:lineRule="auto"/>
              <w:ind w:firstLine="90"/>
              <w:jc w:val="right"/>
              <w:rPr>
                <w:rFonts w:ascii="EB Garamond" w:cs="EB Garamond" w:eastAsia="EB Garamond" w:hAnsi="EB Garamond"/>
                <w:sz w:val="18"/>
                <w:szCs w:val="18"/>
              </w:rPr>
            </w:pPr>
            <w:r w:rsidDel="00000000" w:rsidR="00000000" w:rsidRPr="00000000">
              <w:rPr>
                <w:rFonts w:ascii="EB Garamond" w:cs="EB Garamond" w:eastAsia="EB Garamond" w:hAnsi="EB Garamond"/>
                <w:b w:val="1"/>
                <w:bCs w:val="1"/>
                <w:sz w:val="18"/>
                <w:szCs w:val="18"/>
                <w:rtl w:val="0"/>
              </w:rPr>
              <w:t xml:space="preserve">Linkedin:</w:t>
            </w:r>
            <w:r w:rsidDel="00000000" w:rsidR="00000000" w:rsidRPr="00000000">
              <w:rPr>
                <w:rFonts w:ascii="EB Garamond" w:cs="EB Garamond" w:eastAsia="EB Garamond" w:hAnsi="EB Garamond"/>
                <w:color w:val="1155cc"/>
                <w:sz w:val="18"/>
                <w:szCs w:val="18"/>
                <w:u w:val="single"/>
                <w:rtl w:val="0"/>
              </w:rPr>
              <w:t xml:space="preserve"> XXX</w:t>
            </w:r>
            <w:r w:rsidDel="00000000" w:rsidR="00000000" w:rsidRPr="00000000">
              <w:rPr>
                <w:rtl w:val="0"/>
              </w:rPr>
            </w:r>
          </w:p>
          <w:p w:rsidR="00000000" w:rsidDel="00000000" w:rsidP="00000000" w:rsidRDefault="00000000" w:rsidRPr="00000000" w14:paraId="00000007">
            <w:pPr>
              <w:widowControl w:val="0"/>
              <w:spacing w:line="276" w:lineRule="auto"/>
              <w:jc w:val="right"/>
              <w:rPr>
                <w:rFonts w:ascii="EB Garamond" w:cs="EB Garamond" w:eastAsia="EB Garamond" w:hAnsi="EB Garamond"/>
                <w:sz w:val="18"/>
                <w:szCs w:val="18"/>
              </w:rPr>
            </w:pPr>
            <w:r w:rsidDel="00000000" w:rsidR="00000000" w:rsidRPr="00000000">
              <w:rPr>
                <w:rFonts w:ascii="EB Garamond" w:cs="EB Garamond" w:eastAsia="EB Garamond" w:hAnsi="EB Garamond"/>
                <w:b w:val="1"/>
                <w:bCs w:val="1"/>
                <w:sz w:val="18"/>
                <w:szCs w:val="18"/>
                <w:rtl w:val="0"/>
              </w:rPr>
              <w:t xml:space="preserve">Address: </w:t>
            </w:r>
            <w:r w:rsidDel="00000000" w:rsidR="00000000" w:rsidRPr="00000000">
              <w:rPr>
                <w:rFonts w:ascii="EB Garamond" w:cs="EB Garamond" w:eastAsia="EB Garamond" w:hAnsi="EB Garamond"/>
                <w:sz w:val="18"/>
                <w:szCs w:val="18"/>
                <w:rtl w:val="0"/>
              </w:rPr>
              <w:t xml:space="preserve">Hanoi, Vietnam</w:t>
            </w:r>
          </w:p>
          <w:p w:rsidR="00000000" w:rsidDel="00000000" w:rsidP="00000000" w:rsidRDefault="00000000" w:rsidRPr="00000000" w14:paraId="00000008">
            <w:pPr>
              <w:widowControl w:val="0"/>
              <w:spacing w:line="276" w:lineRule="auto"/>
              <w:jc w:val="right"/>
              <w:rPr>
                <w:rFonts w:ascii="EB Garamond" w:cs="EB Garamond" w:eastAsia="EB Garamond" w:hAnsi="EB Garamond"/>
                <w:b w:val="1"/>
                <w:bCs w:val="1"/>
                <w:sz w:val="18"/>
                <w:szCs w:val="18"/>
              </w:rPr>
            </w:pPr>
            <w:r w:rsidDel="00000000" w:rsidR="00000000" w:rsidRPr="00000000">
              <w:rPr>
                <w:rFonts w:ascii="EB Garamond" w:cs="EB Garamond" w:eastAsia="EB Garamond" w:hAnsi="EB Garamond"/>
                <w:b w:val="1"/>
                <w:bCs w:val="1"/>
                <w:sz w:val="18"/>
                <w:szCs w:val="18"/>
                <w:rtl w:val="0"/>
              </w:rPr>
              <w:t xml:space="preserve">Nationality</w:t>
            </w:r>
            <w:r w:rsidDel="00000000" w:rsidR="00000000" w:rsidRPr="00000000">
              <w:rPr>
                <w:rFonts w:ascii="EB Garamond" w:cs="EB Garamond" w:eastAsia="EB Garamond" w:hAnsi="EB Garamond"/>
                <w:sz w:val="18"/>
                <w:szCs w:val="18"/>
                <w:rtl w:val="0"/>
              </w:rPr>
              <w:t xml:space="preserve"> | </w:t>
            </w:r>
            <w:r w:rsidDel="00000000" w:rsidR="00000000" w:rsidRPr="00000000">
              <w:rPr>
                <w:rFonts w:ascii="EB Garamond" w:cs="EB Garamond" w:eastAsia="EB Garamond" w:hAnsi="EB Garamond"/>
                <w:b w:val="1"/>
                <w:bCs w:val="1"/>
                <w:sz w:val="18"/>
                <w:szCs w:val="18"/>
                <w:rtl w:val="0"/>
              </w:rPr>
              <w:t xml:space="preserve">Gender</w:t>
            </w:r>
            <w:r w:rsidDel="00000000" w:rsidR="00000000" w:rsidRPr="00000000">
              <w:rPr>
                <w:rFonts w:ascii="EB Garamond" w:cs="EB Garamond" w:eastAsia="EB Garamond" w:hAnsi="EB Garamond"/>
                <w:sz w:val="18"/>
                <w:szCs w:val="18"/>
                <w:rtl w:val="0"/>
              </w:rPr>
              <w:t xml:space="preserve"> | </w:t>
            </w:r>
            <w:r w:rsidDel="00000000" w:rsidR="00000000" w:rsidRPr="00000000">
              <w:rPr>
                <w:rFonts w:ascii="EB Garamond" w:cs="EB Garamond" w:eastAsia="EB Garamond" w:hAnsi="EB Garamond"/>
                <w:b w:val="1"/>
                <w:bCs w:val="1"/>
                <w:sz w:val="18"/>
                <w:szCs w:val="18"/>
                <w:rtl w:val="0"/>
              </w:rPr>
              <w:t xml:space="preserve">Date of Birth</w:t>
            </w:r>
          </w:p>
        </w:tc>
      </w:tr>
    </w:tbl>
    <w:p w:rsidR="00000000" w:rsidDel="00000000" w:rsidP="00000000" w:rsidRDefault="00000000" w:rsidRPr="00000000" w14:paraId="00000009">
      <w:pPr>
        <w:pStyle w:val="Heading1"/>
        <w:spacing w:before="0" w:lineRule="auto"/>
        <w:rPr>
          <w:color w:val="2f5496"/>
        </w:rPr>
      </w:pPr>
      <w:bookmarkStart w:colFirst="0" w:colLast="0" w:name="_heading=h.gjdgxs" w:id="0"/>
      <w:bookmarkEnd w:id="0"/>
      <w:r w:rsidDel="00000000" w:rsidR="00000000" w:rsidRPr="00000000">
        <w:rPr>
          <w:color w:val="2f5496"/>
          <w:rtl w:val="0"/>
        </w:rPr>
        <w:t xml:space="preserve">EDUCATION AND TRAINING</w:t>
      </w:r>
    </w:p>
    <w:p w:rsidR="00000000" w:rsidDel="00000000" w:rsidP="00000000" w:rsidRDefault="00000000" w:rsidRPr="00000000" w14:paraId="0000000A">
      <w:pPr>
        <w:tabs>
          <w:tab w:val="right" w:leader="none" w:pos="10800"/>
        </w:tabs>
        <w:spacing w:before="200"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Protip: </w:t>
      </w:r>
      <w:r w:rsidDel="00000000" w:rsidR="00000000" w:rsidRPr="00000000">
        <w:rPr>
          <w:rFonts w:ascii="EB Garamond" w:cs="EB Garamond" w:eastAsia="EB Garamond" w:hAnsi="EB Garamond"/>
          <w:color w:val="0000ff"/>
          <w:sz w:val="22"/>
          <w:szCs w:val="22"/>
          <w:rtl w:val="0"/>
        </w:rPr>
        <w:t xml:space="preserve">Ghi tên trường, ngành học (major) và chuyên ngành (minor) nếu có. </w:t>
      </w:r>
    </w:p>
    <w:p w:rsidR="00000000" w:rsidDel="00000000" w:rsidP="00000000" w:rsidRDefault="00000000" w:rsidRPr="00000000" w14:paraId="0000000B">
      <w:pPr>
        <w:numPr>
          <w:ilvl w:val="0"/>
          <w:numId w:val="5"/>
        </w:numPr>
        <w:tabs>
          <w:tab w:val="right" w:leader="none" w:pos="10800"/>
        </w:tabs>
        <w:spacing w:before="200" w:line="276" w:lineRule="auto"/>
        <w:ind w:left="720" w:hanging="360"/>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Bổ sung ranking: % hoặc thứ tự - ưu tiên ranking cao hơn. Ví dụ, nếu ranking của bạn theo lớp là top 10/50, theo khoa là top 15/300 =&gt; ưu tiên ghi ranking theo khoa và chuyển sang dạng % ~ </w:t>
      </w:r>
      <w:r w:rsidDel="00000000" w:rsidR="00000000" w:rsidRPr="00000000">
        <w:rPr>
          <w:rFonts w:ascii="EB Garamond" w:cs="EB Garamond" w:eastAsia="EB Garamond" w:hAnsi="EB Garamond"/>
          <w:b w:val="1"/>
          <w:bCs w:val="1"/>
          <w:color w:val="0000ff"/>
          <w:sz w:val="22"/>
          <w:szCs w:val="22"/>
          <w:rtl w:val="0"/>
        </w:rPr>
        <w:t xml:space="preserve">top 5% in the faculty</w:t>
      </w:r>
      <w:r w:rsidDel="00000000" w:rsidR="00000000" w:rsidRPr="00000000">
        <w:rPr>
          <w:rFonts w:ascii="EB Garamond" w:cs="EB Garamond" w:eastAsia="EB Garamond" w:hAnsi="EB Garamond"/>
          <w:color w:val="0000ff"/>
          <w:sz w:val="22"/>
          <w:szCs w:val="22"/>
          <w:rtl w:val="0"/>
        </w:rPr>
        <w:t xml:space="preserve">. </w:t>
      </w:r>
    </w:p>
    <w:p w:rsidR="00000000" w:rsidDel="00000000" w:rsidP="00000000" w:rsidRDefault="00000000" w:rsidRPr="00000000" w14:paraId="0000000C">
      <w:pPr>
        <w:numPr>
          <w:ilvl w:val="0"/>
          <w:numId w:val="5"/>
        </w:numPr>
        <w:tabs>
          <w:tab w:val="right" w:leader="none" w:pos="10800"/>
        </w:tabs>
        <w:spacing w:line="276" w:lineRule="auto"/>
        <w:ind w:left="720" w:hanging="360"/>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Nên có thêm phần Coursework (hoặc Fundamental knowledge): dựa vào file phân tích chương trình, lọc ra các môn có liên quan nhất đến focus areas của chương trình, xếp theo thứ tự liên quan giảm dần. </w:t>
      </w:r>
    </w:p>
    <w:p w:rsidR="00000000" w:rsidDel="00000000" w:rsidP="00000000" w:rsidRDefault="00000000" w:rsidRPr="00000000" w14:paraId="0000000D">
      <w:pPr>
        <w:tabs>
          <w:tab w:val="right" w:leader="none" w:pos="10800"/>
        </w:tabs>
        <w:spacing w:before="200" w:line="276"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Hue University of Foreign Languages</w:t>
      </w:r>
      <w:r w:rsidDel="00000000" w:rsidR="00000000" w:rsidRPr="00000000">
        <w:rPr>
          <w:rFonts w:ascii="EB Garamond" w:cs="EB Garamond" w:eastAsia="EB Garamond" w:hAnsi="EB Garamond"/>
          <w:sz w:val="22"/>
          <w:szCs w:val="22"/>
          <w:rtl w:val="0"/>
        </w:rPr>
        <w:tab/>
        <w:t xml:space="preserve">Hanoi, 2018 - 2022</w:t>
      </w:r>
    </w:p>
    <w:p w:rsidR="00000000" w:rsidDel="00000000" w:rsidP="00000000" w:rsidRDefault="00000000" w:rsidRPr="00000000" w14:paraId="0000000E">
      <w:pPr>
        <w:tabs>
          <w:tab w:val="right" w:leader="none" w:pos="10800"/>
        </w:tabs>
        <w:spacing w:line="276" w:lineRule="auto"/>
        <w:rPr>
          <w:rFonts w:ascii="EB Garamond" w:cs="EB Garamond" w:eastAsia="EB Garamond" w:hAnsi="EB Garamond"/>
          <w:b w:val="1"/>
          <w:bCs w:val="1"/>
          <w:sz w:val="22"/>
          <w:szCs w:val="22"/>
        </w:rPr>
      </w:pPr>
      <w:bookmarkStart w:colFirst="0" w:colLast="0" w:name="_heading=h.30j0zll" w:id="1"/>
      <w:bookmarkEnd w:id="1"/>
      <w:r w:rsidDel="00000000" w:rsidR="00000000" w:rsidRPr="00000000">
        <w:rPr>
          <w:rFonts w:ascii="EB Garamond" w:cs="EB Garamond" w:eastAsia="EB Garamond" w:hAnsi="EB Garamond"/>
          <w:i w:val="1"/>
          <w:iCs w:val="1"/>
          <w:sz w:val="22"/>
          <w:szCs w:val="22"/>
          <w:rtl w:val="0"/>
        </w:rPr>
        <w:t xml:space="preserve">BSc. in International Studies </w:t>
      </w:r>
      <w:r w:rsidDel="00000000" w:rsidR="00000000" w:rsidRPr="00000000">
        <w:rPr>
          <w:rtl w:val="0"/>
        </w:rPr>
      </w:r>
    </w:p>
    <w:p w:rsidR="00000000" w:rsidDel="00000000" w:rsidP="00000000" w:rsidRDefault="00000000" w:rsidRPr="00000000" w14:paraId="0000000F">
      <w:pPr>
        <w:numPr>
          <w:ilvl w:val="0"/>
          <w:numId w:val="1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EB Garamond" w:cs="EB Garamond" w:eastAsia="EB Garamond" w:hAnsi="EB Garamond"/>
          <w:b w:val="1"/>
          <w:bCs w:val="1"/>
          <w:color w:val="000000"/>
          <w:sz w:val="22"/>
          <w:szCs w:val="22"/>
          <w:rtl w:val="0"/>
        </w:rPr>
        <w:t xml:space="preserve">Bachelor Thesis:</w:t>
      </w:r>
      <w:r w:rsidDel="00000000" w:rsidR="00000000" w:rsidRPr="00000000">
        <w:rPr>
          <w:rFonts w:ascii="EB Garamond" w:cs="EB Garamond" w:eastAsia="EB Garamond" w:hAnsi="EB Garamond"/>
          <w:color w:val="000000"/>
          <w:sz w:val="22"/>
          <w:szCs w:val="22"/>
          <w:rtl w:val="0"/>
        </w:rPr>
        <w:t xml:space="preserve"> Graduation Thesis [9/10] titled “</w:t>
      </w:r>
      <w:r w:rsidDel="00000000" w:rsidR="00000000" w:rsidRPr="00000000">
        <w:rPr>
          <w:rFonts w:ascii="EB Garamond" w:cs="EB Garamond" w:eastAsia="EB Garamond" w:hAnsi="EB Garamond"/>
          <w:i w:val="1"/>
          <w:iCs w:val="1"/>
          <w:color w:val="000000"/>
          <w:sz w:val="22"/>
          <w:szCs w:val="22"/>
          <w:rtl w:val="0"/>
        </w:rPr>
        <w:t xml:space="preserve">XXX”</w:t>
      </w:r>
      <w:r w:rsidDel="00000000" w:rsidR="00000000" w:rsidRPr="00000000">
        <w:rPr>
          <w:rtl w:val="0"/>
        </w:rPr>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ind w:left="720" w:hanging="360"/>
        <w:rPr>
          <w:rFonts w:ascii="EB Garamond" w:cs="EB Garamond" w:eastAsia="EB Garamond" w:hAnsi="EB Garamond"/>
          <w:color w:val="000000"/>
          <w:sz w:val="22"/>
          <w:szCs w:val="22"/>
        </w:rPr>
      </w:pPr>
      <w:r w:rsidDel="00000000" w:rsidR="00000000" w:rsidRPr="00000000">
        <w:rPr>
          <w:rFonts w:ascii="EB Garamond" w:cs="EB Garamond" w:eastAsia="EB Garamond" w:hAnsi="EB Garamond"/>
          <w:b w:val="1"/>
          <w:bCs w:val="1"/>
          <w:color w:val="000000"/>
          <w:sz w:val="22"/>
          <w:szCs w:val="22"/>
          <w:rtl w:val="0"/>
        </w:rPr>
        <w:t xml:space="preserve">Fundamental knowledge:</w:t>
      </w:r>
      <w:r w:rsidDel="00000000" w:rsidR="00000000" w:rsidRPr="00000000">
        <w:rPr>
          <w:rFonts w:ascii="EB Garamond" w:cs="EB Garamond" w:eastAsia="EB Garamond" w:hAnsi="EB Garamond"/>
          <w:color w:val="000000"/>
          <w:sz w:val="22"/>
          <w:szCs w:val="22"/>
          <w:rtl w:val="0"/>
        </w:rPr>
        <w:t xml:space="preserve"> Education, Economic Diplomacy, Political Institutions, Digital Communication</w:t>
      </w:r>
    </w:p>
    <w:p w:rsidR="00000000" w:rsidDel="00000000" w:rsidP="00000000" w:rsidRDefault="00000000" w:rsidRPr="00000000" w14:paraId="00000011">
      <w:pPr>
        <w:tabs>
          <w:tab w:val="right" w:leader="none" w:pos="10800"/>
        </w:tabs>
        <w:spacing w:line="276" w:lineRule="auto"/>
        <w:rPr>
          <w:rFonts w:ascii="Garamond" w:cs="Garamond" w:eastAsia="Garamond" w:hAnsi="Garamond"/>
          <w:sz w:val="22"/>
          <w:szCs w:val="22"/>
        </w:rPr>
      </w:pPr>
      <w:r w:rsidDel="00000000" w:rsidR="00000000" w:rsidRPr="00000000">
        <w:rPr>
          <w:rFonts w:ascii="EB Garamond" w:cs="EB Garamond" w:eastAsia="EB Garamond" w:hAnsi="EB Garamond"/>
          <w:b w:val="1"/>
          <w:bCs w:val="1"/>
          <w:sz w:val="22"/>
          <w:szCs w:val="22"/>
          <w:rtl w:val="0"/>
        </w:rPr>
        <w:t xml:space="preserve">Other education and training:</w:t>
      </w:r>
      <w:r w:rsidDel="00000000" w:rsidR="00000000" w:rsidRPr="00000000">
        <w:rPr>
          <w:rtl w:val="0"/>
        </w:rPr>
      </w:r>
    </w:p>
    <w:p w:rsidR="00000000" w:rsidDel="00000000" w:rsidP="00000000" w:rsidRDefault="00000000" w:rsidRPr="00000000" w14:paraId="00000012">
      <w:pPr>
        <w:numPr>
          <w:ilvl w:val="1"/>
          <w:numId w:val="1"/>
        </w:numPr>
        <w:tabs>
          <w:tab w:val="right" w:leader="none" w:pos="10800"/>
        </w:tabs>
        <w:spacing w:line="276" w:lineRule="auto"/>
        <w:ind w:left="720" w:hanging="360"/>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Coursera: YY </w:t>
        <w:tab/>
        <w:t xml:space="preserve">Hanoi, Jan. 2022 – Apr. 2022</w:t>
      </w:r>
      <w:r w:rsidDel="00000000" w:rsidR="00000000" w:rsidRPr="00000000">
        <w:rPr>
          <w:rtl w:val="0"/>
        </w:rPr>
      </w:r>
    </w:p>
    <w:p w:rsidR="00000000" w:rsidDel="00000000" w:rsidP="00000000" w:rsidRDefault="00000000" w:rsidRPr="00000000" w14:paraId="00000013">
      <w:pPr>
        <w:tabs>
          <w:tab w:val="right" w:leader="none" w:pos="10800"/>
        </w:tabs>
        <w:spacing w:line="276" w:lineRule="auto"/>
        <w:ind w:left="720" w:firstLine="0"/>
        <w:rPr>
          <w:rFonts w:ascii="EB Garamond" w:cs="EB Garamond" w:eastAsia="EB Garamond" w:hAnsi="EB Garamond"/>
          <w:i w:val="1"/>
          <w:iCs w:val="1"/>
          <w:sz w:val="22"/>
          <w:szCs w:val="22"/>
        </w:rPr>
      </w:pPr>
      <w:r w:rsidDel="00000000" w:rsidR="00000000" w:rsidRPr="00000000">
        <w:rPr>
          <w:rFonts w:ascii="EB Garamond" w:cs="EB Garamond" w:eastAsia="EB Garamond" w:hAnsi="EB Garamond"/>
          <w:i w:val="1"/>
          <w:iCs w:val="1"/>
          <w:sz w:val="22"/>
          <w:szCs w:val="22"/>
          <w:rtl w:val="0"/>
        </w:rPr>
        <w:t xml:space="preserve">Courses: Project Management, Leadership, Teamwork</w:t>
      </w:r>
    </w:p>
    <w:p w:rsidR="00000000" w:rsidDel="00000000" w:rsidP="00000000" w:rsidRDefault="00000000" w:rsidRPr="00000000" w14:paraId="00000014">
      <w:pPr>
        <w:tabs>
          <w:tab w:val="right" w:leader="none" w:pos="10800"/>
        </w:tabs>
        <w:spacing w:line="276"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Publications</w:t>
      </w:r>
    </w:p>
    <w:p w:rsidR="00000000" w:rsidDel="00000000" w:rsidP="00000000" w:rsidRDefault="00000000" w:rsidRPr="00000000" w14:paraId="00000015">
      <w:pPr>
        <w:tabs>
          <w:tab w:val="right" w:leader="none" w:pos="10800"/>
        </w:tabs>
        <w:spacing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Protip: </w:t>
      </w:r>
      <w:r w:rsidDel="00000000" w:rsidR="00000000" w:rsidRPr="00000000">
        <w:rPr>
          <w:rFonts w:ascii="EB Garamond" w:cs="EB Garamond" w:eastAsia="EB Garamond" w:hAnsi="EB Garamond"/>
          <w:color w:val="0000ff"/>
          <w:sz w:val="22"/>
          <w:szCs w:val="22"/>
          <w:rtl w:val="0"/>
        </w:rPr>
        <w:t xml:space="preserve">Viết theo dạng citation, IEEE style. Cách làm nhanh: </w:t>
      </w:r>
    </w:p>
    <w:p w:rsidR="00000000" w:rsidDel="00000000" w:rsidP="00000000" w:rsidRDefault="00000000" w:rsidRPr="00000000" w14:paraId="00000016">
      <w:pPr>
        <w:numPr>
          <w:ilvl w:val="0"/>
          <w:numId w:val="13"/>
        </w:numPr>
        <w:tabs>
          <w:tab w:val="right" w:leader="none" w:pos="10800"/>
        </w:tabs>
        <w:spacing w:line="276" w:lineRule="auto"/>
        <w:ind w:left="720" w:hanging="360"/>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Bước 1. Dán tên bài báo/doi vào website: </w:t>
      </w:r>
      <w:hyperlink r:id="rId7">
        <w:r w:rsidDel="00000000" w:rsidR="00000000" w:rsidRPr="00000000">
          <w:rPr>
            <w:rFonts w:ascii="EB Garamond" w:cs="EB Garamond" w:eastAsia="EB Garamond" w:hAnsi="EB Garamond"/>
            <w:color w:val="1155cc"/>
            <w:sz w:val="22"/>
            <w:szCs w:val="22"/>
            <w:u w:val="single"/>
            <w:rtl w:val="0"/>
          </w:rPr>
          <w:t xml:space="preserve">Free Citation Generator | APA, MLA, Chicago | Scribbr</w:t>
        </w:r>
      </w:hyperlink>
      <w:r w:rsidDel="00000000" w:rsidR="00000000" w:rsidRPr="00000000">
        <w:rPr>
          <w:rFonts w:ascii="EB Garamond" w:cs="EB Garamond" w:eastAsia="EB Garamond" w:hAnsi="EB Garamond"/>
          <w:color w:val="0000ff"/>
          <w:sz w:val="22"/>
          <w:szCs w:val="22"/>
          <w:rtl w:val="0"/>
        </w:rPr>
        <w:t xml:space="preserve"> </w:t>
      </w:r>
    </w:p>
    <w:p w:rsidR="00000000" w:rsidDel="00000000" w:rsidP="00000000" w:rsidRDefault="00000000" w:rsidRPr="00000000" w14:paraId="00000017">
      <w:pPr>
        <w:numPr>
          <w:ilvl w:val="0"/>
          <w:numId w:val="13"/>
        </w:numPr>
        <w:tabs>
          <w:tab w:val="right" w:leader="none" w:pos="10800"/>
        </w:tabs>
        <w:spacing w:line="276" w:lineRule="auto"/>
        <w:ind w:left="720" w:hanging="360"/>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Bước 2. Copy kết quả nhận được và dán vào Section Publication - lưu ý dùng công cụ sao chép định dạng để đồng bộ format. In đậm tên của bạn trong phần tác giả. </w:t>
      </w:r>
    </w:p>
    <w:p w:rsidR="00000000" w:rsidDel="00000000" w:rsidP="00000000" w:rsidRDefault="00000000" w:rsidRPr="00000000" w14:paraId="00000018">
      <w:pPr>
        <w:numPr>
          <w:ilvl w:val="0"/>
          <w:numId w:val="13"/>
        </w:numPr>
        <w:tabs>
          <w:tab w:val="right" w:leader="none" w:pos="10800"/>
        </w:tabs>
        <w:spacing w:line="276" w:lineRule="auto"/>
        <w:ind w:left="720" w:hanging="360"/>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Trường hợp viết bằng Latex, dùng chat GPT và gõ: “Write this reference in Latex”, sau đó dán vào code Latex. </w:t>
      </w:r>
    </w:p>
    <w:p w:rsidR="00000000" w:rsidDel="00000000" w:rsidP="00000000" w:rsidRDefault="00000000" w:rsidRPr="00000000" w14:paraId="00000019">
      <w:pPr>
        <w:tabs>
          <w:tab w:val="right" w:leader="none" w:pos="10800"/>
        </w:tabs>
        <w:spacing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Ví dụ: </w:t>
      </w:r>
    </w:p>
    <w:p w:rsidR="00000000" w:rsidDel="00000000" w:rsidP="00000000" w:rsidRDefault="00000000" w:rsidRPr="00000000" w14:paraId="0000001A">
      <w:pPr>
        <w:tabs>
          <w:tab w:val="right" w:leader="none" w:pos="10800"/>
        </w:tabs>
        <w:spacing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Suzuki</w:t>
      </w:r>
      <w:r w:rsidDel="00000000" w:rsidR="00000000" w:rsidRPr="00000000">
        <w:rPr>
          <w:rFonts w:ascii="EB Garamond" w:cs="EB Garamond" w:eastAsia="EB Garamond" w:hAnsi="EB Garamond"/>
          <w:color w:val="0000ff"/>
          <w:sz w:val="22"/>
          <w:szCs w:val="22"/>
          <w:rtl w:val="0"/>
        </w:rPr>
        <w:t xml:space="preserve">, T., Kitajima, M., Yamauchi, M. &amp; Nishizawa, T. The multi-layered super low loss saw device with high heat dissipation and ultra-low profile using sapphire substrate (2023). URL https://doi.org/10.1109/ius51837.2023.10307644.</w:t>
      </w:r>
    </w:p>
    <w:p w:rsidR="00000000" w:rsidDel="00000000" w:rsidP="00000000" w:rsidRDefault="00000000" w:rsidRPr="00000000" w14:paraId="0000001B">
      <w:pPr>
        <w:tabs>
          <w:tab w:val="right" w:leader="none" w:pos="10800"/>
        </w:tabs>
        <w:spacing w:line="276" w:lineRule="auto"/>
        <w:rPr>
          <w:rFonts w:ascii="EB Garamond" w:cs="EB Garamond" w:eastAsia="EB Garamond" w:hAnsi="EB Garamond"/>
          <w:color w:val="0000ff"/>
          <w:sz w:val="22"/>
          <w:szCs w:val="22"/>
        </w:rPr>
      </w:pPr>
      <w:r w:rsidDel="00000000" w:rsidR="00000000" w:rsidRPr="00000000">
        <w:rPr>
          <w:rtl w:val="0"/>
        </w:rPr>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tabs>
          <w:tab w:val="right" w:leader="none" w:pos="10800"/>
        </w:tabs>
        <w:spacing w:line="276" w:lineRule="auto"/>
        <w:ind w:left="720" w:hanging="360"/>
        <w:rPr>
          <w:rFonts w:ascii="EB Garamond" w:cs="EB Garamond" w:eastAsia="EB Garamond" w:hAnsi="EB Garamond"/>
          <w:color w:val="000000"/>
          <w:sz w:val="22"/>
          <w:szCs w:val="22"/>
        </w:rPr>
      </w:pPr>
      <w:r w:rsidDel="00000000" w:rsidR="00000000" w:rsidRPr="00000000">
        <w:rPr>
          <w:rFonts w:ascii="EB Garamond" w:cs="EB Garamond" w:eastAsia="EB Garamond" w:hAnsi="EB Garamond"/>
          <w:color w:val="000000"/>
          <w:sz w:val="22"/>
          <w:szCs w:val="22"/>
          <w:rtl w:val="0"/>
        </w:rPr>
        <w:t xml:space="preserve">H T.N. (2021). </w:t>
      </w:r>
      <w:r w:rsidDel="00000000" w:rsidR="00000000" w:rsidRPr="00000000">
        <w:rPr>
          <w:rFonts w:ascii="EB Garamond" w:cs="EB Garamond" w:eastAsia="EB Garamond" w:hAnsi="EB Garamond"/>
          <w:i w:val="1"/>
          <w:iCs w:val="1"/>
          <w:color w:val="000000"/>
          <w:sz w:val="22"/>
          <w:szCs w:val="22"/>
          <w:rtl w:val="0"/>
        </w:rPr>
        <w:t xml:space="preserve">The Relationship between A  and - A Study of Educational Institutions </w:t>
      </w:r>
      <w:r w:rsidDel="00000000" w:rsidR="00000000" w:rsidRPr="00000000">
        <w:rPr>
          <w:rFonts w:ascii="EB Garamond" w:cs="EB Garamond" w:eastAsia="EB Garamond" w:hAnsi="EB Garamond"/>
          <w:i w:val="1"/>
          <w:iCs w:val="1"/>
          <w:sz w:val="22"/>
          <w:szCs w:val="22"/>
          <w:rtl w:val="0"/>
        </w:rPr>
        <w:t xml:space="preserve">in Ho</w:t>
      </w:r>
      <w:r w:rsidDel="00000000" w:rsidR="00000000" w:rsidRPr="00000000">
        <w:rPr>
          <w:rFonts w:ascii="EB Garamond" w:cs="EB Garamond" w:eastAsia="EB Garamond" w:hAnsi="EB Garamond"/>
          <w:i w:val="1"/>
          <w:iCs w:val="1"/>
          <w:color w:val="000000"/>
          <w:sz w:val="22"/>
          <w:szCs w:val="22"/>
          <w:rtl w:val="0"/>
        </w:rPr>
        <w:t xml:space="preserve"> Chi Minh City.</w:t>
      </w:r>
      <w:r w:rsidDel="00000000" w:rsidR="00000000" w:rsidRPr="00000000">
        <w:rPr>
          <w:rFonts w:ascii="EB Garamond" w:cs="EB Garamond" w:eastAsia="EB Garamond" w:hAnsi="EB Garamond"/>
          <w:color w:val="000000"/>
          <w:sz w:val="22"/>
          <w:szCs w:val="22"/>
          <w:rtl w:val="0"/>
        </w:rPr>
        <w:t xml:space="preserve"> Journal </w:t>
      </w:r>
    </w:p>
    <w:p w:rsidR="00000000" w:rsidDel="00000000" w:rsidP="00000000" w:rsidRDefault="00000000" w:rsidRPr="00000000" w14:paraId="0000001D">
      <w:pPr>
        <w:pStyle w:val="Heading1"/>
        <w:pBdr>
          <w:bottom w:color="000000" w:space="3" w:sz="4" w:val="single"/>
        </w:pBdr>
        <w:rPr>
          <w:color w:val="2f5496"/>
        </w:rPr>
      </w:pPr>
      <w:r w:rsidDel="00000000" w:rsidR="00000000" w:rsidRPr="00000000">
        <w:rPr>
          <w:color w:val="2f5496"/>
          <w:rtl w:val="0"/>
        </w:rPr>
        <w:t xml:space="preserve">WORKING EXPERIENCE</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10800"/>
        </w:tabs>
        <w:spacing w:line="276" w:lineRule="auto"/>
        <w:rPr>
          <w:rFonts w:ascii="EB Garamond" w:cs="EB Garamond" w:eastAsia="EB Garamond" w:hAnsi="EB Garamond"/>
          <w:b w:val="1"/>
          <w:bCs w:val="1"/>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Protip: Cấu trúc viết mô tả công việc và projects: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10800"/>
        </w:tabs>
        <w:spacing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 What is the task/problem?</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10800"/>
        </w:tabs>
        <w:spacing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 How do you solve it? by what specific technique? (related to the program's content - name some specific keywords or technical terms).</w:t>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10800"/>
        </w:tabs>
        <w:spacing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 What are the results? Quantifiable: with number, percentage/ Non-quantifiable: what are the skills you gained, what is your contribution and value to the company by doing the task?</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10800"/>
        </w:tabs>
        <w:spacing w:line="276" w:lineRule="auto"/>
        <w:rPr>
          <w:rFonts w:ascii="EB Garamond" w:cs="EB Garamond" w:eastAsia="EB Garamond" w:hAnsi="EB Garamond"/>
          <w:color w:val="0000ff"/>
          <w:sz w:val="22"/>
          <w:szCs w:val="2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10800"/>
        </w:tabs>
        <w:spacing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Note: </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tabs>
          <w:tab w:val="right" w:leader="none" w:pos="10800"/>
        </w:tabs>
        <w:spacing w:line="276" w:lineRule="auto"/>
        <w:ind w:left="720" w:hanging="360"/>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Các công việc/project vẫn đang làm thì động từ chia V th</w:t>
      </w:r>
      <w:r w:rsidDel="00000000" w:rsidR="00000000" w:rsidRPr="00000000">
        <w:rPr>
          <w:rFonts w:ascii="Cambria" w:cs="Cambria" w:eastAsia="Cambria" w:hAnsi="Cambria"/>
          <w:color w:val="0000ff"/>
          <w:sz w:val="22"/>
          <w:szCs w:val="22"/>
          <w:rtl w:val="0"/>
        </w:rPr>
        <w:t xml:space="preserve">ường</w:t>
      </w:r>
      <w:r w:rsidDel="00000000" w:rsidR="00000000" w:rsidRPr="00000000">
        <w:rPr>
          <w:rFonts w:ascii="EB Garamond" w:cs="EB Garamond" w:eastAsia="EB Garamond" w:hAnsi="EB Garamond"/>
          <w:color w:val="0000ff"/>
          <w:sz w:val="22"/>
          <w:szCs w:val="22"/>
          <w:rtl w:val="0"/>
        </w:rPr>
        <w:t xml:space="preserve">, các vị trí trong quá khứ thì động từ chia ở quá khứ Ved. </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tabs>
          <w:tab w:val="right" w:leader="none" w:pos="10800"/>
        </w:tabs>
        <w:spacing w:line="276" w:lineRule="auto"/>
        <w:ind w:left="720" w:hanging="360"/>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Các tác vụ cần thể hiện rõ kỹ năng liên quan đến chủ đề của chương trình, không viết quá nhiều tác vụ mà không show được kỹ năng liên quan =&gt; cụ thể hóa bằng các thuật ngữ, keyword từ việc phân tích chương trình. </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10800"/>
        </w:tabs>
        <w:spacing w:line="276" w:lineRule="auto"/>
        <w:rPr>
          <w:rFonts w:ascii="EB Garamond" w:cs="EB Garamond" w:eastAsia="EB Garamond" w:hAnsi="EB Garamond"/>
          <w:b w:val="1"/>
          <w:bCs w:val="1"/>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Ví dụ: </w:t>
      </w:r>
    </w:p>
    <w:p w:rsidR="00000000" w:rsidDel="00000000" w:rsidP="00000000" w:rsidRDefault="00000000" w:rsidRPr="00000000" w14:paraId="00000027">
      <w:pPr>
        <w:tabs>
          <w:tab w:val="right" w:leader="none" w:pos="10800"/>
        </w:tabs>
        <w:spacing w:after="240" w:before="240"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Cloud engineer</w:t>
      </w:r>
      <w:r w:rsidDel="00000000" w:rsidR="00000000" w:rsidRPr="00000000">
        <w:rPr>
          <w:rtl w:val="0"/>
        </w:rPr>
      </w:r>
    </w:p>
    <w:p w:rsidR="00000000" w:rsidDel="00000000" w:rsidP="00000000" w:rsidRDefault="00000000" w:rsidRPr="00000000" w14:paraId="00000028">
      <w:pPr>
        <w:numPr>
          <w:ilvl w:val="0"/>
          <w:numId w:val="11"/>
        </w:numPr>
        <w:tabs>
          <w:tab w:val="right" w:leader="none" w:pos="10800"/>
        </w:tabs>
        <w:spacing w:before="240" w:line="276" w:lineRule="auto"/>
        <w:ind w:left="720" w:hanging="360"/>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SK Infrastructure operator</w:t>
      </w:r>
    </w:p>
    <w:p w:rsidR="00000000" w:rsidDel="00000000" w:rsidP="00000000" w:rsidRDefault="00000000" w:rsidRPr="00000000" w14:paraId="00000029">
      <w:pPr>
        <w:numPr>
          <w:ilvl w:val="1"/>
          <w:numId w:val="11"/>
        </w:numPr>
        <w:tabs>
          <w:tab w:val="right" w:leader="none" w:pos="10800"/>
        </w:tabs>
        <w:spacing w:line="276" w:lineRule="auto"/>
        <w:ind w:left="144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e69138"/>
          <w:sz w:val="22"/>
          <w:szCs w:val="22"/>
          <w:rtl w:val="0"/>
        </w:rPr>
        <w:t xml:space="preserve">Reinforced </w:t>
      </w:r>
      <w:r w:rsidDel="00000000" w:rsidR="00000000" w:rsidRPr="00000000">
        <w:rPr>
          <w:rFonts w:ascii="EB Garamond" w:cs="EB Garamond" w:eastAsia="EB Garamond" w:hAnsi="EB Garamond"/>
          <w:color w:val="0000ff"/>
          <w:sz w:val="22"/>
          <w:szCs w:val="22"/>
          <w:rtl w:val="0"/>
        </w:rPr>
        <w:t xml:space="preserve">security for </w:t>
      </w:r>
      <w:r w:rsidDel="00000000" w:rsidR="00000000" w:rsidRPr="00000000">
        <w:rPr>
          <w:rFonts w:ascii="EB Garamond" w:cs="EB Garamond" w:eastAsia="EB Garamond" w:hAnsi="EB Garamond"/>
          <w:color w:val="0000ff"/>
          <w:sz w:val="22"/>
          <w:szCs w:val="22"/>
          <w:u w:val="single"/>
          <w:rtl w:val="0"/>
        </w:rPr>
        <w:t xml:space="preserve">SK Cloud</w:t>
      </w:r>
      <w:r w:rsidDel="00000000" w:rsidR="00000000" w:rsidRPr="00000000">
        <w:rPr>
          <w:rFonts w:ascii="EB Garamond" w:cs="EB Garamond" w:eastAsia="EB Garamond" w:hAnsi="EB Garamond"/>
          <w:color w:val="0000ff"/>
          <w:sz w:val="22"/>
          <w:szCs w:val="22"/>
          <w:rtl w:val="0"/>
        </w:rPr>
        <w:t xml:space="preserve"> infrastructure by </w:t>
      </w:r>
      <w:r w:rsidDel="00000000" w:rsidR="00000000" w:rsidRPr="00000000">
        <w:rPr>
          <w:rFonts w:ascii="EB Garamond" w:cs="EB Garamond" w:eastAsia="EB Garamond" w:hAnsi="EB Garamond"/>
          <w:color w:val="e69138"/>
          <w:sz w:val="22"/>
          <w:szCs w:val="22"/>
          <w:rtl w:val="0"/>
        </w:rPr>
        <w:t xml:space="preserve">designing </w:t>
      </w:r>
      <w:r w:rsidDel="00000000" w:rsidR="00000000" w:rsidRPr="00000000">
        <w:rPr>
          <w:rFonts w:ascii="EB Garamond" w:cs="EB Garamond" w:eastAsia="EB Garamond" w:hAnsi="EB Garamond"/>
          <w:color w:val="0000ff"/>
          <w:sz w:val="22"/>
          <w:szCs w:val="22"/>
          <w:rtl w:val="0"/>
        </w:rPr>
        <w:t xml:space="preserve">and </w:t>
      </w:r>
      <w:r w:rsidDel="00000000" w:rsidR="00000000" w:rsidRPr="00000000">
        <w:rPr>
          <w:rFonts w:ascii="EB Garamond" w:cs="EB Garamond" w:eastAsia="EB Garamond" w:hAnsi="EB Garamond"/>
          <w:color w:val="e69138"/>
          <w:sz w:val="22"/>
          <w:szCs w:val="22"/>
          <w:rtl w:val="0"/>
        </w:rPr>
        <w:t xml:space="preserve">implementing </w:t>
      </w:r>
      <w:r w:rsidDel="00000000" w:rsidR="00000000" w:rsidRPr="00000000">
        <w:rPr>
          <w:rFonts w:ascii="EB Garamond" w:cs="EB Garamond" w:eastAsia="EB Garamond" w:hAnsi="EB Garamond"/>
          <w:color w:val="0000ff"/>
          <w:sz w:val="22"/>
          <w:szCs w:val="22"/>
          <w:u w:val="single"/>
          <w:rtl w:val="0"/>
        </w:rPr>
        <w:t xml:space="preserve">CloudFront</w:t>
      </w:r>
      <w:r w:rsidDel="00000000" w:rsidR="00000000" w:rsidRPr="00000000">
        <w:rPr>
          <w:rFonts w:ascii="EB Garamond" w:cs="EB Garamond" w:eastAsia="EB Garamond" w:hAnsi="EB Garamond"/>
          <w:color w:val="0000ff"/>
          <w:sz w:val="22"/>
          <w:szCs w:val="22"/>
          <w:rtl w:val="0"/>
        </w:rPr>
        <w:t xml:space="preserve"> </w:t>
      </w:r>
      <w:r w:rsidDel="00000000" w:rsidR="00000000" w:rsidRPr="00000000">
        <w:rPr>
          <w:rFonts w:ascii="EB Garamond" w:cs="EB Garamond" w:eastAsia="EB Garamond" w:hAnsi="EB Garamond"/>
          <w:color w:val="0000ff"/>
          <w:sz w:val="22"/>
          <w:szCs w:val="22"/>
          <w:u w:val="single"/>
          <w:rtl w:val="0"/>
        </w:rPr>
        <w:t xml:space="preserve">Content-Delivery-Network</w:t>
      </w:r>
      <w:r w:rsidDel="00000000" w:rsidR="00000000" w:rsidRPr="00000000">
        <w:rPr>
          <w:rFonts w:ascii="EB Garamond" w:cs="EB Garamond" w:eastAsia="EB Garamond" w:hAnsi="EB Garamond"/>
          <w:color w:val="0000ff"/>
          <w:sz w:val="22"/>
          <w:szCs w:val="22"/>
          <w:rtl w:val="0"/>
        </w:rPr>
        <w:t xml:space="preserve"> and </w:t>
      </w:r>
      <w:r w:rsidDel="00000000" w:rsidR="00000000" w:rsidRPr="00000000">
        <w:rPr>
          <w:rFonts w:ascii="EB Garamond" w:cs="EB Garamond" w:eastAsia="EB Garamond" w:hAnsi="EB Garamond"/>
          <w:color w:val="0000ff"/>
          <w:sz w:val="22"/>
          <w:szCs w:val="22"/>
          <w:u w:val="single"/>
          <w:rtl w:val="0"/>
        </w:rPr>
        <w:t xml:space="preserve">TLS</w:t>
      </w:r>
      <w:r w:rsidDel="00000000" w:rsidR="00000000" w:rsidRPr="00000000">
        <w:rPr>
          <w:rFonts w:ascii="EB Garamond" w:cs="EB Garamond" w:eastAsia="EB Garamond" w:hAnsi="EB Garamond"/>
          <w:color w:val="0000ff"/>
          <w:sz w:val="22"/>
          <w:szCs w:val="22"/>
          <w:rtl w:val="0"/>
        </w:rPr>
        <w:t xml:space="preserve"> on </w:t>
      </w:r>
      <w:r w:rsidDel="00000000" w:rsidR="00000000" w:rsidRPr="00000000">
        <w:rPr>
          <w:rFonts w:ascii="EB Garamond" w:cs="EB Garamond" w:eastAsia="EB Garamond" w:hAnsi="EB Garamond"/>
          <w:color w:val="0000ff"/>
          <w:sz w:val="22"/>
          <w:szCs w:val="22"/>
          <w:u w:val="single"/>
          <w:rtl w:val="0"/>
        </w:rPr>
        <w:t xml:space="preserve">AWS Network Load Balancer</w:t>
      </w:r>
      <w:r w:rsidDel="00000000" w:rsidR="00000000" w:rsidRPr="00000000">
        <w:rPr>
          <w:rFonts w:ascii="EB Garamond" w:cs="EB Garamond" w:eastAsia="EB Garamond" w:hAnsi="EB Garamond"/>
          <w:color w:val="0000ff"/>
          <w:sz w:val="22"/>
          <w:szCs w:val="22"/>
          <w:rtl w:val="0"/>
        </w:rPr>
        <w:t xml:space="preserve"> to avoid </w:t>
      </w:r>
      <w:r w:rsidDel="00000000" w:rsidR="00000000" w:rsidRPr="00000000">
        <w:rPr>
          <w:rFonts w:ascii="EB Garamond" w:cs="EB Garamond" w:eastAsia="EB Garamond" w:hAnsi="EB Garamond"/>
          <w:color w:val="0000ff"/>
          <w:sz w:val="22"/>
          <w:szCs w:val="22"/>
          <w:u w:val="single"/>
          <w:rtl w:val="0"/>
        </w:rPr>
        <w:t xml:space="preserve">DDoS</w:t>
      </w:r>
      <w:r w:rsidDel="00000000" w:rsidR="00000000" w:rsidRPr="00000000">
        <w:rPr>
          <w:rFonts w:ascii="EB Garamond" w:cs="EB Garamond" w:eastAsia="EB Garamond" w:hAnsi="EB Garamond"/>
          <w:color w:val="0000ff"/>
          <w:sz w:val="22"/>
          <w:szCs w:val="22"/>
          <w:rtl w:val="0"/>
        </w:rPr>
        <w:t xml:space="preserve"> and man-in-the-middle attacks</w:t>
      </w:r>
    </w:p>
    <w:p w:rsidR="00000000" w:rsidDel="00000000" w:rsidP="00000000" w:rsidRDefault="00000000" w:rsidRPr="00000000" w14:paraId="0000002A">
      <w:pPr>
        <w:numPr>
          <w:ilvl w:val="1"/>
          <w:numId w:val="11"/>
        </w:numPr>
        <w:tabs>
          <w:tab w:val="right" w:leader="none" w:pos="10800"/>
        </w:tabs>
        <w:spacing w:after="240" w:line="276" w:lineRule="auto"/>
        <w:ind w:left="144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e69138"/>
          <w:sz w:val="22"/>
          <w:szCs w:val="22"/>
          <w:rtl w:val="0"/>
        </w:rPr>
        <w:t xml:space="preserve">Designed</w:t>
      </w:r>
      <w:r w:rsidDel="00000000" w:rsidR="00000000" w:rsidRPr="00000000">
        <w:rPr>
          <w:rFonts w:ascii="EB Garamond" w:cs="EB Garamond" w:eastAsia="EB Garamond" w:hAnsi="EB Garamond"/>
          <w:color w:val="0000ff"/>
          <w:sz w:val="22"/>
          <w:szCs w:val="22"/>
          <w:rtl w:val="0"/>
        </w:rPr>
        <w:t xml:space="preserve"> </w:t>
      </w:r>
      <w:r w:rsidDel="00000000" w:rsidR="00000000" w:rsidRPr="00000000">
        <w:rPr>
          <w:rFonts w:ascii="EB Garamond" w:cs="EB Garamond" w:eastAsia="EB Garamond" w:hAnsi="EB Garamond"/>
          <w:color w:val="0000ff"/>
          <w:sz w:val="22"/>
          <w:szCs w:val="22"/>
          <w:u w:val="single"/>
          <w:rtl w:val="0"/>
        </w:rPr>
        <w:t xml:space="preserve">AWS Lambda Python</w:t>
      </w:r>
      <w:r w:rsidDel="00000000" w:rsidR="00000000" w:rsidRPr="00000000">
        <w:rPr>
          <w:rFonts w:ascii="EB Garamond" w:cs="EB Garamond" w:eastAsia="EB Garamond" w:hAnsi="EB Garamond"/>
          <w:color w:val="0000ff"/>
          <w:sz w:val="22"/>
          <w:szCs w:val="22"/>
          <w:rtl w:val="0"/>
        </w:rPr>
        <w:t xml:space="preserve"> functions to automatically </w:t>
      </w:r>
      <w:r w:rsidDel="00000000" w:rsidR="00000000" w:rsidRPr="00000000">
        <w:rPr>
          <w:rFonts w:ascii="EB Garamond" w:cs="EB Garamond" w:eastAsia="EB Garamond" w:hAnsi="EB Garamond"/>
          <w:color w:val="e69138"/>
          <w:sz w:val="22"/>
          <w:szCs w:val="22"/>
          <w:rtl w:val="0"/>
        </w:rPr>
        <w:t xml:space="preserve">respond to failover</w:t>
      </w:r>
      <w:r w:rsidDel="00000000" w:rsidR="00000000" w:rsidRPr="00000000">
        <w:rPr>
          <w:rFonts w:ascii="EB Garamond" w:cs="EB Garamond" w:eastAsia="EB Garamond" w:hAnsi="EB Garamond"/>
          <w:color w:val="0000ff"/>
          <w:sz w:val="22"/>
          <w:szCs w:val="22"/>
          <w:rtl w:val="0"/>
        </w:rPr>
        <w:t xml:space="preserve"> and maintenance reboot events in </w:t>
      </w:r>
      <w:r w:rsidDel="00000000" w:rsidR="00000000" w:rsidRPr="00000000">
        <w:rPr>
          <w:rFonts w:ascii="EB Garamond" w:cs="EB Garamond" w:eastAsia="EB Garamond" w:hAnsi="EB Garamond"/>
          <w:color w:val="0000ff"/>
          <w:sz w:val="22"/>
          <w:szCs w:val="22"/>
          <w:u w:val="single"/>
          <w:rtl w:val="0"/>
        </w:rPr>
        <w:t xml:space="preserve">AWS Cloud </w:t>
      </w:r>
      <w:r w:rsidDel="00000000" w:rsidR="00000000" w:rsidRPr="00000000">
        <w:rPr>
          <w:rFonts w:ascii="EB Garamond" w:cs="EB Garamond" w:eastAsia="EB Garamond" w:hAnsi="EB Garamond"/>
          <w:color w:val="0000ff"/>
          <w:sz w:val="22"/>
          <w:szCs w:val="22"/>
          <w:rtl w:val="0"/>
        </w:rPr>
        <w:t xml:space="preserve">components.</w:t>
      </w:r>
    </w:p>
    <w:p w:rsidR="00000000" w:rsidDel="00000000" w:rsidP="00000000" w:rsidRDefault="00000000" w:rsidRPr="00000000" w14:paraId="0000002B">
      <w:pPr>
        <w:tabs>
          <w:tab w:val="right" w:leader="none" w:pos="10800"/>
        </w:tabs>
        <w:spacing w:after="240" w:before="240" w:line="276" w:lineRule="auto"/>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=&gt; Các động từ màu cam: cụ thể, không bị chung chung, show được các kỹ năng (design, implement, respond). Các từ gạch chân là các keywords liên quan trực tiếp đến chương trình học (matching and relevant)</w:t>
      </w:r>
    </w:p>
    <w:p w:rsidR="00000000" w:rsidDel="00000000" w:rsidP="00000000" w:rsidRDefault="00000000" w:rsidRPr="00000000" w14:paraId="0000002C">
      <w:pPr>
        <w:tabs>
          <w:tab w:val="right" w:leader="none" w:pos="10800"/>
        </w:tabs>
        <w:spacing w:line="276"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2D">
      <w:pPr>
        <w:tabs>
          <w:tab w:val="right" w:leader="none" w:pos="10800"/>
        </w:tabs>
        <w:spacing w:line="276"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Reika Company Limited </w:t>
      </w:r>
      <w:r w:rsidDel="00000000" w:rsidR="00000000" w:rsidRPr="00000000">
        <w:rPr>
          <w:rFonts w:ascii="EB Garamond" w:cs="EB Garamond" w:eastAsia="EB Garamond" w:hAnsi="EB Garamond"/>
          <w:sz w:val="22"/>
          <w:szCs w:val="22"/>
          <w:rtl w:val="0"/>
        </w:rPr>
        <w:tab/>
        <w:t xml:space="preserve">Hanoi, May. 2021 – Apr. 2022</w:t>
      </w:r>
    </w:p>
    <w:p w:rsidR="00000000" w:rsidDel="00000000" w:rsidP="00000000" w:rsidRDefault="00000000" w:rsidRPr="00000000" w14:paraId="0000002E">
      <w:pPr>
        <w:tabs>
          <w:tab w:val="right" w:leader="none" w:pos="10800"/>
        </w:tabs>
        <w:spacing w:line="288"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Account Manager &amp; Content Writer Senior</w:t>
      </w:r>
    </w:p>
    <w:p w:rsidR="00000000" w:rsidDel="00000000" w:rsidP="00000000" w:rsidRDefault="00000000" w:rsidRPr="00000000" w14:paraId="0000002F">
      <w:pPr>
        <w:pStyle w:val="Subtitle"/>
        <w:numPr>
          <w:ilvl w:val="0"/>
          <w:numId w:val="10"/>
        </w:numPr>
        <w:tabs>
          <w:tab w:val="right" w:leader="none" w:pos="10800"/>
        </w:tabs>
        <w:ind w:left="720" w:hanging="360"/>
        <w:jc w:val="both"/>
        <w:rPr>
          <w:sz w:val="22"/>
          <w:szCs w:val="22"/>
        </w:rPr>
      </w:pPr>
      <w:r w:rsidDel="00000000" w:rsidR="00000000" w:rsidRPr="00000000">
        <w:rPr>
          <w:sz w:val="22"/>
          <w:szCs w:val="22"/>
          <w:rtl w:val="0"/>
        </w:rPr>
        <w:t xml:space="preserve">Provided digital communication solutions and project management services for both local and global brands</w:t>
      </w:r>
    </w:p>
    <w:p w:rsidR="00000000" w:rsidDel="00000000" w:rsidP="00000000" w:rsidRDefault="00000000" w:rsidRPr="00000000" w14:paraId="00000030">
      <w:pPr>
        <w:pStyle w:val="Subtitle"/>
        <w:numPr>
          <w:ilvl w:val="0"/>
          <w:numId w:val="10"/>
        </w:numPr>
        <w:tabs>
          <w:tab w:val="right" w:leader="none" w:pos="10800"/>
        </w:tabs>
        <w:ind w:left="720" w:hanging="360"/>
        <w:jc w:val="both"/>
        <w:rPr>
          <w:sz w:val="22"/>
          <w:szCs w:val="22"/>
        </w:rPr>
      </w:pPr>
      <w:r w:rsidDel="00000000" w:rsidR="00000000" w:rsidRPr="00000000">
        <w:rPr>
          <w:sz w:val="22"/>
          <w:szCs w:val="22"/>
          <w:rtl w:val="0"/>
        </w:rPr>
        <w:t xml:space="preserve">Developed and implemented successful digital marketing strategies for a diverse clientele, including Mobile Distributor Brenntag Vietnam, Johnson &amp; Johnson Vietnam, and Forest City Singapore</w:t>
      </w:r>
    </w:p>
    <w:p w:rsidR="00000000" w:rsidDel="00000000" w:rsidP="00000000" w:rsidRDefault="00000000" w:rsidRPr="00000000" w14:paraId="00000031">
      <w:pPr>
        <w:pStyle w:val="Subtitle"/>
        <w:numPr>
          <w:ilvl w:val="0"/>
          <w:numId w:val="10"/>
        </w:numPr>
        <w:tabs>
          <w:tab w:val="right" w:leader="none" w:pos="10800"/>
        </w:tabs>
        <w:ind w:left="720" w:hanging="360"/>
        <w:jc w:val="both"/>
        <w:rPr>
          <w:sz w:val="22"/>
          <w:szCs w:val="22"/>
        </w:rPr>
      </w:pPr>
      <w:r w:rsidDel="00000000" w:rsidR="00000000" w:rsidRPr="00000000">
        <w:rPr>
          <w:sz w:val="22"/>
          <w:szCs w:val="22"/>
          <w:rtl w:val="0"/>
        </w:rPr>
        <w:t xml:space="preserve">Managed and coordinated the promotional campaign for Mobil Distributor Brenntag Vietnam, achieving a reach of 200,000 people and attracting approximately 30,000 engaged users.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tabs>
          <w:tab w:val="right" w:leader="none" w:pos="10800"/>
        </w:tabs>
        <w:spacing w:line="276"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HT Travel – Audio &amp; Video Production</w:t>
      </w:r>
      <w:r w:rsidDel="00000000" w:rsidR="00000000" w:rsidRPr="00000000">
        <w:rPr>
          <w:rFonts w:ascii="EB Garamond" w:cs="EB Garamond" w:eastAsia="EB Garamond" w:hAnsi="EB Garamond"/>
          <w:sz w:val="22"/>
          <w:szCs w:val="22"/>
          <w:rtl w:val="0"/>
        </w:rPr>
        <w:tab/>
        <w:t xml:space="preserve">Hanoi, May. 2022 – Oct. 2022</w:t>
      </w:r>
    </w:p>
    <w:p w:rsidR="00000000" w:rsidDel="00000000" w:rsidP="00000000" w:rsidRDefault="00000000" w:rsidRPr="00000000" w14:paraId="00000034">
      <w:pPr>
        <w:tabs>
          <w:tab w:val="right" w:leader="none" w:pos="10800"/>
        </w:tabs>
        <w:spacing w:line="288"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Social Media Executive</w:t>
      </w:r>
    </w:p>
    <w:p w:rsidR="00000000" w:rsidDel="00000000" w:rsidP="00000000" w:rsidRDefault="00000000" w:rsidRPr="00000000" w14:paraId="00000035">
      <w:pPr>
        <w:pStyle w:val="Subtitle"/>
        <w:numPr>
          <w:ilvl w:val="0"/>
          <w:numId w:val="10"/>
        </w:numPr>
        <w:tabs>
          <w:tab w:val="right" w:leader="none" w:pos="10800"/>
        </w:tabs>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Created content for company artists like singers Dan Truong and Trung Quang</w:t>
      </w:r>
    </w:p>
    <w:p w:rsidR="00000000" w:rsidDel="00000000" w:rsidP="00000000" w:rsidRDefault="00000000" w:rsidRPr="00000000" w14:paraId="00000036">
      <w:pPr>
        <w:pStyle w:val="Subtitle"/>
        <w:numPr>
          <w:ilvl w:val="0"/>
          <w:numId w:val="10"/>
        </w:numPr>
        <w:tabs>
          <w:tab w:val="right" w:leader="none" w:pos="10800"/>
        </w:tabs>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Crafted press releases and managed advertising materials (photos, videos, social content) to promote artists</w:t>
      </w:r>
    </w:p>
    <w:p w:rsidR="00000000" w:rsidDel="00000000" w:rsidP="00000000" w:rsidRDefault="00000000" w:rsidRPr="00000000" w14:paraId="00000037">
      <w:pPr>
        <w:pStyle w:val="Subtitle"/>
        <w:numPr>
          <w:ilvl w:val="0"/>
          <w:numId w:val="10"/>
        </w:numPr>
        <w:tabs>
          <w:tab w:val="right" w:leader="none" w:pos="10800"/>
        </w:tabs>
        <w:ind w:left="720" w:hanging="360"/>
        <w:jc w:val="both"/>
        <w:rPr/>
      </w:pPr>
      <w:r w:rsidDel="00000000" w:rsidR="00000000" w:rsidRPr="00000000">
        <w:rPr>
          <w:rFonts w:ascii="EB Garamond" w:cs="EB Garamond" w:eastAsia="EB Garamond" w:hAnsi="EB Garamond"/>
          <w:sz w:val="22"/>
          <w:szCs w:val="22"/>
          <w:rtl w:val="0"/>
        </w:rPr>
        <w:t xml:space="preserve">Proactively monitored the media and addressed any potential crises</w:t>
      </w:r>
      <w:r w:rsidDel="00000000" w:rsidR="00000000" w:rsidRPr="00000000">
        <w:rPr>
          <w:rtl w:val="0"/>
        </w:rPr>
      </w:r>
    </w:p>
    <w:p w:rsidR="00000000" w:rsidDel="00000000" w:rsidP="00000000" w:rsidRDefault="00000000" w:rsidRPr="00000000" w14:paraId="00000038">
      <w:pPr>
        <w:pStyle w:val="Heading1"/>
        <w:rPr>
          <w:color w:val="2f5496"/>
        </w:rPr>
      </w:pPr>
      <w:r w:rsidDel="00000000" w:rsidR="00000000" w:rsidRPr="00000000">
        <w:rPr>
          <w:color w:val="2f5496"/>
          <w:rtl w:val="0"/>
        </w:rPr>
        <w:t xml:space="preserve">OUTREACH ACTIVITIES</w:t>
      </w:r>
    </w:p>
    <w:p w:rsidR="00000000" w:rsidDel="00000000" w:rsidP="00000000" w:rsidRDefault="00000000" w:rsidRPr="00000000" w14:paraId="00000039">
      <w:pPr>
        <w:tabs>
          <w:tab w:val="right" w:leader="none" w:pos="10800"/>
        </w:tabs>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3A">
      <w:pPr>
        <w:tabs>
          <w:tab w:val="right" w:leader="none" w:pos="10800"/>
        </w:tabs>
        <w:jc w:val="both"/>
        <w:rPr>
          <w:rFonts w:ascii="EB Garamond" w:cs="EB Garamond" w:eastAsia="EB Garamond" w:hAnsi="EB Garamond"/>
          <w:b w:val="1"/>
          <w:bCs w:val="1"/>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Protips: Cấu trúc cho hoạt động ngoại khóa, cuộc thi (3 gạch đầu dòng):</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tabs>
          <w:tab w:val="right" w:leader="none" w:pos="10800"/>
        </w:tabs>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Mô tả chung: chủ đề của cuộc thi, khóa học là gì? Quy mô như nào (số lượng người tham gia), bạn đứng thứ bao nhiêu (nếu có ranking cao). </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tabs>
          <w:tab w:val="right" w:leader="none" w:pos="10800"/>
        </w:tabs>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What? Cụ thể bạn làm gì, học về chủ đề nào/giải quyết vấn đề gì (với competition), bằng cách nào (how?) </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tabs>
          <w:tab w:val="right" w:leader="none" w:pos="10800"/>
        </w:tabs>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Results (optional): Kết quả bạn đạt được là gì? Quy mô (ví dụ top 1/10 projects).</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0800"/>
        </w:tabs>
        <w:jc w:val="both"/>
        <w:rPr>
          <w:rFonts w:ascii="EB Garamond" w:cs="EB Garamond" w:eastAsia="EB Garamond" w:hAnsi="EB Garamond"/>
          <w:b w:val="1"/>
          <w:bCs w:val="1"/>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Ví dụ: </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10800"/>
        </w:tabs>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Management competition</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tabs>
          <w:tab w:val="right" w:leader="none" w:pos="10800"/>
        </w:tabs>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A national competition for STEM students in Taiwan (500 participants) about project management. </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tabs>
          <w:tab w:val="right" w:leader="none" w:pos="10800"/>
        </w:tabs>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Led a team of 5 people to design product A (cụ thể) for application B (cụ thể) using software C (cụ thể). </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tabs>
          <w:tab w:val="right" w:leader="none" w:pos="10800"/>
        </w:tabs>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Won Gold Medal Award (top 1/10 best projects).</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10800"/>
        </w:tabs>
        <w:ind w:left="720" w:firstLine="0"/>
        <w:rPr>
          <w:rFonts w:ascii="EB Garamond" w:cs="EB Garamond" w:eastAsia="EB Garamond" w:hAnsi="EB Garamond"/>
          <w:color w:val="0000ff"/>
          <w:sz w:val="22"/>
          <w:szCs w:val="22"/>
        </w:rPr>
      </w:pPr>
      <w:r w:rsidDel="00000000" w:rsidR="00000000" w:rsidRPr="00000000">
        <w:rPr>
          <w:rtl w:val="0"/>
        </w:rPr>
      </w:r>
    </w:p>
    <w:p w:rsidR="00000000" w:rsidDel="00000000" w:rsidP="00000000" w:rsidRDefault="00000000" w:rsidRPr="00000000" w14:paraId="00000044">
      <w:pPr>
        <w:tabs>
          <w:tab w:val="right" w:leader="none" w:pos="10800"/>
        </w:tabs>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Digital Communication Collaborator </w:t>
      </w:r>
      <w:r w:rsidDel="00000000" w:rsidR="00000000" w:rsidRPr="00000000">
        <w:rPr>
          <w:rFonts w:ascii="EB Garamond" w:cs="EB Garamond" w:eastAsia="EB Garamond" w:hAnsi="EB Garamond"/>
          <w:sz w:val="22"/>
          <w:szCs w:val="22"/>
          <w:rtl w:val="0"/>
        </w:rPr>
        <w:t xml:space="preserve">| Football for All in Vietnam (FFAV)</w:t>
      </w:r>
      <w:r w:rsidDel="00000000" w:rsidR="00000000" w:rsidRPr="00000000">
        <w:rPr>
          <w:rFonts w:ascii="EB Garamond" w:cs="EB Garamond" w:eastAsia="EB Garamond" w:hAnsi="EB Garamond"/>
          <w:b w:val="1"/>
          <w:bCs w:val="1"/>
          <w:sz w:val="22"/>
          <w:szCs w:val="22"/>
          <w:rtl w:val="0"/>
        </w:rPr>
        <w:tab/>
      </w:r>
      <w:r w:rsidDel="00000000" w:rsidR="00000000" w:rsidRPr="00000000">
        <w:rPr>
          <w:rFonts w:ascii="EB Garamond" w:cs="EB Garamond" w:eastAsia="EB Garamond" w:hAnsi="EB Garamond"/>
          <w:sz w:val="22"/>
          <w:szCs w:val="22"/>
          <w:rtl w:val="0"/>
        </w:rPr>
        <w:t xml:space="preserve">Hanoi, 2018 – 2021</w:t>
      </w:r>
    </w:p>
    <w:p w:rsidR="00000000" w:rsidDel="00000000" w:rsidP="00000000" w:rsidRDefault="00000000" w:rsidRPr="00000000" w14:paraId="00000045">
      <w:pPr>
        <w:pStyle w:val="Subtitle"/>
        <w:numPr>
          <w:ilvl w:val="0"/>
          <w:numId w:val="10"/>
        </w:numPr>
        <w:tabs>
          <w:tab w:val="right" w:leader="none" w:pos="10800"/>
        </w:tabs>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Developed social media content strategies and plans to engage audiences on the fan page and website</w:t>
      </w:r>
    </w:p>
    <w:p w:rsidR="00000000" w:rsidDel="00000000" w:rsidP="00000000" w:rsidRDefault="00000000" w:rsidRPr="00000000" w14:paraId="00000046">
      <w:pPr>
        <w:pStyle w:val="Subtitle"/>
        <w:numPr>
          <w:ilvl w:val="0"/>
          <w:numId w:val="10"/>
        </w:numPr>
        <w:tabs>
          <w:tab w:val="right" w:leader="none" w:pos="10800"/>
        </w:tabs>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Created and managed multimedia advertising materials, including photos, videos, and banners, to promote FFAV's football seasons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tabs>
          <w:tab w:val="right" w:leader="none" w:pos="10800"/>
        </w:tabs>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Marketing Collaborator </w:t>
      </w:r>
      <w:r w:rsidDel="00000000" w:rsidR="00000000" w:rsidRPr="00000000">
        <w:rPr>
          <w:rFonts w:ascii="EB Garamond" w:cs="EB Garamond" w:eastAsia="EB Garamond" w:hAnsi="EB Garamond"/>
          <w:sz w:val="22"/>
          <w:szCs w:val="22"/>
          <w:rtl w:val="0"/>
        </w:rPr>
        <w:t xml:space="preserve">| “Hue Hope V” – Hearts of Huế</w:t>
      </w:r>
      <w:r w:rsidDel="00000000" w:rsidR="00000000" w:rsidRPr="00000000">
        <w:rPr>
          <w:rFonts w:ascii="EB Garamond" w:cs="EB Garamond" w:eastAsia="EB Garamond" w:hAnsi="EB Garamond"/>
          <w:b w:val="1"/>
          <w:bCs w:val="1"/>
          <w:sz w:val="22"/>
          <w:szCs w:val="22"/>
          <w:rtl w:val="0"/>
        </w:rPr>
        <w:tab/>
      </w:r>
      <w:r w:rsidDel="00000000" w:rsidR="00000000" w:rsidRPr="00000000">
        <w:rPr>
          <w:rFonts w:ascii="EB Garamond" w:cs="EB Garamond" w:eastAsia="EB Garamond" w:hAnsi="EB Garamond"/>
          <w:sz w:val="22"/>
          <w:szCs w:val="22"/>
          <w:rtl w:val="0"/>
        </w:rPr>
        <w:t xml:space="preserve">Hanoi, 2019 – 2020</w:t>
      </w:r>
    </w:p>
    <w:p w:rsidR="00000000" w:rsidDel="00000000" w:rsidP="00000000" w:rsidRDefault="00000000" w:rsidRPr="00000000" w14:paraId="00000049">
      <w:pPr>
        <w:pStyle w:val="Subtitle"/>
        <w:numPr>
          <w:ilvl w:val="0"/>
          <w:numId w:val="10"/>
        </w:numPr>
        <w:tabs>
          <w:tab w:val="right" w:leader="none" w:pos="10800"/>
        </w:tabs>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Facilitated cultural exchange and communication between Singaporean volunteers and children in rural Hue</w:t>
      </w:r>
    </w:p>
    <w:p w:rsidR="00000000" w:rsidDel="00000000" w:rsidP="00000000" w:rsidRDefault="00000000" w:rsidRPr="00000000" w14:paraId="0000004A">
      <w:pPr>
        <w:pStyle w:val="Subtitle"/>
        <w:numPr>
          <w:ilvl w:val="0"/>
          <w:numId w:val="10"/>
        </w:numPr>
        <w:tabs>
          <w:tab w:val="right" w:leader="none" w:pos="10800"/>
        </w:tabs>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Contributed to the construction of new fences for primary schools in Hue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tabs>
          <w:tab w:val="right" w:leader="none" w:pos="10800"/>
        </w:tabs>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Design Collaborator </w:t>
      </w:r>
      <w:r w:rsidDel="00000000" w:rsidR="00000000" w:rsidRPr="00000000">
        <w:rPr>
          <w:rFonts w:ascii="EB Garamond" w:cs="EB Garamond" w:eastAsia="EB Garamond" w:hAnsi="EB Garamond"/>
          <w:sz w:val="22"/>
          <w:szCs w:val="22"/>
          <w:rtl w:val="0"/>
        </w:rPr>
        <w:t xml:space="preserve">| The Journey, An exploration of America Culture</w:t>
      </w:r>
      <w:r w:rsidDel="00000000" w:rsidR="00000000" w:rsidRPr="00000000">
        <w:rPr>
          <w:rFonts w:ascii="EB Garamond" w:cs="EB Garamond" w:eastAsia="EB Garamond" w:hAnsi="EB Garamond"/>
          <w:b w:val="1"/>
          <w:bCs w:val="1"/>
          <w:sz w:val="22"/>
          <w:szCs w:val="22"/>
          <w:rtl w:val="0"/>
        </w:rPr>
        <w:tab/>
      </w:r>
      <w:r w:rsidDel="00000000" w:rsidR="00000000" w:rsidRPr="00000000">
        <w:rPr>
          <w:rFonts w:ascii="EB Garamond" w:cs="EB Garamond" w:eastAsia="EB Garamond" w:hAnsi="EB Garamond"/>
          <w:sz w:val="22"/>
          <w:szCs w:val="22"/>
          <w:rtl w:val="0"/>
        </w:rPr>
        <w:t xml:space="preserve">Hanoi, 2017 – 2018</w:t>
      </w:r>
    </w:p>
    <w:p w:rsidR="00000000" w:rsidDel="00000000" w:rsidP="00000000" w:rsidRDefault="00000000" w:rsidRPr="00000000" w14:paraId="0000004D">
      <w:pPr>
        <w:pStyle w:val="Subtitle"/>
        <w:numPr>
          <w:ilvl w:val="0"/>
          <w:numId w:val="10"/>
        </w:numPr>
        <w:tabs>
          <w:tab w:val="right" w:leader="none" w:pos="10800"/>
        </w:tabs>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Planned magazine content and collaborated effectively with team members to design layouts.</w:t>
      </w:r>
    </w:p>
    <w:p w:rsidR="00000000" w:rsidDel="00000000" w:rsidP="00000000" w:rsidRDefault="00000000" w:rsidRPr="00000000" w14:paraId="0000004E">
      <w:pPr>
        <w:tabs>
          <w:tab w:val="right" w:leader="none" w:pos="10800"/>
        </w:tabs>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F">
      <w:pPr>
        <w:pStyle w:val="Heading1"/>
        <w:rPr>
          <w:color w:val="2f5496"/>
        </w:rPr>
      </w:pPr>
      <w:r w:rsidDel="00000000" w:rsidR="00000000" w:rsidRPr="00000000">
        <w:rPr>
          <w:color w:val="2f5496"/>
          <w:rtl w:val="0"/>
        </w:rPr>
        <w:t xml:space="preserve">SKILLS AND LANGUAGES</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10800"/>
        </w:tabs>
        <w:jc w:val="both"/>
        <w:rPr>
          <w:rFonts w:ascii="EB Garamond" w:cs="EB Garamond" w:eastAsia="EB Garamond" w:hAnsi="EB Garamond"/>
          <w:b w:val="1"/>
          <w:bCs w:val="1"/>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Protips: </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tabs>
          <w:tab w:val="right" w:leader="none" w:pos="10800"/>
        </w:tabs>
        <w:spacing w:line="276" w:lineRule="auto"/>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Có thể bỏ Mother tongue trong phần ngôn ngữ. Với các ngôn ngữ khác, nếu không phải ngành về ngôn ngữ, chỉ cần viết khả năng overall, không cần viết từng kỹ năng. Ví dụ: English: advanced level (IELTS 7.5 / 9.0). </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tabs>
          <w:tab w:val="right" w:leader="none" w:pos="10800"/>
        </w:tabs>
        <w:spacing w:line="276" w:lineRule="auto"/>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Nên tách kỹ năng chuyên môn (Technical skills) thành một section riêng, đặt ở dưới mục Education and Training hoặc Work Experience. Phần Interpersonal skills có thể ghép vào phần extracurricular activities. </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tabs>
          <w:tab w:val="right" w:leader="none" w:pos="10800"/>
        </w:tabs>
        <w:spacing w:line="276" w:lineRule="auto"/>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Viết ngắn gọn, không viết quá dài về từng kỹ năng, kỹ năng nào quan trọng (relevant) viết lên trước. </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tabs>
          <w:tab w:val="right" w:leader="none" w:pos="10800"/>
        </w:tabs>
        <w:spacing w:line="276" w:lineRule="auto"/>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Có thể mở ngoặc ghi thêm thông tin cụ thể nếu kỹ năng lớn chứa nhiều nhóm kỹ năng nhỏ. </w:t>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10800"/>
        </w:tabs>
        <w:jc w:val="both"/>
        <w:rPr>
          <w:rFonts w:ascii="EB Garamond" w:cs="EB Garamond" w:eastAsia="EB Garamond" w:hAnsi="EB Garamond"/>
          <w:i w:val="1"/>
          <w:iCs w:val="1"/>
          <w:color w:val="0000ff"/>
          <w:sz w:val="22"/>
          <w:szCs w:val="22"/>
        </w:rPr>
      </w:pPr>
      <w:r w:rsidDel="00000000" w:rsidR="00000000" w:rsidRPr="00000000">
        <w:rPr>
          <w:rFonts w:ascii="EB Garamond" w:cs="EB Garamond" w:eastAsia="EB Garamond" w:hAnsi="EB Garamond"/>
          <w:i w:val="1"/>
          <w:iCs w:val="1"/>
          <w:color w:val="0000ff"/>
          <w:sz w:val="22"/>
          <w:szCs w:val="22"/>
          <w:rtl w:val="0"/>
        </w:rPr>
        <w:t xml:space="preserve">Ví dụ: </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10800"/>
        </w:tabs>
        <w:jc w:val="both"/>
        <w:rPr>
          <w:rFonts w:ascii="EB Garamond" w:cs="EB Garamond" w:eastAsia="EB Garamond" w:hAnsi="EB Garamond"/>
          <w:color w:val="0000ff"/>
          <w:sz w:val="22"/>
          <w:szCs w:val="22"/>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10800"/>
        </w:tabs>
        <w:jc w:val="both"/>
        <w:rPr>
          <w:rFonts w:ascii="EB Garamond" w:cs="EB Garamond" w:eastAsia="EB Garamond" w:hAnsi="EB Garamond"/>
          <w:b w:val="1"/>
          <w:bCs w:val="1"/>
          <w:color w:val="0000ff"/>
          <w:sz w:val="22"/>
          <w:szCs w:val="22"/>
        </w:rPr>
      </w:pPr>
      <w:r w:rsidDel="00000000" w:rsidR="00000000" w:rsidRPr="00000000">
        <w:rPr>
          <w:rFonts w:ascii="EB Garamond" w:cs="EB Garamond" w:eastAsia="EB Garamond" w:hAnsi="EB Garamond"/>
          <w:b w:val="1"/>
          <w:bCs w:val="1"/>
          <w:color w:val="0000ff"/>
          <w:sz w:val="22"/>
          <w:szCs w:val="22"/>
          <w:rtl w:val="0"/>
        </w:rPr>
        <w:t xml:space="preserve">Technical skills: </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tabs>
          <w:tab w:val="right" w:leader="none" w:pos="10800"/>
        </w:tabs>
        <w:spacing w:line="276" w:lineRule="auto"/>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Computer architecture: RISC-V ISA, Microarchitecture and System design.</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tabs>
          <w:tab w:val="right" w:leader="none" w:pos="10800"/>
        </w:tabs>
        <w:spacing w:line="276" w:lineRule="auto"/>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Linux administrator: Filesystem, networking, operating system security and Bash scripting.</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tabs>
          <w:tab w:val="right" w:leader="none" w:pos="10800"/>
        </w:tabs>
        <w:spacing w:line="276" w:lineRule="auto"/>
        <w:ind w:left="720" w:hanging="360"/>
        <w:jc w:val="both"/>
        <w:rPr>
          <w:rFonts w:ascii="EB Garamond" w:cs="EB Garamond" w:eastAsia="EB Garamond" w:hAnsi="EB Garamond"/>
          <w:color w:val="0000ff"/>
          <w:sz w:val="22"/>
          <w:szCs w:val="22"/>
        </w:rPr>
      </w:pPr>
      <w:r w:rsidDel="00000000" w:rsidR="00000000" w:rsidRPr="00000000">
        <w:rPr>
          <w:rFonts w:ascii="EB Garamond" w:cs="EB Garamond" w:eastAsia="EB Garamond" w:hAnsi="EB Garamond"/>
          <w:color w:val="0000ff"/>
          <w:sz w:val="22"/>
          <w:szCs w:val="22"/>
          <w:rtl w:val="0"/>
        </w:rPr>
        <w:t xml:space="preserve">AWS Cloud Provider: AWS system design (EC2, VPC, S3, RDS, Cloud Watch, Cloud Trail), experienced in cloud infrastructure concepts (high scalability, high availability, high tolerance, low latency).</w:t>
      </w:r>
    </w:p>
    <w:p w:rsidR="00000000" w:rsidDel="00000000" w:rsidP="00000000" w:rsidRDefault="00000000" w:rsidRPr="00000000" w14:paraId="0000005B">
      <w:pPr>
        <w:tabs>
          <w:tab w:val="right" w:leader="none" w:pos="10800"/>
        </w:tabs>
        <w:rPr/>
      </w:pPr>
      <w:r w:rsidDel="00000000" w:rsidR="00000000" w:rsidRPr="00000000">
        <w:rPr>
          <w:rtl w:val="0"/>
        </w:rPr>
      </w:r>
    </w:p>
    <w:p w:rsidR="00000000" w:rsidDel="00000000" w:rsidP="00000000" w:rsidRDefault="00000000" w:rsidRPr="00000000" w14:paraId="0000005C">
      <w:pPr>
        <w:pStyle w:val="Subtitle"/>
        <w:numPr>
          <w:ilvl w:val="0"/>
          <w:numId w:val="10"/>
        </w:numPr>
        <w:tabs>
          <w:tab w:val="right" w:leader="none" w:pos="10800"/>
        </w:tabs>
        <w:spacing w:before="200" w:lineRule="auto"/>
        <w:ind w:left="720" w:hanging="360"/>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Mother tongue: </w:t>
      </w:r>
      <w:r w:rsidDel="00000000" w:rsidR="00000000" w:rsidRPr="00000000">
        <w:rPr>
          <w:rFonts w:ascii="EB Garamond" w:cs="EB Garamond" w:eastAsia="EB Garamond" w:hAnsi="EB Garamond"/>
          <w:sz w:val="22"/>
          <w:szCs w:val="22"/>
          <w:rtl w:val="0"/>
        </w:rPr>
        <w:t xml:space="preserve">Vietnamese</w:t>
      </w:r>
    </w:p>
    <w:p w:rsidR="00000000" w:rsidDel="00000000" w:rsidP="00000000" w:rsidRDefault="00000000" w:rsidRPr="00000000" w14:paraId="0000005D">
      <w:pPr>
        <w:pStyle w:val="Subtitle"/>
        <w:numPr>
          <w:ilvl w:val="0"/>
          <w:numId w:val="10"/>
        </w:numPr>
        <w:tabs>
          <w:tab w:val="right" w:leader="none" w:pos="10800"/>
        </w:tabs>
        <w:spacing w:before="200" w:lineRule="auto"/>
        <w:ind w:left="720" w:hanging="360"/>
        <w:rPr/>
      </w:pPr>
      <w:r w:rsidDel="00000000" w:rsidR="00000000" w:rsidRPr="00000000">
        <w:rPr>
          <w:rFonts w:ascii="EB Garamond" w:cs="EB Garamond" w:eastAsia="EB Garamond" w:hAnsi="EB Garamond"/>
          <w:b w:val="1"/>
          <w:bCs w:val="1"/>
          <w:sz w:val="22"/>
          <w:szCs w:val="22"/>
          <w:rtl w:val="0"/>
        </w:rPr>
        <w:t xml:space="preserve">Other languages: </w:t>
      </w:r>
      <w:r w:rsidDel="00000000" w:rsidR="00000000" w:rsidRPr="00000000">
        <w:rPr>
          <w:rFonts w:ascii="EB Garamond" w:cs="EB Garamond" w:eastAsia="EB Garamond" w:hAnsi="EB Garamond"/>
          <w:sz w:val="22"/>
          <w:szCs w:val="22"/>
          <w:rtl w:val="0"/>
        </w:rPr>
        <w:t xml:space="preserve">English</w:t>
      </w:r>
      <w:r w:rsidDel="00000000" w:rsidR="00000000" w:rsidRPr="00000000">
        <w:rPr>
          <w:rtl w:val="0"/>
        </w:rPr>
      </w:r>
    </w:p>
    <w:p w:rsidR="00000000" w:rsidDel="00000000" w:rsidP="00000000" w:rsidRDefault="00000000" w:rsidRPr="00000000" w14:paraId="0000005E">
      <w:pPr>
        <w:pStyle w:val="Subtitle"/>
        <w:numPr>
          <w:ilvl w:val="0"/>
          <w:numId w:val="10"/>
        </w:numPr>
        <w:tabs>
          <w:tab w:val="right" w:leader="none" w:pos="10800"/>
        </w:tabs>
        <w:spacing w:before="200" w:lineRule="auto"/>
        <w:ind w:left="720" w:hanging="360"/>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Skills: </w:t>
      </w:r>
      <w:r w:rsidDel="00000000" w:rsidR="00000000" w:rsidRPr="00000000">
        <w:rPr>
          <w:rFonts w:ascii="EB Garamond" w:cs="EB Garamond" w:eastAsia="EB Garamond" w:hAnsi="EB Garamond"/>
          <w:sz w:val="22"/>
          <w:szCs w:val="22"/>
          <w:rtl w:val="0"/>
        </w:rPr>
        <w:t xml:space="preserve">Microsoft Office (Excel, Word, Power point, Outlook) | Statistical softwares (Stata, Eviews, SAS) | Data Analytics/ Visualization | Research | Time Management | Problem solving and troubleshooting</w:t>
      </w:r>
    </w:p>
    <w:p w:rsidR="00000000" w:rsidDel="00000000" w:rsidP="00000000" w:rsidRDefault="00000000" w:rsidRPr="00000000" w14:paraId="0000005F">
      <w:pPr>
        <w:pStyle w:val="Heading1"/>
        <w:rPr>
          <w:color w:val="2f5496"/>
          <w:sz w:val="22"/>
          <w:szCs w:val="22"/>
        </w:rPr>
      </w:pPr>
      <w:r w:rsidDel="00000000" w:rsidR="00000000" w:rsidRPr="00000000">
        <w:rPr>
          <w:color w:val="2f5496"/>
          <w:rtl w:val="0"/>
        </w:rPr>
        <w:t xml:space="preserve">SCHOLARSHIPS AND AWARDS</w:t>
      </w:r>
      <w:r w:rsidDel="00000000" w:rsidR="00000000" w:rsidRPr="00000000">
        <w:rPr>
          <w:rtl w:val="0"/>
        </w:rPr>
      </w:r>
    </w:p>
    <w:p w:rsidR="00000000" w:rsidDel="00000000" w:rsidP="00000000" w:rsidRDefault="00000000" w:rsidRPr="00000000" w14:paraId="00000060">
      <w:pPr>
        <w:pStyle w:val="Subtitle"/>
        <w:tabs>
          <w:tab w:val="right" w:leader="none" w:pos="10800"/>
        </w:tabs>
        <w:ind w:left="0" w:firstLine="0"/>
        <w:jc w:val="both"/>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Protips: </w:t>
      </w:r>
      <w:r w:rsidDel="00000000" w:rsidR="00000000" w:rsidRPr="00000000">
        <w:rPr>
          <w:rtl w:val="0"/>
        </w:rPr>
      </w:r>
    </w:p>
    <w:p w:rsidR="00000000" w:rsidDel="00000000" w:rsidP="00000000" w:rsidRDefault="00000000" w:rsidRPr="00000000" w14:paraId="00000061">
      <w:pPr>
        <w:numPr>
          <w:ilvl w:val="0"/>
          <w:numId w:val="3"/>
        </w:numPr>
        <w:tabs>
          <w:tab w:val="right" w:leader="none" w:pos="10800"/>
        </w:tabs>
        <w:ind w:left="720" w:hanging="360"/>
        <w:jc w:val="both"/>
        <w:rPr>
          <w:color w:val="0000ff"/>
          <w:sz w:val="22"/>
          <w:szCs w:val="22"/>
        </w:rPr>
      </w:pPr>
      <w:r w:rsidDel="00000000" w:rsidR="00000000" w:rsidRPr="00000000">
        <w:rPr>
          <w:color w:val="0000ff"/>
          <w:sz w:val="22"/>
          <w:szCs w:val="22"/>
          <w:rtl w:val="0"/>
        </w:rPr>
        <w:t xml:space="preserve">Nếu nhiều giải thưởng (&gt;5), chọn lựa các giải thưởng quan trọng, có quy mô lớn để tránh CV quá dài. </w:t>
      </w:r>
    </w:p>
    <w:p w:rsidR="00000000" w:rsidDel="00000000" w:rsidP="00000000" w:rsidRDefault="00000000" w:rsidRPr="00000000" w14:paraId="00000062">
      <w:pPr>
        <w:numPr>
          <w:ilvl w:val="0"/>
          <w:numId w:val="3"/>
        </w:numPr>
        <w:tabs>
          <w:tab w:val="right" w:leader="none" w:pos="10800"/>
        </w:tabs>
        <w:ind w:left="720" w:hanging="360"/>
        <w:jc w:val="both"/>
        <w:rPr>
          <w:color w:val="0000ff"/>
          <w:sz w:val="22"/>
          <w:szCs w:val="22"/>
        </w:rPr>
      </w:pPr>
      <w:r w:rsidDel="00000000" w:rsidR="00000000" w:rsidRPr="00000000">
        <w:rPr>
          <w:color w:val="0000ff"/>
          <w:sz w:val="22"/>
          <w:szCs w:val="22"/>
          <w:rtl w:val="0"/>
        </w:rPr>
        <w:t xml:space="preserve">Cấu trúc: Tên giải thưởng, thời gian - Được trao bởi ai - Quy mô (ranking, số lượng người nhận, quy mô theo khu vực, quốc gia…). </w:t>
      </w:r>
    </w:p>
    <w:p w:rsidR="00000000" w:rsidDel="00000000" w:rsidP="00000000" w:rsidRDefault="00000000" w:rsidRPr="00000000" w14:paraId="00000063">
      <w:pPr>
        <w:tabs>
          <w:tab w:val="right" w:leader="none" w:pos="10800"/>
        </w:tabs>
        <w:ind w:left="720" w:firstLine="0"/>
        <w:jc w:val="both"/>
        <w:rPr>
          <w:color w:val="0000ff"/>
          <w:sz w:val="22"/>
          <w:szCs w:val="22"/>
        </w:rPr>
      </w:pPr>
      <w:r w:rsidDel="00000000" w:rsidR="00000000" w:rsidRPr="00000000">
        <w:rPr>
          <w:color w:val="0000ff"/>
          <w:sz w:val="22"/>
          <w:szCs w:val="22"/>
          <w:rtl w:val="0"/>
        </w:rPr>
        <w:t xml:space="preserve">Ví dụ: </w:t>
      </w:r>
    </w:p>
    <w:p w:rsidR="00000000" w:rsidDel="00000000" w:rsidP="00000000" w:rsidRDefault="00000000" w:rsidRPr="00000000" w14:paraId="00000064">
      <w:pPr>
        <w:tabs>
          <w:tab w:val="right" w:leader="none" w:pos="10800"/>
        </w:tabs>
        <w:ind w:left="720" w:firstLine="0"/>
        <w:jc w:val="both"/>
        <w:rPr>
          <w:color w:val="0000ff"/>
          <w:sz w:val="22"/>
          <w:szCs w:val="22"/>
        </w:rPr>
      </w:pPr>
      <w:r w:rsidDel="00000000" w:rsidR="00000000" w:rsidRPr="00000000">
        <w:rPr>
          <w:color w:val="0000ff"/>
          <w:sz w:val="22"/>
          <w:szCs w:val="22"/>
          <w:rtl w:val="0"/>
        </w:rPr>
        <w:t xml:space="preserve">Fully-funded scholarship for outstanding students majored in Business in Vietnam 2024 (10 recipients/ 600 applicants), awarded by Panasonic Vietnam. </w:t>
      </w:r>
    </w:p>
    <w:p w:rsidR="00000000" w:rsidDel="00000000" w:rsidP="00000000" w:rsidRDefault="00000000" w:rsidRPr="00000000" w14:paraId="00000065">
      <w:pPr>
        <w:tabs>
          <w:tab w:val="right" w:leader="none" w:pos="10800"/>
        </w:tabs>
        <w:jc w:val="both"/>
        <w:rPr/>
      </w:pPr>
      <w:r w:rsidDel="00000000" w:rsidR="00000000" w:rsidRPr="00000000">
        <w:rPr>
          <w:rtl w:val="0"/>
        </w:rPr>
      </w:r>
    </w:p>
    <w:p w:rsidR="00000000" w:rsidDel="00000000" w:rsidP="00000000" w:rsidRDefault="00000000" w:rsidRPr="00000000" w14:paraId="00000066">
      <w:pPr>
        <w:pStyle w:val="Subtitle"/>
        <w:numPr>
          <w:ilvl w:val="0"/>
          <w:numId w:val="10"/>
        </w:numPr>
        <w:tabs>
          <w:tab w:val="right" w:leader="none" w:pos="10800"/>
        </w:tabs>
        <w:ind w:left="720" w:hanging="360"/>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First Prize in Department-Level Scientific Research 2024</w:t>
      </w:r>
      <w:r w:rsidDel="00000000" w:rsidR="00000000" w:rsidRPr="00000000">
        <w:rPr>
          <w:rFonts w:ascii="EB Garamond" w:cs="EB Garamond" w:eastAsia="EB Garamond" w:hAnsi="EB Garamond"/>
          <w:sz w:val="22"/>
          <w:szCs w:val="22"/>
          <w:rtl w:val="0"/>
        </w:rPr>
        <w:t xml:space="preserve">, awarded by…. for whom</w:t>
        <w:tab/>
      </w:r>
    </w:p>
    <w:p w:rsidR="00000000" w:rsidDel="00000000" w:rsidP="00000000" w:rsidRDefault="00000000" w:rsidRPr="00000000" w14:paraId="00000067">
      <w:pPr>
        <w:pStyle w:val="Subtitle"/>
        <w:numPr>
          <w:ilvl w:val="0"/>
          <w:numId w:val="10"/>
        </w:numPr>
        <w:tabs>
          <w:tab w:val="right" w:leader="none" w:pos="10800"/>
        </w:tabs>
        <w:ind w:left="720" w:hanging="360"/>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Encouragement Award in Institute-Level Scientific Research</w:t>
      </w:r>
      <w:r w:rsidDel="00000000" w:rsidR="00000000" w:rsidRPr="00000000">
        <w:rPr>
          <w:rFonts w:ascii="EB Garamond" w:cs="EB Garamond" w:eastAsia="EB Garamond" w:hAnsi="EB Garamond"/>
          <w:sz w:val="22"/>
          <w:szCs w:val="22"/>
          <w:rtl w:val="0"/>
        </w:rPr>
        <w:t xml:space="preserve">, awarded by…. for whom</w:t>
        <w:tab/>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color w:val="2f5496"/>
          <w:sz w:val="22"/>
          <w:szCs w:val="22"/>
        </w:rPr>
      </w:pPr>
      <w:r w:rsidDel="00000000" w:rsidR="00000000" w:rsidRPr="00000000">
        <w:rPr>
          <w:color w:val="2f5496"/>
          <w:rtl w:val="0"/>
        </w:rPr>
        <w:t xml:space="preserve">REFERENCES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ind w:left="720" w:hanging="360"/>
        <w:rPr>
          <w:rFonts w:ascii="EB Garamond" w:cs="EB Garamond" w:eastAsia="EB Garamond" w:hAnsi="EB Garamond"/>
          <w:color w:val="000000"/>
        </w:rPr>
      </w:pPr>
      <w:r w:rsidDel="00000000" w:rsidR="00000000" w:rsidRPr="00000000">
        <w:rPr>
          <w:rFonts w:ascii="EB Garamond" w:cs="EB Garamond" w:eastAsia="EB Garamond" w:hAnsi="EB Garamond"/>
          <w:b w:val="1"/>
          <w:bCs w:val="1"/>
          <w:color w:val="000000"/>
          <w:sz w:val="22"/>
          <w:szCs w:val="22"/>
          <w:rtl w:val="0"/>
        </w:rPr>
        <w:t xml:space="preserve">Ms. Le Thi Thanh H</w:t>
      </w:r>
      <w:r w:rsidDel="00000000" w:rsidR="00000000" w:rsidRPr="00000000">
        <w:rPr>
          <w:rFonts w:ascii="EB Garamond" w:cs="EB Garamond" w:eastAsia="EB Garamond" w:hAnsi="EB Garamond"/>
          <w:color w:val="000000"/>
          <w:sz w:val="22"/>
          <w:szCs w:val="22"/>
          <w:rtl w:val="0"/>
        </w:rPr>
        <w:t xml:space="preserve">, PhD. The University of Queensland.</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720" w:firstLine="0"/>
        <w:rPr>
          <w:rFonts w:ascii="EB Garamond" w:cs="EB Garamond" w:eastAsia="EB Garamond" w:hAnsi="EB Garamond"/>
          <w:color w:val="000000"/>
          <w:sz w:val="22"/>
          <w:szCs w:val="22"/>
        </w:rPr>
      </w:pPr>
      <w:r w:rsidDel="00000000" w:rsidR="00000000" w:rsidRPr="00000000">
        <w:rPr>
          <w:rFonts w:ascii="EB Garamond" w:cs="EB Garamond" w:eastAsia="EB Garamond" w:hAnsi="EB Garamond"/>
          <w:color w:val="000000"/>
          <w:sz w:val="22"/>
          <w:szCs w:val="22"/>
          <w:rtl w:val="0"/>
        </w:rPr>
        <w:t xml:space="preserve">Lecturer – Faculty of I, Hue University </w:t>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720" w:firstLine="0"/>
        <w:rPr>
          <w:rFonts w:ascii="EB Garamond" w:cs="EB Garamond" w:eastAsia="EB Garamond" w:hAnsi="EB Garamond"/>
          <w:color w:val="000000"/>
          <w:sz w:val="22"/>
          <w:szCs w:val="22"/>
        </w:rPr>
      </w:pPr>
      <w:r w:rsidDel="00000000" w:rsidR="00000000" w:rsidRPr="00000000">
        <w:rPr>
          <w:rFonts w:ascii="EB Garamond" w:cs="EB Garamond" w:eastAsia="EB Garamond" w:hAnsi="EB Garamond"/>
          <w:color w:val="000000"/>
          <w:sz w:val="22"/>
          <w:szCs w:val="22"/>
          <w:rtl w:val="0"/>
        </w:rPr>
        <w:t xml:space="preserve">Email: </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ind w:left="720" w:hanging="360"/>
        <w:rPr>
          <w:rFonts w:ascii="EB Garamond" w:cs="EB Garamond" w:eastAsia="EB Garamond" w:hAnsi="EB Garamond"/>
          <w:color w:val="000000"/>
        </w:rPr>
      </w:pPr>
      <w:r w:rsidDel="00000000" w:rsidR="00000000" w:rsidRPr="00000000">
        <w:rPr>
          <w:rFonts w:ascii="EB Garamond" w:cs="EB Garamond" w:eastAsia="EB Garamond" w:hAnsi="EB Garamond"/>
          <w:b w:val="1"/>
          <w:bCs w:val="1"/>
          <w:color w:val="000000"/>
          <w:rtl w:val="0"/>
        </w:rPr>
        <w:t xml:space="preserve">Mr. Duong Hoang T</w:t>
      </w:r>
      <w:r w:rsidDel="00000000" w:rsidR="00000000" w:rsidRPr="00000000">
        <w:rPr>
          <w:rFonts w:ascii="EB Garamond" w:cs="EB Garamond" w:eastAsia="EB Garamond" w:hAnsi="EB Garamond"/>
          <w:color w:val="000000"/>
          <w:rtl w:val="0"/>
        </w:rPr>
        <w:t xml:space="preserve">, Master of B, University of Bristol, UK </w:t>
      </w:r>
    </w:p>
    <w:p w:rsidR="00000000" w:rsidDel="00000000" w:rsidP="00000000" w:rsidRDefault="00000000" w:rsidRPr="00000000" w14:paraId="0000006F">
      <w:pPr>
        <w:ind w:left="72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Director of REIKA Company Limited</w:t>
      </w:r>
    </w:p>
    <w:p w:rsidR="00000000" w:rsidDel="00000000" w:rsidP="00000000" w:rsidRDefault="00000000" w:rsidRPr="00000000" w14:paraId="00000070">
      <w:pPr>
        <w:ind w:left="72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Email:</w:t>
      </w:r>
    </w:p>
    <w:p w:rsidR="00000000" w:rsidDel="00000000" w:rsidP="00000000" w:rsidRDefault="00000000" w:rsidRPr="00000000" w14:paraId="00000071">
      <w:pPr>
        <w:rPr>
          <w:rFonts w:ascii="EB Garamond" w:cs="EB Garamond" w:eastAsia="EB Garamond" w:hAnsi="EB Garamond"/>
        </w:rPr>
      </w:pPr>
      <w:r w:rsidDel="00000000" w:rsidR="00000000" w:rsidRPr="00000000">
        <w:rPr>
          <w:rtl w:val="0"/>
        </w:rPr>
      </w:r>
    </w:p>
    <w:sectPr>
      <w:pgSz w:h="15840" w:w="12240" w:orient="portrait"/>
      <w:pgMar w:bottom="288" w:top="288"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sz w:val="14"/>
        <w:szCs w:val="14"/>
      </w:rPr>
    </w:lvl>
    <w:lvl w:ilvl="1">
      <w:start w:val="1"/>
      <w:numFmt w:val="bullet"/>
      <w:lvlText w:val="●"/>
      <w:lvlJc w:val="left"/>
      <w:pPr>
        <w:ind w:left="540" w:hanging="360"/>
      </w:pPr>
      <w:rPr>
        <w:rFonts w:ascii="Noto Sans Symbols" w:cs="Noto Sans Symbols" w:eastAsia="Noto Sans Symbols" w:hAnsi="Noto Sans Symbols"/>
        <w:sz w:val="16"/>
        <w:szCs w:val="16"/>
        <w:shd w:fill="auto" w:val="clear"/>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highlight w:val="white"/>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4" w:val="single"/>
      </w:pBdr>
      <w:spacing w:before="300" w:line="276" w:lineRule="auto"/>
    </w:pPr>
    <w:rPr>
      <w:rFonts w:ascii="EB Garamond" w:cs="EB Garamond" w:eastAsia="EB Garamond" w:hAnsi="EB Garamond"/>
      <w:b w:val="1"/>
      <w:bCs w:val="1"/>
      <w:color w:val="990000"/>
      <w:sz w:val="26"/>
      <w:szCs w:val="26"/>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D46AC3"/>
  </w:style>
  <w:style w:type="paragraph" w:styleId="Heading1">
    <w:name w:val="heading 1"/>
    <w:basedOn w:val="Normal"/>
    <w:next w:val="Normal"/>
    <w:link w:val="Heading1Char"/>
    <w:uiPriority w:val="9"/>
    <w:qFormat w:val="1"/>
    <w:rsid w:val="001A1D24"/>
    <w:pPr>
      <w:keepNext w:val="1"/>
      <w:keepLines w:val="1"/>
      <w:pBdr>
        <w:bottom w:color="000000" w:space="1" w:sz="4" w:val="single"/>
      </w:pBdr>
      <w:spacing w:before="300" w:line="276" w:lineRule="auto"/>
      <w:outlineLvl w:val="0"/>
    </w:pPr>
    <w:rPr>
      <w:rFonts w:ascii="EB Garamond" w:cs="EB Garamond" w:eastAsia="EB Garamond" w:hAnsi="EB Garamond"/>
      <w:b w:val="1"/>
      <w:color w:val="990000"/>
      <w:sz w:val="26"/>
      <w:szCs w:val="26"/>
    </w:rPr>
  </w:style>
  <w:style w:type="paragraph" w:styleId="Heading2">
    <w:name w:val="heading 2"/>
    <w:basedOn w:val="Normal"/>
    <w:next w:val="Normal"/>
    <w:link w:val="Heading2Char"/>
    <w:uiPriority w:val="9"/>
    <w:semiHidden w:val="1"/>
    <w:unhideWhenUsed w:val="1"/>
    <w:qFormat w:val="1"/>
    <w:rsid w:val="00333DF0"/>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1A1D24"/>
    <w:rPr>
      <w:rFonts w:ascii="EB Garamond" w:cs="EB Garamond" w:eastAsia="EB Garamond" w:hAnsi="EB Garamond"/>
      <w:b w:val="1"/>
      <w:color w:val="990000"/>
      <w:sz w:val="26"/>
      <w:szCs w:val="26"/>
      <w:highlight w:val="white"/>
    </w:rPr>
  </w:style>
  <w:style w:type="paragraph" w:styleId="Subtitle">
    <w:name w:val="Subtitle"/>
    <w:basedOn w:val="Normal"/>
    <w:next w:val="Normal"/>
    <w:link w:val="SubtitleChar"/>
    <w:uiPriority w:val="11"/>
    <w:qFormat w:val="1"/>
    <w:pPr>
      <w:keepNext w:val="1"/>
      <w:keepLines w:val="1"/>
      <w:tabs>
        <w:tab w:val="right" w:pos="10800"/>
      </w:tabs>
      <w:spacing w:line="276" w:lineRule="auto"/>
      <w:ind w:left="900" w:hanging="360"/>
    </w:pPr>
    <w:rPr>
      <w:rFonts w:ascii="Garamond" w:cs="Garamond" w:eastAsia="Garamond" w:hAnsi="Garamond"/>
    </w:rPr>
  </w:style>
  <w:style w:type="character" w:styleId="SubtitleChar" w:customStyle="1">
    <w:name w:val="Subtitle Char"/>
    <w:basedOn w:val="DefaultParagraphFont"/>
    <w:link w:val="Subtitle"/>
    <w:uiPriority w:val="11"/>
    <w:rsid w:val="001A1D24"/>
    <w:rPr>
      <w:rFonts w:ascii="Garamond" w:cs="Garamond" w:eastAsia="Garamond" w:hAnsi="Garamond"/>
      <w:sz w:val="20"/>
      <w:szCs w:val="20"/>
      <w:highlight w:val="white"/>
    </w:rPr>
  </w:style>
  <w:style w:type="character" w:styleId="Hyperlink">
    <w:name w:val="Hyperlink"/>
    <w:basedOn w:val="DefaultParagraphFont"/>
    <w:uiPriority w:val="99"/>
    <w:unhideWhenUsed w:val="1"/>
    <w:rsid w:val="001A1D24"/>
    <w:rPr>
      <w:color w:val="0563c1" w:themeColor="hyperlink"/>
      <w:u w:val="single"/>
    </w:rPr>
  </w:style>
  <w:style w:type="character" w:styleId="UnresolvedMention1" w:customStyle="1">
    <w:name w:val="Unresolved Mention1"/>
    <w:basedOn w:val="DefaultParagraphFont"/>
    <w:uiPriority w:val="99"/>
    <w:semiHidden w:val="1"/>
    <w:unhideWhenUsed w:val="1"/>
    <w:rsid w:val="001A1D24"/>
    <w:rPr>
      <w:color w:val="605e5c"/>
      <w:shd w:color="auto" w:fill="e1dfdd" w:val="clear"/>
    </w:rPr>
  </w:style>
  <w:style w:type="paragraph" w:styleId="ListParagraph">
    <w:name w:val="List Paragraph"/>
    <w:basedOn w:val="Normal"/>
    <w:uiPriority w:val="34"/>
    <w:qFormat w:val="1"/>
    <w:rsid w:val="00590EAC"/>
    <w:pPr>
      <w:ind w:left="720"/>
      <w:contextualSpacing w:val="1"/>
    </w:pPr>
  </w:style>
  <w:style w:type="character" w:styleId="Heading2Char" w:customStyle="1">
    <w:name w:val="Heading 2 Char"/>
    <w:basedOn w:val="DefaultParagraphFont"/>
    <w:link w:val="Heading2"/>
    <w:uiPriority w:val="9"/>
    <w:semiHidden w:val="1"/>
    <w:rsid w:val="00333DF0"/>
    <w:rPr>
      <w:rFonts w:asciiTheme="majorHAnsi" w:cstheme="majorBidi" w:eastAsiaTheme="majorEastAsia" w:hAnsiTheme="majorHAnsi"/>
      <w:color w:val="2f5496" w:themeColor="accent1" w:themeShade="0000BF"/>
      <w:sz w:val="26"/>
      <w:szCs w:val="26"/>
      <w:highlight w:val="white"/>
    </w:rPr>
  </w:style>
  <w:style w:type="table" w:styleId="a" w:customStyle="1">
    <w:basedOn w:val="TableNormal"/>
    <w:tblPr>
      <w:tblStyleRowBandSize w:val="1"/>
      <w:tblStyleColBandSize w:val="1"/>
      <w:tblCellMar>
        <w:left w:w="115.0" w:type="dxa"/>
        <w:right w:w="115.0" w:type="dxa"/>
      </w:tblCellMar>
    </w:tblPr>
  </w:style>
  <w:style w:type="character" w:styleId="fontstyle01" w:customStyle="1">
    <w:name w:val="fontstyle01"/>
    <w:basedOn w:val="DefaultParagraphFont"/>
    <w:rsid w:val="008A44D0"/>
    <w:rPr>
      <w:rFonts w:ascii="Roboto-Regular" w:hAnsi="Roboto-Regular" w:hint="default"/>
      <w:b w:val="0"/>
      <w:bCs w:val="0"/>
      <w:i w:val="0"/>
      <w:iCs w:val="0"/>
      <w:color w:val="246b81"/>
      <w:sz w:val="22"/>
      <w:szCs w:val="22"/>
    </w:rPr>
  </w:style>
  <w:style w:type="character" w:styleId="PlaceholderText">
    <w:name w:val="Placeholder Text"/>
    <w:basedOn w:val="DefaultParagraphFont"/>
    <w:uiPriority w:val="99"/>
    <w:semiHidden w:val="1"/>
    <w:rsid w:val="00510FC8"/>
    <w:rPr>
      <w:color w:val="808080"/>
    </w:rPr>
  </w:style>
  <w:style w:type="character" w:styleId="Strong">
    <w:name w:val="Strong"/>
    <w:basedOn w:val="DefaultParagraphFont"/>
    <w:uiPriority w:val="22"/>
    <w:qFormat w:val="1"/>
    <w:rsid w:val="008E4C60"/>
    <w:rPr>
      <w:b w:val="1"/>
      <w:bCs w:val="1"/>
    </w:rPr>
  </w:style>
  <w:style w:type="character" w:styleId="FollowedHyperlink">
    <w:name w:val="FollowedHyperlink"/>
    <w:basedOn w:val="DefaultParagraphFont"/>
    <w:uiPriority w:val="99"/>
    <w:semiHidden w:val="1"/>
    <w:unhideWhenUsed w:val="1"/>
    <w:rsid w:val="002218EE"/>
    <w:rPr>
      <w:color w:val="954f72" w:themeColor="followedHyperlink"/>
      <w:u w:val="single"/>
    </w:rPr>
  </w:style>
  <w:style w:type="paragraph" w:styleId="BalloonText">
    <w:name w:val="Balloon Text"/>
    <w:basedOn w:val="Normal"/>
    <w:link w:val="BalloonTextChar"/>
    <w:uiPriority w:val="99"/>
    <w:semiHidden w:val="1"/>
    <w:unhideWhenUsed w:val="1"/>
    <w:rsid w:val="00C26B7C"/>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26B7C"/>
    <w:rPr>
      <w:rFonts w:ascii="Segoe UI" w:cs="Segoe UI" w:hAnsi="Segoe UI"/>
      <w:sz w:val="18"/>
      <w:szCs w:val="18"/>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072D6F"/>
    <w:rPr>
      <w:b w:val="1"/>
      <w:bCs w:val="1"/>
    </w:rPr>
  </w:style>
  <w:style w:type="character" w:styleId="CommentSubjectChar" w:customStyle="1">
    <w:name w:val="Comment Subject Char"/>
    <w:basedOn w:val="CommentTextChar"/>
    <w:link w:val="CommentSubject"/>
    <w:uiPriority w:val="99"/>
    <w:semiHidden w:val="1"/>
    <w:rsid w:val="00072D6F"/>
    <w:rPr>
      <w:b w:val="1"/>
      <w:bCs w:val="1"/>
    </w:rPr>
  </w:style>
  <w:style w:type="character" w:styleId="fontstyle21" w:customStyle="1">
    <w:name w:val="fontstyle21"/>
    <w:basedOn w:val="DefaultParagraphFont"/>
    <w:rsid w:val="00511897"/>
    <w:rPr>
      <w:rFonts w:ascii="TimesNewRomanPSMT" w:hAnsi="TimesNewRomanPSMT" w:hint="default"/>
      <w:b w:val="0"/>
      <w:bCs w:val="0"/>
      <w:i w:val="0"/>
      <w:iCs w:val="0"/>
      <w:color w:val="000000"/>
      <w:sz w:val="22"/>
      <w:szCs w:val="22"/>
    </w:rPr>
  </w:style>
  <w:style w:type="character" w:styleId="fontstyle31" w:customStyle="1">
    <w:name w:val="fontstyle31"/>
    <w:basedOn w:val="DefaultParagraphFont"/>
    <w:rsid w:val="00DD1FB1"/>
    <w:rPr>
      <w:rFonts w:ascii="___WRD_EMBED_SUB_44" w:hAnsi="___WRD_EMBED_SUB_44" w:hint="default"/>
      <w:b w:val="0"/>
      <w:bCs w:val="0"/>
      <w:i w:val="1"/>
      <w:iCs w:val="1"/>
      <w:color w:val="000000"/>
      <w:sz w:val="22"/>
      <w:szCs w:val="22"/>
    </w:rPr>
  </w:style>
  <w:style w:type="character" w:styleId="UnresolvedMention">
    <w:name w:val="Unresolved Mention"/>
    <w:basedOn w:val="DefaultParagraphFont"/>
    <w:uiPriority w:val="99"/>
    <w:semiHidden w:val="1"/>
    <w:unhideWhenUsed w:val="1"/>
    <w:rsid w:val="00AD168F"/>
    <w:rPr>
      <w:color w:val="605e5c"/>
      <w:shd w:color="auto" w:fill="e1dfdd" w:val="clear"/>
    </w:rPr>
  </w:style>
  <w:style w:type="table" w:styleId="a2"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tabs>
        <w:tab w:val="right" w:leader="none" w:pos="10800"/>
      </w:tabs>
      <w:spacing w:line="276" w:lineRule="auto"/>
      <w:ind w:left="900" w:hanging="360"/>
    </w:pPr>
    <w:rPr>
      <w:rFonts w:ascii="Garamond" w:cs="Garamond" w:eastAsia="Garamond" w:hAnsi="Garamond"/>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ribbr.com/citation/genera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4/MBZmjkkOdfwzABOdx54eS5/Q==">CgMxLjAyCGguZ2pkZ3hzMgloLjMwajB6bGw4AHIhMXdqQ1ZJRXhoVFgwVm9QNjJPcGxxSnF6bG1BY2xHZi1S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2024-09-03T09:04:00Z</dcterms:created>
  <dc:creator>Hoàng Lan Vũ</dc:creator>
</cp:coreProperties>
</file>