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66F" w:rsidRDefault="0091546E">
      <w:bookmarkStart w:id="0" w:name="_GoBack"/>
      <w:bookmarkEnd w:id="0"/>
    </w:p>
    <w:sectPr w:rsidR="00A4666F" w:rsidSect="00C24070"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46E"/>
    <w:rsid w:val="00017535"/>
    <w:rsid w:val="007C53A9"/>
    <w:rsid w:val="0091505A"/>
    <w:rsid w:val="0091546E"/>
    <w:rsid w:val="00C2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828FE-DD3C-4D68-90AF-89E92BA8A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535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Long</dc:creator>
  <cp:keywords/>
  <dc:description/>
  <cp:lastModifiedBy>Nguyen Thanh Long</cp:lastModifiedBy>
  <cp:revision>1</cp:revision>
  <dcterms:created xsi:type="dcterms:W3CDTF">2024-09-14T06:18:00Z</dcterms:created>
  <dcterms:modified xsi:type="dcterms:W3CDTF">2024-09-14T06:19:00Z</dcterms:modified>
</cp:coreProperties>
</file>