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120"/>
        <w:outlineLvl w:val="1"/>
        <w:rPr>
          <w:rFonts w:ascii="Segoe UI" w:hAnsi="Segoe UI" w:eastAsia="Times New Roman" w:cs="Segoe UI"/>
          <w:b/>
          <w:b/>
          <w:bCs/>
          <w:color w:val="2A3139"/>
          <w:sz w:val="48"/>
          <w:szCs w:val="48"/>
        </w:rPr>
      </w:pPr>
      <w:r>
        <w:rPr>
          <w:rFonts w:eastAsia="Times New Roman" w:cs="Segoe UI" w:ascii="Segoe UI" w:hAnsi="Segoe UI"/>
          <w:b/>
          <w:bCs/>
          <w:color w:val="0000FF"/>
          <w:sz w:val="48"/>
          <w:szCs w:val="48"/>
        </w:rPr>
        <w:t>Dolch</w:t>
      </w:r>
      <w:r>
        <w:rPr>
          <w:rFonts w:eastAsia="Times New Roman" w:cs="Segoe UI" w:ascii="Segoe UI" w:hAnsi="Segoe UI"/>
          <w:b/>
          <w:bCs/>
          <w:color w:val="2A3139"/>
          <w:sz w:val="48"/>
          <w:szCs w:val="48"/>
        </w:rPr>
        <w:t xml:space="preserve"> </w:t>
      </w:r>
      <w:r>
        <w:rPr>
          <w:rFonts w:eastAsia="Times New Roman" w:cs="Segoe UI" w:ascii="Segoe UI" w:hAnsi="Segoe UI"/>
          <w:b/>
          <w:bCs/>
          <w:color w:val="0000FF"/>
          <w:sz w:val="48"/>
          <w:szCs w:val="48"/>
        </w:rPr>
        <w:t>Sight</w:t>
      </w:r>
      <w:r>
        <w:rPr>
          <w:rFonts w:eastAsia="Times New Roman" w:cs="Segoe UI" w:ascii="Segoe UI" w:hAnsi="Segoe UI"/>
          <w:b/>
          <w:bCs/>
          <w:color w:val="2A3139"/>
          <w:sz w:val="48"/>
          <w:szCs w:val="48"/>
        </w:rPr>
        <w:t xml:space="preserve"> </w:t>
      </w:r>
      <w:r>
        <w:rPr>
          <w:rFonts w:eastAsia="Times New Roman" w:cs="Segoe UI" w:ascii="Segoe UI" w:hAnsi="Segoe UI"/>
          <w:b/>
          <w:bCs/>
          <w:color w:val="0000FF"/>
          <w:sz w:val="48"/>
          <w:szCs w:val="48"/>
        </w:rPr>
        <w:t>Words</w:t>
      </w:r>
      <w:r>
        <w:rPr>
          <w:rFonts w:eastAsia="Times New Roman" w:cs="Segoe UI" w:ascii="Segoe UI" w:hAnsi="Segoe UI"/>
          <w:b/>
          <w:bCs/>
          <w:color w:val="2A3139"/>
          <w:sz w:val="48"/>
          <w:szCs w:val="48"/>
        </w:rPr>
        <w:t xml:space="preserve"> – </w:t>
      </w:r>
      <w:r>
        <w:rPr>
          <w:rFonts w:eastAsia="Times New Roman" w:cs="Segoe UI" w:ascii="Segoe UI" w:hAnsi="Segoe UI"/>
          <w:b/>
          <w:bCs/>
          <w:color w:val="0000FF"/>
          <w:sz w:val="48"/>
          <w:szCs w:val="48"/>
        </w:rPr>
        <w:t>Primer</w:t>
      </w:r>
    </w:p>
    <w:p>
      <w:pPr>
        <w:pStyle w:val="Normal"/>
        <w:shd w:val="clear" w:color="auto" w:fill="FFFFFF"/>
        <w:spacing w:lineRule="auto" w:line="240" w:before="0" w:after="332"/>
        <w:rPr>
          <w:rFonts w:ascii="Segoe UI" w:hAnsi="Segoe UI" w:eastAsia="Times New Roman" w:cs="Segoe UI"/>
          <w:color w:val="4D5968"/>
          <w:sz w:val="27"/>
          <w:szCs w:val="27"/>
        </w:rPr>
      </w:pPr>
      <w:r>
        <w:rPr>
          <w:rFonts w:eastAsia="Times New Roman" w:cs="Segoe UI" w:ascii="Segoe UI" w:hAnsi="Segoe UI"/>
          <w:color w:val="0000FF"/>
          <w:sz w:val="27"/>
          <w:szCs w:val="27"/>
        </w:rPr>
        <w:t>Dolch’s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primer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word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list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FF0000"/>
          <w:sz w:val="27"/>
          <w:szCs w:val="27"/>
        </w:rPr>
        <w:t>includes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52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high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frequency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words.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These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words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FF0000"/>
          <w:sz w:val="27"/>
          <w:szCs w:val="27"/>
        </w:rPr>
        <w:t>are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FF0000"/>
          <w:sz w:val="27"/>
          <w:szCs w:val="27"/>
        </w:rPr>
        <w:t>ideal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to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FF0000"/>
          <w:sz w:val="27"/>
          <w:szCs w:val="27"/>
        </w:rPr>
        <w:t>introduce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FF0000"/>
          <w:sz w:val="27"/>
          <w:szCs w:val="27"/>
        </w:rPr>
        <w:t>after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your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child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can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FF0000"/>
          <w:sz w:val="27"/>
          <w:szCs w:val="27"/>
        </w:rPr>
        <w:t>automatically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recognize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the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pre-primer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list.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The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pre-primer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list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contains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many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words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that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FF0000"/>
          <w:sz w:val="27"/>
          <w:szCs w:val="27"/>
        </w:rPr>
        <w:t>are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frequently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FF0000"/>
          <w:sz w:val="27"/>
          <w:szCs w:val="27"/>
        </w:rPr>
        <w:t>used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FF0000"/>
          <w:sz w:val="27"/>
          <w:szCs w:val="27"/>
        </w:rPr>
        <w:t>in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kindergarten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through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second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grade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FF0000"/>
          <w:sz w:val="27"/>
          <w:szCs w:val="27"/>
        </w:rPr>
        <w:t>as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well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FF0000"/>
          <w:sz w:val="27"/>
          <w:szCs w:val="27"/>
        </w:rPr>
        <w:t>as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some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FF0000"/>
          <w:sz w:val="27"/>
          <w:szCs w:val="27"/>
        </w:rPr>
        <w:t>of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the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most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common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FF0000"/>
          <w:sz w:val="27"/>
          <w:szCs w:val="27"/>
        </w:rPr>
        <w:t>English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words.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The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primer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word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list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FF0000"/>
          <w:sz w:val="27"/>
          <w:szCs w:val="27"/>
        </w:rPr>
        <w:t>also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contains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high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frequency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words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,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some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more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prevalent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than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FF0000"/>
          <w:sz w:val="27"/>
          <w:szCs w:val="27"/>
        </w:rPr>
        <w:t>others.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Dolch’s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FF0000"/>
          <w:sz w:val="27"/>
          <w:szCs w:val="27"/>
        </w:rPr>
        <w:t>included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the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following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sight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words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FF0000"/>
          <w:sz w:val="27"/>
          <w:szCs w:val="27"/>
        </w:rPr>
        <w:t>on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his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primer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word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list.</w:t>
      </w:r>
    </w:p>
    <w:tbl>
      <w:tblPr>
        <w:tblW w:w="9950" w:type="dxa"/>
        <w:jc w:val="left"/>
        <w:tblInd w:w="0" w:type="dxa"/>
        <w:tblLayout w:type="fixed"/>
        <w:tblCellMar>
          <w:top w:w="148" w:type="dxa"/>
          <w:left w:w="148" w:type="dxa"/>
          <w:bottom w:w="148" w:type="dxa"/>
          <w:right w:w="148" w:type="dxa"/>
        </w:tblCellMar>
        <w:tblLook w:val="04a0" w:noHBand="0" w:noVBand="1" w:firstColumn="1" w:lastRow="0" w:lastColumn="0" w:firstRow="1"/>
      </w:tblPr>
      <w:tblGrid>
        <w:gridCol w:w="2109"/>
        <w:gridCol w:w="1861"/>
        <w:gridCol w:w="2108"/>
        <w:gridCol w:w="1990"/>
        <w:gridCol w:w="1882"/>
      </w:tblGrid>
      <w:tr>
        <w:trPr/>
        <w:tc>
          <w:tcPr>
            <w:tcW w:w="2109" w:type="dxa"/>
            <w:tcBorders>
              <w:top w:val="single" w:sz="6" w:space="0" w:color="ECEEF1"/>
              <w:left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FF0000"/>
                <w:sz w:val="27"/>
                <w:szCs w:val="27"/>
              </w:rPr>
              <w:t>all</w:t>
            </w:r>
          </w:p>
        </w:tc>
        <w:tc>
          <w:tcPr>
            <w:tcW w:w="1861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0000FF"/>
                <w:sz w:val="27"/>
                <w:szCs w:val="27"/>
              </w:rPr>
              <w:t>do</w:t>
            </w:r>
          </w:p>
        </w:tc>
        <w:tc>
          <w:tcPr>
            <w:tcW w:w="2108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0000FF"/>
                <w:sz w:val="27"/>
                <w:szCs w:val="27"/>
              </w:rPr>
              <w:t>no</w:t>
            </w:r>
          </w:p>
        </w:tc>
        <w:tc>
          <w:tcPr>
            <w:tcW w:w="1990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0000FF"/>
                <w:sz w:val="27"/>
                <w:szCs w:val="27"/>
              </w:rPr>
              <w:t>say</w:t>
            </w:r>
          </w:p>
        </w:tc>
        <w:tc>
          <w:tcPr>
            <w:tcW w:w="1882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0000FF"/>
                <w:sz w:val="27"/>
                <w:szCs w:val="27"/>
              </w:rPr>
              <w:t>want</w:t>
            </w:r>
          </w:p>
        </w:tc>
      </w:tr>
      <w:tr>
        <w:trPr/>
        <w:tc>
          <w:tcPr>
            <w:tcW w:w="2109" w:type="dxa"/>
            <w:tcBorders>
              <w:top w:val="single" w:sz="6" w:space="0" w:color="ECEEF1"/>
              <w:left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FF0000"/>
                <w:sz w:val="27"/>
                <w:szCs w:val="27"/>
              </w:rPr>
              <w:t>am</w:t>
            </w:r>
          </w:p>
        </w:tc>
        <w:tc>
          <w:tcPr>
            <w:tcW w:w="1861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FF0000"/>
                <w:sz w:val="27"/>
                <w:szCs w:val="27"/>
              </w:rPr>
              <w:t>eat</w:t>
            </w:r>
          </w:p>
        </w:tc>
        <w:tc>
          <w:tcPr>
            <w:tcW w:w="2108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0000FF"/>
                <w:sz w:val="27"/>
                <w:szCs w:val="27"/>
              </w:rPr>
              <w:t>now</w:t>
            </w:r>
          </w:p>
        </w:tc>
        <w:tc>
          <w:tcPr>
            <w:tcW w:w="1990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0000FF"/>
                <w:sz w:val="27"/>
                <w:szCs w:val="27"/>
              </w:rPr>
              <w:t>she</w:t>
            </w:r>
          </w:p>
        </w:tc>
        <w:tc>
          <w:tcPr>
            <w:tcW w:w="1882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0000FF"/>
                <w:sz w:val="27"/>
                <w:szCs w:val="27"/>
              </w:rPr>
              <w:t>was</w:t>
            </w:r>
          </w:p>
        </w:tc>
      </w:tr>
      <w:tr>
        <w:trPr/>
        <w:tc>
          <w:tcPr>
            <w:tcW w:w="2109" w:type="dxa"/>
            <w:tcBorders>
              <w:top w:val="single" w:sz="6" w:space="0" w:color="ECEEF1"/>
              <w:left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FF0000"/>
                <w:sz w:val="27"/>
                <w:szCs w:val="27"/>
              </w:rPr>
              <w:t>are</w:t>
            </w:r>
          </w:p>
        </w:tc>
        <w:tc>
          <w:tcPr>
            <w:tcW w:w="1861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0000FF"/>
                <w:sz w:val="27"/>
                <w:szCs w:val="27"/>
              </w:rPr>
              <w:t>four</w:t>
            </w:r>
          </w:p>
        </w:tc>
        <w:tc>
          <w:tcPr>
            <w:tcW w:w="2108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FF0000"/>
                <w:sz w:val="27"/>
                <w:szCs w:val="27"/>
              </w:rPr>
              <w:t>on</w:t>
            </w:r>
          </w:p>
        </w:tc>
        <w:tc>
          <w:tcPr>
            <w:tcW w:w="1990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0000FF"/>
                <w:sz w:val="27"/>
                <w:szCs w:val="27"/>
              </w:rPr>
              <w:t>so</w:t>
            </w:r>
          </w:p>
        </w:tc>
        <w:tc>
          <w:tcPr>
            <w:tcW w:w="1882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0000FF"/>
                <w:sz w:val="27"/>
                <w:szCs w:val="27"/>
              </w:rPr>
              <w:t>well</w:t>
            </w:r>
          </w:p>
        </w:tc>
      </w:tr>
      <w:tr>
        <w:trPr/>
        <w:tc>
          <w:tcPr>
            <w:tcW w:w="2109" w:type="dxa"/>
            <w:tcBorders>
              <w:top w:val="single" w:sz="6" w:space="0" w:color="ECEEF1"/>
              <w:left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FF0000"/>
                <w:sz w:val="27"/>
                <w:szCs w:val="27"/>
              </w:rPr>
              <w:t>at</w:t>
            </w:r>
          </w:p>
        </w:tc>
        <w:tc>
          <w:tcPr>
            <w:tcW w:w="1861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0000FF"/>
                <w:sz w:val="27"/>
                <w:szCs w:val="27"/>
              </w:rPr>
              <w:t>get</w:t>
            </w:r>
          </w:p>
        </w:tc>
        <w:tc>
          <w:tcPr>
            <w:tcW w:w="2108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FF0000"/>
                <w:sz w:val="27"/>
                <w:szCs w:val="27"/>
              </w:rPr>
              <w:t>our</w:t>
            </w:r>
          </w:p>
        </w:tc>
        <w:tc>
          <w:tcPr>
            <w:tcW w:w="1990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0000FF"/>
                <w:sz w:val="27"/>
                <w:szCs w:val="27"/>
              </w:rPr>
              <w:t>soon</w:t>
            </w:r>
          </w:p>
        </w:tc>
        <w:tc>
          <w:tcPr>
            <w:tcW w:w="1882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0000FF"/>
                <w:sz w:val="27"/>
                <w:szCs w:val="27"/>
              </w:rPr>
              <w:t>went</w:t>
            </w:r>
          </w:p>
        </w:tc>
      </w:tr>
      <w:tr>
        <w:trPr/>
        <w:tc>
          <w:tcPr>
            <w:tcW w:w="2109" w:type="dxa"/>
            <w:tcBorders>
              <w:top w:val="single" w:sz="6" w:space="0" w:color="ECEEF1"/>
              <w:left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FF0000"/>
                <w:sz w:val="27"/>
                <w:szCs w:val="27"/>
              </w:rPr>
              <w:t>ate</w:t>
            </w:r>
          </w:p>
        </w:tc>
        <w:tc>
          <w:tcPr>
            <w:tcW w:w="1861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0000FF"/>
                <w:sz w:val="27"/>
                <w:szCs w:val="27"/>
              </w:rPr>
              <w:t>good</w:t>
            </w:r>
          </w:p>
        </w:tc>
        <w:tc>
          <w:tcPr>
            <w:tcW w:w="2108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FF0000"/>
                <w:sz w:val="27"/>
                <w:szCs w:val="27"/>
              </w:rPr>
              <w:t>out</w:t>
            </w:r>
          </w:p>
        </w:tc>
        <w:tc>
          <w:tcPr>
            <w:tcW w:w="1990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0000FF"/>
                <w:sz w:val="27"/>
                <w:szCs w:val="27"/>
              </w:rPr>
              <w:t>that</w:t>
            </w:r>
          </w:p>
        </w:tc>
        <w:tc>
          <w:tcPr>
            <w:tcW w:w="1882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0000FF"/>
                <w:sz w:val="27"/>
                <w:szCs w:val="27"/>
              </w:rPr>
              <w:t>what</w:t>
            </w:r>
          </w:p>
        </w:tc>
      </w:tr>
      <w:tr>
        <w:trPr/>
        <w:tc>
          <w:tcPr>
            <w:tcW w:w="2109" w:type="dxa"/>
            <w:tcBorders>
              <w:top w:val="single" w:sz="6" w:space="0" w:color="ECEEF1"/>
              <w:left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0000FF"/>
                <w:sz w:val="27"/>
                <w:szCs w:val="27"/>
              </w:rPr>
              <w:t>be</w:t>
            </w:r>
          </w:p>
        </w:tc>
        <w:tc>
          <w:tcPr>
            <w:tcW w:w="1861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0000FF"/>
                <w:sz w:val="27"/>
                <w:szCs w:val="27"/>
              </w:rPr>
              <w:t>have</w:t>
            </w:r>
          </w:p>
        </w:tc>
        <w:tc>
          <w:tcPr>
            <w:tcW w:w="2108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0000FF"/>
                <w:sz w:val="27"/>
                <w:szCs w:val="27"/>
              </w:rPr>
              <w:t>please</w:t>
            </w:r>
          </w:p>
        </w:tc>
        <w:tc>
          <w:tcPr>
            <w:tcW w:w="1990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0000FF"/>
                <w:sz w:val="27"/>
                <w:szCs w:val="27"/>
              </w:rPr>
              <w:t>there</w:t>
            </w:r>
          </w:p>
        </w:tc>
        <w:tc>
          <w:tcPr>
            <w:tcW w:w="1882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0000FF"/>
                <w:sz w:val="27"/>
                <w:szCs w:val="27"/>
              </w:rPr>
              <w:t>white</w:t>
            </w:r>
          </w:p>
        </w:tc>
      </w:tr>
      <w:tr>
        <w:trPr/>
        <w:tc>
          <w:tcPr>
            <w:tcW w:w="2109" w:type="dxa"/>
            <w:tcBorders>
              <w:top w:val="single" w:sz="6" w:space="0" w:color="ECEEF1"/>
              <w:left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0000FF"/>
                <w:sz w:val="27"/>
                <w:szCs w:val="27"/>
              </w:rPr>
              <w:t>black</w:t>
            </w:r>
          </w:p>
        </w:tc>
        <w:tc>
          <w:tcPr>
            <w:tcW w:w="1861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0000FF"/>
                <w:sz w:val="27"/>
                <w:szCs w:val="27"/>
              </w:rPr>
              <w:t>he</w:t>
            </w:r>
          </w:p>
        </w:tc>
        <w:tc>
          <w:tcPr>
            <w:tcW w:w="2108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0000FF"/>
                <w:sz w:val="27"/>
                <w:szCs w:val="27"/>
              </w:rPr>
              <w:t>pretty</w:t>
            </w:r>
          </w:p>
        </w:tc>
        <w:tc>
          <w:tcPr>
            <w:tcW w:w="1990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0000FF"/>
                <w:sz w:val="27"/>
                <w:szCs w:val="27"/>
              </w:rPr>
              <w:t>they</w:t>
            </w:r>
          </w:p>
        </w:tc>
        <w:tc>
          <w:tcPr>
            <w:tcW w:w="1882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0000FF"/>
                <w:sz w:val="27"/>
                <w:szCs w:val="27"/>
              </w:rPr>
              <w:t>who</w:t>
            </w:r>
          </w:p>
        </w:tc>
      </w:tr>
      <w:tr>
        <w:trPr/>
        <w:tc>
          <w:tcPr>
            <w:tcW w:w="2109" w:type="dxa"/>
            <w:tcBorders>
              <w:top w:val="single" w:sz="6" w:space="0" w:color="ECEEF1"/>
              <w:left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0000FF"/>
                <w:sz w:val="27"/>
                <w:szCs w:val="27"/>
              </w:rPr>
              <w:t>brown</w:t>
            </w:r>
          </w:p>
        </w:tc>
        <w:tc>
          <w:tcPr>
            <w:tcW w:w="1861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FF0000"/>
                <w:sz w:val="27"/>
                <w:szCs w:val="27"/>
              </w:rPr>
              <w:t>into</w:t>
            </w:r>
          </w:p>
        </w:tc>
        <w:tc>
          <w:tcPr>
            <w:tcW w:w="2108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0000FF"/>
                <w:sz w:val="27"/>
                <w:szCs w:val="27"/>
              </w:rPr>
              <w:t>ran</w:t>
            </w:r>
          </w:p>
        </w:tc>
        <w:tc>
          <w:tcPr>
            <w:tcW w:w="1990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0000FF"/>
                <w:sz w:val="27"/>
                <w:szCs w:val="27"/>
              </w:rPr>
              <w:t>this</w:t>
            </w:r>
          </w:p>
        </w:tc>
        <w:tc>
          <w:tcPr>
            <w:tcW w:w="1882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0000FF"/>
                <w:sz w:val="27"/>
                <w:szCs w:val="27"/>
              </w:rPr>
              <w:t>will</w:t>
            </w:r>
          </w:p>
        </w:tc>
      </w:tr>
      <w:tr>
        <w:trPr/>
        <w:tc>
          <w:tcPr>
            <w:tcW w:w="2109" w:type="dxa"/>
            <w:tcBorders>
              <w:top w:val="single" w:sz="6" w:space="0" w:color="ECEEF1"/>
              <w:left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0000FF"/>
                <w:sz w:val="27"/>
                <w:szCs w:val="27"/>
              </w:rPr>
              <w:t>but</w:t>
            </w:r>
          </w:p>
        </w:tc>
        <w:tc>
          <w:tcPr>
            <w:tcW w:w="1861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0000FF"/>
                <w:sz w:val="27"/>
                <w:szCs w:val="27"/>
              </w:rPr>
              <w:t>like</w:t>
            </w:r>
          </w:p>
        </w:tc>
        <w:tc>
          <w:tcPr>
            <w:tcW w:w="2108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0000FF"/>
                <w:sz w:val="27"/>
                <w:szCs w:val="27"/>
              </w:rPr>
              <w:t>ride</w:t>
            </w:r>
          </w:p>
        </w:tc>
        <w:tc>
          <w:tcPr>
            <w:tcW w:w="1990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0000FF"/>
                <w:sz w:val="27"/>
                <w:szCs w:val="27"/>
              </w:rPr>
              <w:t>too</w:t>
            </w:r>
          </w:p>
        </w:tc>
        <w:tc>
          <w:tcPr>
            <w:tcW w:w="1882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0000FF"/>
                <w:sz w:val="27"/>
                <w:szCs w:val="27"/>
              </w:rPr>
              <w:t>with</w:t>
            </w:r>
          </w:p>
        </w:tc>
      </w:tr>
      <w:tr>
        <w:trPr/>
        <w:tc>
          <w:tcPr>
            <w:tcW w:w="2109" w:type="dxa"/>
            <w:tcBorders>
              <w:top w:val="single" w:sz="6" w:space="0" w:color="ECEEF1"/>
              <w:left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0000FF"/>
                <w:sz w:val="27"/>
                <w:szCs w:val="27"/>
              </w:rPr>
              <w:t>came</w:t>
            </w:r>
          </w:p>
        </w:tc>
        <w:tc>
          <w:tcPr>
            <w:tcW w:w="1861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0000FF"/>
                <w:sz w:val="27"/>
                <w:szCs w:val="27"/>
              </w:rPr>
              <w:t>must</w:t>
            </w:r>
          </w:p>
        </w:tc>
        <w:tc>
          <w:tcPr>
            <w:tcW w:w="2108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0000FF"/>
                <w:sz w:val="27"/>
                <w:szCs w:val="27"/>
              </w:rPr>
              <w:t>saw</w:t>
            </w:r>
          </w:p>
        </w:tc>
        <w:tc>
          <w:tcPr>
            <w:tcW w:w="1990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FF0000"/>
                <w:sz w:val="27"/>
                <w:szCs w:val="27"/>
              </w:rPr>
              <w:t>under</w:t>
            </w:r>
          </w:p>
        </w:tc>
        <w:tc>
          <w:tcPr>
            <w:tcW w:w="1882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0000FF"/>
                <w:sz w:val="27"/>
                <w:szCs w:val="27"/>
              </w:rPr>
              <w:t>yes</w:t>
            </w:r>
          </w:p>
        </w:tc>
      </w:tr>
      <w:tr>
        <w:trPr/>
        <w:tc>
          <w:tcPr>
            <w:tcW w:w="2109" w:type="dxa"/>
            <w:tcBorders>
              <w:top w:val="single" w:sz="6" w:space="0" w:color="ECEEF1"/>
              <w:left w:val="single" w:sz="6" w:space="0" w:color="ECEEF1"/>
              <w:bottom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0000FF"/>
                <w:sz w:val="27"/>
                <w:szCs w:val="27"/>
              </w:rPr>
              <w:t>did</w:t>
            </w:r>
          </w:p>
        </w:tc>
        <w:tc>
          <w:tcPr>
            <w:tcW w:w="1861" w:type="dxa"/>
            <w:tcBorders>
              <w:top w:val="single" w:sz="6" w:space="0" w:color="ECEEF1"/>
              <w:bottom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0000FF"/>
                <w:sz w:val="27"/>
                <w:szCs w:val="27"/>
              </w:rPr>
              <w:t>new</w:t>
            </w:r>
          </w:p>
        </w:tc>
        <w:tc>
          <w:tcPr>
            <w:tcW w:w="2108" w:type="dxa"/>
            <w:tcBorders>
              <w:bottom w:val="single" w:sz="6" w:space="0" w:color="ECEEF1"/>
            </w:tcBorders>
            <w:shd w:color="auto" w:fill="FFFFFF"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990" w:type="dxa"/>
            <w:tcBorders>
              <w:bottom w:val="single" w:sz="6" w:space="0" w:color="ECEEF1"/>
            </w:tcBorders>
            <w:shd w:color="auto" w:fill="FFFFFF"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882" w:type="dxa"/>
            <w:tcBorders>
              <w:bottom w:val="single" w:sz="6" w:space="0" w:color="ECEEF1"/>
              <w:right w:val="single" w:sz="6" w:space="0" w:color="ECEEF1"/>
            </w:tcBorders>
            <w:shd w:color="auto" w:fill="FFFFFF"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</w:tr>
    </w:tbl>
    <w:p>
      <w:pPr>
        <w:pStyle w:val="Normal"/>
        <w:shd w:val="clear" w:color="auto" w:fill="FFFFFF"/>
        <w:spacing w:lineRule="auto" w:line="240" w:before="0" w:after="332"/>
        <w:rPr>
          <w:rFonts w:ascii="Segoe UI" w:hAnsi="Segoe UI" w:eastAsia="Times New Roman" w:cs="Segoe UI"/>
          <w:color w:val="4D5968"/>
          <w:sz w:val="27"/>
          <w:szCs w:val="27"/>
        </w:rPr>
      </w:pPr>
      <w:r>
        <w:rPr>
          <w:rFonts w:eastAsia="Times New Roman" w:cs="Segoe UI" w:ascii="Segoe UI" w:hAnsi="Segoe UI"/>
          <w:color w:val="4D5968"/>
          <w:sz w:val="27"/>
          <w:szCs w:val="27"/>
        </w:rPr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egoe UI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53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2">
    <w:name w:val="Heading 2"/>
    <w:basedOn w:val="Normal"/>
    <w:link w:val="Heading2Char"/>
    <w:uiPriority w:val="9"/>
    <w:qFormat/>
    <w:rsid w:val="00672a2e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2Char" w:customStyle="1">
    <w:name w:val="Heading 2 Char"/>
    <w:basedOn w:val="DefaultParagraphFont"/>
    <w:link w:val="Heading2"/>
    <w:uiPriority w:val="9"/>
    <w:qFormat/>
    <w:rsid w:val="00672a2e"/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NormalWeb">
    <w:name w:val="Normal (Web)"/>
    <w:basedOn w:val="Normal"/>
    <w:uiPriority w:val="99"/>
    <w:semiHidden/>
    <w:unhideWhenUsed/>
    <w:qFormat/>
    <w:rsid w:val="00672a2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LibreOffice/7.3.7.2$Linux_X86_64 LibreOffice_project/30$Build-2</Application>
  <AppVersion>15.0000</AppVersion>
  <Pages>1</Pages>
  <Words>130</Words>
  <Characters>600</Characters>
  <CharactersWithSpaces>677</CharactersWithSpaces>
  <Paragraphs>54</Paragraphs>
  <Company>NFCSD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2020-04-09T12:51:00Z</dcterms:created>
  <dc:creator>Lisa M. Graff</dc:creator>
  <dc:description/>
  <dc:language>en-US</dc:language>
  <cp:lastModifiedBy/>
  <dcterms:modified xsi:type="dcterms:W3CDTF">2026-09-08T00:13:22Z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