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000000"/>
          <w:kern w:val="0"/>
          <w:sz w:val="30"/>
          <w:szCs w:val="30"/>
          <w:lang w:val="en-US" w:eastAsia="zh-CN" w:bidi="ar"/>
        </w:rPr>
        <w:t>评审程序流程图</w:t>
      </w:r>
      <w:r>
        <w:rPr>
          <w:rFonts w:hint="eastAsia" w:ascii="CIDFont" w:hAnsi="CIDFont" w:eastAsia="CIDFont" w:cs="CIDFont"/>
          <w:color w:val="000000"/>
          <w:kern w:val="0"/>
          <w:sz w:val="30"/>
          <w:szCs w:val="30"/>
          <w:lang w:val="en-US" w:eastAsia="zh-CN" w:bidi="ar"/>
        </w:rPr>
        <w:t>作业</w:t>
      </w:r>
      <w:bookmarkStart w:id="0" w:name="_GoBack"/>
      <w:bookmarkEnd w:id="0"/>
      <w:r>
        <w:rPr>
          <w:rFonts w:ascii="CIDFont" w:hAnsi="CIDFont" w:eastAsia="CIDFont" w:cs="CIDFont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a)当n过大时查询慢         可以让A按序排列然后使用二分查找。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b)不支持同时查找多个X       可以拓展相关功能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C7F6A"/>
    <w:multiLevelType w:val="singleLevel"/>
    <w:tmpl w:val="2E9C7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YzBkNjQ1MmRjOTAyYTkwMWNlMWVhNzMxYmQ1YjUifQ=="/>
  </w:docVars>
  <w:rsids>
    <w:rsidRoot w:val="2B16351B"/>
    <w:rsid w:val="2B16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2023-03-20T08:42:00Z</dcterms:created>
  <dc:creator>あいうえおかきくけこ</dc:creator>
  <cp:lastModifiedBy>あいうえおかきくけこ</cp:lastModifiedBy>
  <dcterms:modified xsi:type="dcterms:W3CDTF">2023-03-20T08:52:29Z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A0A9D16376364858B6EACBB20BD5FB39</vt:lpwstr>
  </property>
</Properties>
</file>