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rFonts w:hint="eastAsia"/>
        </w:rPr>
        <w:t>新闻工作的党性原则：是共产党党性原则在新闻工作中的自然延伸。共产党的党性原则和新闻工作的规律、要求相结合，就形成了新闻工作的党性原则。这个制度包含着如下要点：（1）对新闻媒体定性：所有新闻媒体都是党和政府的耳目喉舌，在政治上和党中央保持一致。（2）主要任务：党所领导的所有新闻媒体都必须无条件宣传党的方针政策、国家法令法规和政府施政纲领。为保证准确、及时地宣传党的方针政策，从延安时期开始，党委机关报的主要负责人列席地方党委常委会工作会议。（3）组织原则：党管媒体。正如习近平总书记强调，党的新闻舆论工作坚持党性原则，最根本的是坚持党对新闻舆论工作的领导。党和政府主办的媒体是党和政府的宣传阵地，必须姓党。党管媒体体现为两个方面：①五权：党委领导机关拥有新闻政策与新闻规则的制订权、新闻媒体主要领导的任命权、重大事项的决策权、重要资产的配置权、新闻宣传的终审权；②属地管理原则除中央级媒体，任何媒体都归媒体所在的区域党委、行政机关管理。（4）坚持正面报道为主，坚持正确的舆论导向。正如习近平总书记所指出，团结稳定鼓劲、正面宣传为主，是党的新闻舆论工作必须遵循的基本方针，要增强吸引力和感染力。（5）为确保上述要求实施，国有资本拥有对所有新闻媒体绝对的控股权。吸纳外资资本的媒体国有必须控股，坚持国有资本一股独大；任何进入传媒业的单位不得参与管理，更不准干预编辑业务。（6）采用行政手段来扶植主流媒体，尤其是党委机关报。如资金注入、税收优惠、邮发优惠、行政手段等。</w:t>
      </w:r>
    </w:p>
    <w:p>
      <w:pPr>
        <w:rPr>
          <w:rFonts w:hint="eastAsia"/>
        </w:rPr>
      </w:pPr>
    </w:p>
    <w:p>
      <w:pPr>
        <w:rPr>
          <w:rFonts w:hint="eastAsia"/>
        </w:rPr>
      </w:pPr>
      <w:r>
        <w:rPr>
          <w:rFonts w:hint="eastAsia"/>
        </w:rPr>
        <w:t>坚持党性原则和发挥新闻工作者的积极性、创造性、主动性的关系：坚持党性原则和发挥新闻工作者的积极性、创造性、主动性的关系是一致的。新闻改革的重要目的之一是加强党的新闻工作的党性，而不是削弱党性。同时，党的新闻事业要名副其实地成为党的喉舌，就必须在合乎中央的路线和政策的前提下，充分发挥新闻工作者的积极性、主动性、创造性。从多年的新闻实践看，在贯彻党性原则中，需要处理好以下四个方面的关系。(1)坚持鲜明的倾向性和真实性的统一。在一些重大事件中，在一些重大的是非问题上，党报必须自觉地捍卫党性原则。在日常宣传中，应该鲜明地表达党的立场、观点、态度。但立场立场、倾向，是建立在新闻真实性的基础上，建立在尊重事实的基础上，建立在对客观规律科学认识的基础上。这是因为因为无产阶级的前进方向（倾向）和人类社会的历史发展方向（规律）是一致的。坚持维护党的利益和人民利益的统一。从新闻史上看，凡政党报纸都是一个政党的宣传工具。任何政党报纸在这一点上没有区别。无产阶级政党报纸和资产阶级政党报纸的区别在于：无产阶级政党报纸既是党的喉舌，又是人民的喉舌，宣传党(2)的理论、纲领、方针、政策和反映人民的愿望、要求，维护党的利益和维护人民利益，对党负责和对人民负责是一致的。而其他阶级的政党报纸尽管口头上可以这样说，实际上无法做到。这是由政党的性质决定的。按照马克思主义的观点，共产党人没有任何同整个无产阶级的利益不同的利益，除了为民族、为人民谋利益，共产党本身无私利可图。党报宣传党的理论、路线、方针、政策，正是在维护人民的利益，因为这一切是符合民族和人民利益的；党报反映人民的愿望、要求，同样坚持了党的立场，因为这一切是正确地制定政策的出发点和执行政策的归宿点，是使我们党永远和人民心连心、立于不败之地的切实保证。(3)坚持党的宣传原则和掌握灵活的宣传策略的统一。党的新闻事业在任何时候、任何场合都应该坚持党的立场，宣传党的主张，决不能为了扩大销售、为了多赚钱而丧失原则立场，单纯地迎合受众中的低级趣味。但是，坚持原则立场并不意味着我们的新闻事业在任何时候、任何情况下都只能是同一张面孔、用同一种腔调发言，而必须从实际情况出发，灵活地运用宣传策略。在不同时期，面向不同的宣传对象应该有不同的方法。否则是主观主义的宣传方法，是党性不纯的表现。（4）坚持严肃的态度和生动活泼的文风的统一。党的新闻事业既然是党的喉舌，那么新闻工作作风必须严肃庄重，宣传党的重大方针政策时必须一丝不苟，以维护党的政策的严肃性。但严肃仅仅指工作作风和工作态度，并不是意味着以严厉的态度对待群众，板起面孔来教训群众，以“指导者”“教育者”的姿态，居高临下地指挥群众。党的主张要让群众乐于接受，让群众自觉地执行，需要付出艰苦的劳动，要讲究宣传艺术。这就需要有生动活泼的文风，运用群众所喜闻乐见的多种形式。宣传中的八股味反映了党风不正，党性不纯。</w:t>
      </w:r>
    </w:p>
    <w:p>
      <w:pPr>
        <w:rPr>
          <w:rFonts w:hint="eastAsia"/>
        </w:rPr>
      </w:pPr>
    </w:p>
    <w:p>
      <w:pPr>
        <w:rPr>
          <w:rFonts w:hint="eastAsia"/>
        </w:rPr>
      </w:pPr>
      <w:r>
        <w:rPr>
          <w:rFonts w:hint="eastAsia"/>
        </w:rPr>
        <w:t>社会效益优先原则</w:t>
      </w:r>
      <w:r>
        <w:rPr>
          <w:rFonts w:hint="eastAsia"/>
          <w:lang w:eastAsia="zh-CN"/>
        </w:rPr>
        <w:t>：</w:t>
      </w:r>
      <w:r>
        <w:rPr>
          <w:rFonts w:hint="eastAsia"/>
        </w:rPr>
        <w:t>（1）社会效益优先原则：是指传媒业在处理社会效益与经济效益关系时，必须始终把社会效益放在优先位置，经济效益应该服从社会效益。在中国的语境里，社会效益主要包含两种意义：一是宣传、捍卫党的方针政策、重大决策的实施以及国家法令法规的推行；二是服务公众，维护公众利益。坚持党和国家利益，维护公众利益，把公共利益置于至高无上原则，这是任何媒体包括新媒体都必须坚持的运营原则。（2）社会效益优先的原因：传媒具有与生俱来的社会性。无论国有的、公共的、私营的，都是向社会提供信息服务的，如果不考虑社会效益，完全商业化运作，对公众贻害无穷。媒体不考虑社会效益，必然会走向娱乐化庸俗化，媒体收获收益，负面由社会承担。</w:t>
      </w:r>
    </w:p>
    <w:p>
      <w:pPr>
        <w:rPr>
          <w:rFonts w:hint="eastAsia"/>
        </w:rPr>
      </w:pPr>
    </w:p>
    <w:p>
      <w:pPr>
        <w:rPr>
          <w:rFonts w:hint="eastAsia"/>
        </w:rPr>
      </w:pPr>
      <w:r>
        <w:rPr>
          <w:rFonts w:hint="eastAsia"/>
        </w:rPr>
        <w:t>重视舆论引导的原因：（1）多元社会的客观需求。中国已进入以多元利益为基础的多元社会，互联网给予多元利益群体公开表达的机会，给社会整合，达到社会共识，形成社会底线带来极大困难。这使舆论引导变得十分迫切。（2）互联网带来全新挑战。①在互联网的去中心化—再中心化过程中，网络意见领袖为具有较强引导能力和社会动员能量的新的社会权力层。他们可能会误导网民，激化矛盾，对传统的舆论引导造成挑战；②网络谣言、炒作不断在兴风作浪，引发社会动荡。（3）国外敌对势力在中国进行“颜色革命”的活动从未停止，存在着舆论失控的危险。所以这些新形势、新情况都彰示，舆论引导对于国家政治、社会、经济的安全、稳定具有极其紧迫、极其重要的作用。</w:t>
      </w:r>
    </w:p>
    <w:p>
      <w:pPr>
        <w:rPr>
          <w:rFonts w:hint="eastAsia"/>
        </w:rPr>
      </w:pPr>
    </w:p>
    <w:p>
      <w:pPr>
        <w:rPr>
          <w:rFonts w:hint="eastAsia"/>
        </w:rPr>
      </w:pPr>
      <w:r>
        <w:rPr>
          <w:rFonts w:hint="eastAsia"/>
        </w:rPr>
        <w:t>舆论监督：舆论监督是新闻媒体对党和政府机关、官员的错误决策、腐败行为、不良之风以及不当言论的揭露、批评，同时也包括对有碍公德的社会行为的揭露、批评。如前所述，舆论监督与党内监督、法律监督、群众监督构成我国监督制度的体系，四者缺一不可。同时，又各有自身的不同作用、不同特点。</w:t>
      </w:r>
    </w:p>
    <w:p>
      <w:pPr>
        <w:rPr>
          <w:rFonts w:hint="eastAsia"/>
        </w:rPr>
      </w:pPr>
    </w:p>
    <w:p>
      <w:pPr>
        <w:rPr>
          <w:rFonts w:hint="eastAsia"/>
        </w:rPr>
      </w:pPr>
      <w:r>
        <w:rPr>
          <w:rFonts w:hint="eastAsia"/>
        </w:rPr>
        <w:t>我国新闻媒介开展舆论监督出发点：保证中央的政令畅通，维护国家、人民的利益。舆论监督的战斗锋芒除了针对极少数敌对分子、不法之徒、腐败分子外，大多数是解决人民内部矛盾。解决人民内部矛盾的问题，要从团结的愿望出发，经过批评和自我批评，达到新的团结，绝不是为了整人，把人批倒批臭。也绝非西方资产阶级内部斗争的“揭丑报道”或被收买来攻击他人的的“黑幕新闻”。</w:t>
      </w:r>
    </w:p>
    <w:p>
      <w:pPr>
        <w:rPr>
          <w:rFonts w:hint="eastAsia"/>
        </w:rPr>
      </w:pPr>
    </w:p>
    <w:p>
      <w:pPr>
        <w:rPr>
          <w:rFonts w:hint="eastAsia"/>
        </w:rPr>
      </w:pPr>
      <w:r>
        <w:rPr>
          <w:rFonts w:hint="eastAsia"/>
        </w:rPr>
        <w:t>我国新闻媒介开展舆论监督的特点：（1）权威性：由于我国的新闻事业绝大多数是各级党组织领导的，尤其是党委机关报，干部、群众习惯把报纸、广播、电视台当作党的声音的来源。因此，报纸、电台和电视台的批评才具有很大的权威性。（2）典型性：由于新闻媒介面向社会，新闻媒介所揭露、批评的问题就应该有一定的代表性，要直接关系到党和人民的切身利益，从而引起社会的广泛注意；要对社会有普遍的教育意义，从而引起人们的警觉，推动实际工作。（3）紧迫性：新闻媒介所揭露、批评的问题应当具有紧迫性，促使人立即下决心解决不可。（4）重视社会效果：从有利于矛盾的转化，有利于问题的解决出发，着眼于提高人们的认识和觉悟。</w:t>
      </w:r>
    </w:p>
    <w:p>
      <w:pPr>
        <w:rPr>
          <w:rFonts w:hint="eastAsia"/>
        </w:rPr>
      </w:pPr>
    </w:p>
    <w:p>
      <w:pPr>
        <w:rPr>
          <w:rFonts w:hint="eastAsia"/>
        </w:rPr>
      </w:pPr>
      <w:r>
        <w:rPr>
          <w:rFonts w:hint="eastAsia"/>
        </w:rPr>
        <w:t>媒体审判：新闻媒体有意无意代替司法部门（公安、法院）对事件定性，对案件定罪、定刑，从而有意无意干扰了司法正义、司法独立和法定程序。新闻媒体既要报道事实，又要谨防“媒体审判”，这是舆论监督必须处理好的关系。</w:t>
      </w:r>
    </w:p>
    <w:p>
      <w:pPr>
        <w:rPr>
          <w:rFonts w:hint="eastAsia"/>
        </w:rPr>
      </w:pPr>
    </w:p>
    <w:p>
      <w:pPr>
        <w:rPr>
          <w:rFonts w:hint="eastAsia"/>
        </w:rPr>
      </w:pPr>
      <w:r>
        <w:rPr>
          <w:rFonts w:hint="eastAsia"/>
        </w:rPr>
        <w:t>两个舆论场的新格局：在中国，传统媒体反映出来的舆论，主要体现的是媒体组织的意见，公众的意见难以得到反映，即使反映也是很少的、微弱的而新媒体赋予公众自由表达权，从而形成了另一个舆论场，这个舆论场在相当程度上是自发的，在一定程度上代表着民意。这一新媒体形成的舆论场依托着互联网，可以称为网络舆论。网络舆论场经过了博客、微博，目前已经产生了多元化的平台。</w:t>
      </w:r>
    </w:p>
    <w:p>
      <w:pPr>
        <w:rPr>
          <w:rFonts w:hint="eastAsia"/>
        </w:rPr>
      </w:pPr>
    </w:p>
    <w:p>
      <w:pPr>
        <w:rPr>
          <w:rFonts w:hint="eastAsia"/>
        </w:rPr>
      </w:pPr>
      <w:r>
        <w:rPr>
          <w:rFonts w:hint="eastAsia"/>
        </w:rPr>
        <w:t>当下网络舆论的特点：中间阶层成为网络舆情主导性力量以后，网络舆情呈现出与以前大不相同的特点。①安全（生命安全、环境安全、财产安全等）、教育、医疗卫生成为三大新的舆情热点这都与中间阶层的生存、发展密切相关；②网络的表达极富理性，“以事实为依据，以法律为准绳”成为表达主流；③大量采用视频，“无视频，不新闻”，“无视频，不舆论”，这与互联网进入4G时代以后，网络的视频化、智能化相一致。</w:t>
      </w:r>
    </w:p>
    <w:p>
      <w:pPr>
        <w:rPr>
          <w:rFonts w:hint="eastAsia"/>
        </w:rPr>
      </w:pPr>
    </w:p>
    <w:p>
      <w:pPr>
        <w:rPr>
          <w:rFonts w:hint="eastAsia"/>
        </w:rPr>
      </w:pPr>
      <w:r>
        <w:rPr>
          <w:rFonts w:hint="eastAsia"/>
        </w:rPr>
        <w:t>三次新闻改革：（1）第一次新闻改革：1942年4月1日，以延安《解放日报》社论《致读者》为标志。毛泽东和党中央反复强调反对主观主义，反对本本主义，坚持一切从实际出发。经过几年的努力，逐步形成了我党办报的指导思想和适合当时抗日根据地（后来是解放区）的办报路子，比如，全党办报，群众办报，坚持以抗日根据地新闻为主，大树典型，等等。（2）第二次新闻改革：1956年7月1日，以《人民日报》社论《致读者》为标志。这次新闻改革的原因是新闻媒介沿袭革命战争年代的办报模式，难以适应社会主义建设时期的新环境。但是良好的主观愿望并未取得预期目标，由于计划经济的高度统一和集中模式与报刊自由讨论出现矛盾，导致反右扩大化，改革中途夭折。（3）第三次新闻改革：1979年在党的十一届三中全会鼓舞下所展开的第三次新闻改革，与经济体制改革结伴而行，适应了经济体制的要求。引入“信息概念”，90年代提出新闻媒介具有双重属性，最终成功，原因是和当时的经济体制改革的要求是相辅相成的。</w:t>
      </w:r>
    </w:p>
    <w:p>
      <w:pPr>
        <w:rPr>
          <w:rFonts w:hint="eastAsia"/>
        </w:rPr>
      </w:pPr>
    </w:p>
    <w:p>
      <w:pPr>
        <w:rPr>
          <w:rFonts w:hint="eastAsia"/>
        </w:rPr>
      </w:pPr>
    </w:p>
    <w:p>
      <w:pPr>
        <w:rPr>
          <w:rFonts w:hint="eastAsia"/>
        </w:rPr>
      </w:pPr>
      <w:r>
        <w:rPr>
          <w:rFonts w:hint="eastAsia"/>
        </w:rPr>
        <w:t>现代经济对大众传媒的决定性影响：政治体制、经济体制以及经济发展水平、文化传统是决定大众传媒的体制、规模和运作方式的三大因素。在这三个决定因素中，经济是其中最活跃、最具活力的。政治、经济体制决定了新闻体制，生产力水平决定新闻事业的发展水平，都说明了经济对大众传媒的决定性影响。以中国媒体为例，现代经济对于大众传媒的决定性影响主要体现在四方面：（1）经济体制制约着大众传媒功能的发挥：计划经济的年代里，中国的大众传媒基本只发挥单一的宣传功能。而在社会主义市场经济条件下，决策主体的多元化使社会对信息的有益需求大大增强。在这样的背景下，“传播信息是大众传媒的第一功能”在中国新闻界达成共识。快速传递信息、扩大信息量成为各新闻媒介孜孜以求的目标。（2）经济体制决定着大众传媒的运作方式：在计划经济体制下，中国大众传媒依靠公费拨款的基本运行方式是以传者为中心，即从宣传者的需要出发来选择新闻、安排版面（节目）。而在社会主义市场经济条件下，中国大众传播走向市场，必须争取到足够的受众才能生存下去。为争取受众从而为争取广告，新闻媒介展开了激烈的竞争。也逐渐朝向受众为中心。（3）经济发展推动了大众传媒快速扩张。随着经济快速发展，中国传媒业增长速度惊人。（4）经济发展为大众传媒的发展提供雄厚的物质力量，通讯、交通、卫星为媒介提供了基础物质基础。</w:t>
      </w:r>
    </w:p>
    <w:p>
      <w:pPr>
        <w:rPr>
          <w:rFonts w:hint="eastAsia"/>
        </w:rPr>
      </w:pPr>
    </w:p>
    <w:p>
      <w:pPr>
        <w:rPr>
          <w:rFonts w:hint="eastAsia"/>
        </w:rPr>
      </w:pPr>
      <w:r>
        <w:rPr>
          <w:rFonts w:hint="eastAsia"/>
        </w:rPr>
        <w:t>大众传媒对于文化的消极影响主要有：（1）大众传媒限制了受众选择文化的自由。大众传媒决定了大众参与文化活动的基本面貌。铺天盖地的大众文化产品通过大众传媒的狂轰滥炸，实际上制约了人们接触其他文化媒介的可能性。（2）大众传媒削弱了文化的社会功能。大众媒介将大众文化的传播方式与手段用于高级文化，从而将其中的异端观点现实化，将理想物质化。取消了高雅文化中对现实的怀疑、排斥与超越，其中包含的社会变革因素也就是十分有限的了，从而有可能沦为一种保守的社会力量。（3）大众传媒影响并控制大众的需求。传播左右人们的价值观念、世俗风尚、生活态度、行为准则，规定着人们的欲求。如现代商业广告是在不断地为大众制造新的欲求，通过满足这些原本就不存在的欲求来达到牟利的目的。大众媒介的巨大社会影响力足以使这些制造出来的欲求瞬间成为社会欲求或个人的“虚假欲求”，从而影响、控制了大众的欲求，成为抑制大众自主性发挥的重要因素。（4）大众媒介的“文化帝国主义”。传播媒介在技术、规模、经济实力等方面的巨大差异，发达国家与发展中国家之间传播地位不相等，发达国家（尤其是美国）有意或无意地控制或极大地影响了发展中国家的媒介系统和文化生活，由此造成了发展中国家消极、被动的后果。</w:t>
      </w:r>
    </w:p>
    <w:p>
      <w:pPr>
        <w:rPr>
          <w:rFonts w:hint="eastAsia"/>
        </w:rPr>
      </w:pPr>
    </w:p>
    <w:p>
      <w:pPr>
        <w:rPr>
          <w:rFonts w:hint="eastAsia"/>
        </w:rPr>
      </w:pPr>
      <w:r>
        <w:rPr>
          <w:rFonts w:hint="eastAsia"/>
        </w:rPr>
        <w:t>国家形象：国家形象是一个国家在其他国家公众中所获得的综合性的印象和评价，包括对其综合实力、社会制度、国家发展、国际地位等各方面的评判。一国的国家形象从根本上说，取决于该国的综合国力及其在国际事务中所扮演的角色、所起到的作用等；但从某种程度上讲，一国国家形象的好坏与传媒的长期报道作用于人们头脑中所形成的印象有很大的关系。国家形象在一定意义上可以说是由大众传媒有意或无意地、客观或非客观地“雕塑”出来的。国家形象对一个国家在国际关系中的地位和作用有着非常重要的影响，也是一个国家在涉外交往中最大的无形资产，它往往关系到国家在国际交往中的声誉、影响力和吸引力。国家形象好，在处理与他国交往的相关国际事务中就容易赢得信任、支持，有更大的发言权，能取得主动；反之，则容易陷于被动。</w:t>
      </w:r>
    </w:p>
    <w:p>
      <w:pPr>
        <w:rPr>
          <w:rFonts w:hint="eastAsia"/>
        </w:rPr>
      </w:pPr>
    </w:p>
    <w:p>
      <w:pPr>
        <w:rPr>
          <w:rFonts w:hint="eastAsia"/>
        </w:rPr>
      </w:pPr>
      <w:r>
        <w:rPr>
          <w:rFonts w:hint="eastAsia"/>
        </w:rPr>
        <w:t>新闻自由：新闻自由包括：无需批准自由出版报刊，即不必向政府申请营业执照或交付保证金，在政治上、经济上不受限制，人人都拥有出版权；不受任何形式的事先审查，可以发布任何新闻和发表任何意见（当然，事后的追惩在任何国家都存在，即不容许报刊自由地损害国家、社会、个人）；不受限制地自由接近新闻源。简要地说，新闻自由就是公民拥有出版权、采访权、发布权。</w:t>
      </w:r>
    </w:p>
    <w:p>
      <w:pPr>
        <w:rPr>
          <w:rFonts w:hint="eastAsia"/>
        </w:rPr>
      </w:pPr>
    </w:p>
    <w:p>
      <w:pPr>
        <w:rPr>
          <w:rFonts w:hint="eastAsia"/>
        </w:rPr>
      </w:pPr>
    </w:p>
    <w:p>
      <w:pPr>
        <w:rPr>
          <w:rFonts w:hint="eastAsia"/>
        </w:rPr>
      </w:pPr>
      <w:r>
        <w:rPr>
          <w:rFonts w:hint="eastAsia"/>
        </w:rPr>
        <w:t>争取出版自由的斗争：（1）第一时期（16世纪至17世纪），封建王朝采取高压政策妄图扼杀出版自由。印刷机出现后引发知识普及，威胁到封建王朝，本能的恐惧使各国王朝先后颁布种种法令，严厉压制出版。最著名、最具影响力的是英国都铎王朝于1586年颁布的《星法院法令》。（2）第二时期（17世纪至18世纪），资产阶级革命时期。在此时期，敌对双方的宣传需要以及市民对了解错综复杂局面的需要，使得报刊活跃一时，从而大大推动了报刊的发展。（3）第三时期（17世纪至19世纪），为反对资产阶级政府控制，争取出版自由的斗争。在欧美各国资产阶级革命取得胜利以后，都以不同形式宣布出版自由、言论自由。包括英国《权利法案》，美国宪法《第一修正案》，法国《人权宣言》。但另一方面，各国政府也采取出版物的事先检查制、煽动法、诽谤法、征收印花税、实行津贴制控制新闻自由。结论：新闻自由和司法独立是现代化国家的两大基本标志。新闻自由的目的是确保信息的自由流动。这是确保公民的知晓权，进而参与国家、地区公共事务的前提，也是国家政权、企业、家庭（个人）对外界变动及时做出决策的前提条件。那种认为“新闻自由是资产阶级的”说法不是误解就是偏见。因为只有社会主义才能把新闻自由还给人民，社会主义理应实行比资本主义更宽广的新闻自由。</w:t>
      </w:r>
    </w:p>
    <w:p>
      <w:pPr>
        <w:rPr>
          <w:rFonts w:hint="eastAsia"/>
        </w:rPr>
      </w:pPr>
    </w:p>
    <w:p>
      <w:pPr>
        <w:rPr>
          <w:rFonts w:hint="eastAsia"/>
        </w:rPr>
      </w:pPr>
      <w:r>
        <w:rPr>
          <w:rFonts w:hint="eastAsia"/>
        </w:rPr>
        <w:t>“4P”理论：由美国行销专家J.麦卡锡（McCarthy）1960年提出的营销理论，这个理论构建了传统市场营销策略的基本框架，包括产品、价格、渠道和促销四个要素：产品——注重开发产品功能；价格——根据不同的市场定位制定不同的价格策略；渠道——企业不直接面对消费者，而是注重培育经销商和建立销售网络，企业和消费者的联系通过分销商进行；促销——企业注重销售行为的改变来刺激消费者，以短期行为（如让利、买一送一等）促使消费增长。这个理论的基本点就是制造商控制整个流程。</w:t>
      </w:r>
    </w:p>
    <w:p>
      <w:pPr>
        <w:rPr>
          <w:rFonts w:hint="eastAsia"/>
        </w:rPr>
      </w:pPr>
    </w:p>
    <w:p>
      <w:pPr>
        <w:rPr>
          <w:rFonts w:hint="eastAsia"/>
        </w:rPr>
      </w:pPr>
      <w:r>
        <w:rPr>
          <w:rFonts w:hint="eastAsia"/>
        </w:rPr>
        <w:t>“4C”理论：由美国营销专家劳特鹏提出的营销理论，即需求、成本、方便、沟通。消费者需求——企业应生产消费者所需要的产品而非自己能制造的产品；消费者愿意付出的成本。企业家要研究消费者的收入状况、消费习惯和同类产品的市场价，而非品牌策略；为消费者所提供的方便——销售的过程在于如何使消费者快速便捷地买到该产品，由此产生送货上门、电话订货、电视购物等新的销售行为；与消费者的沟通——消费者不只是单纯的受众也是新的传播者，必须实现企业与消费者的双向沟通，以谋求与消费者建立长久不散的关系。通过“4C”理论可以看到，企业营销是以消费者为核心的，消费者的需求决定企业的经营方向和营销策略，当然也决定广告的内容和形式。以消费者为核心的营销理论就是整合营销。整合营销主张依据消费者的实际情况确立统一的传播目标，并综合运用各种传播手段，发挥不同传播工具的作用，以达到整体传播效果。</w:t>
      </w:r>
    </w:p>
    <w:p>
      <w:pPr>
        <w:rPr>
          <w:rFonts w:hint="eastAsia"/>
        </w:rPr>
      </w:pPr>
    </w:p>
    <w:p>
      <w:pPr>
        <w:rPr>
          <w:rFonts w:hint="eastAsia"/>
        </w:rPr>
      </w:pPr>
      <w:r>
        <w:rPr>
          <w:rFonts w:hint="eastAsia"/>
        </w:rPr>
        <w:t>中国传媒集团化的进程：中国的传媒集团从1996年《广州日报》报业集团成立开始，已有了重组发展，中国的传媒集团基本上是单一的专业化集团，基本上还没有跨媒体的传媒集团。不同于西方主要依靠市场实行集团化，中国传媒集团的组建主要依靠行政力量。这样组建的传媒集团往往是“集而不团”，增加了内部资源整合的难度。进入新世纪以后，中国传媒处于高速增长期，传媒集团基本上都采取粗放型的外延扩张方法来快速占领市场，而疏于内部的资源整合。从2006年开始，随着中央对文化体制改革的高度重视，传媒集团意识到，中国传媒业必须走集约化经营之路，开始重视内部资源整合。从2012年开始，传媒集团又踏上媒体融合之路。</w:t>
      </w:r>
    </w:p>
    <w:p>
      <w:pPr>
        <w:rPr>
          <w:rFonts w:hint="eastAsia"/>
        </w:rPr>
      </w:pPr>
    </w:p>
    <w:p>
      <w:pPr>
        <w:rPr>
          <w:rFonts w:hint="eastAsia"/>
        </w:rPr>
      </w:pPr>
      <w:r>
        <w:rPr>
          <w:rFonts w:hint="eastAsia"/>
        </w:rPr>
        <w:t>精准营销：精准营销就是商家把营销信息推送到商家所认定的目标消费者面前。这是理想的营销模式。新媒体作为个人化媒体，标志着媒体小众化时代真正来临。各人依照他们各自的年龄、性别、地域、职业、社会地位、收入、文化程度等来阅看网络上的信息。物以类聚，人以群分，在各个专业网站、在各个栏目下，团聚着一群志趣相投的人，他们有共同的志趣偏好，为精准营销提供了可能性。当然，要准确地找到适合特定商家、特定的目标消费群也绝非易事。</w:t>
      </w:r>
    </w:p>
    <w:p>
      <w:pPr>
        <w:rPr>
          <w:rFonts w:hint="eastAsia"/>
        </w:rPr>
      </w:pPr>
    </w:p>
    <w:p>
      <w:pPr>
        <w:rPr>
          <w:rFonts w:hint="eastAsia"/>
        </w:rPr>
      </w:pPr>
      <w:r>
        <w:rPr>
          <w:rFonts w:hint="eastAsia"/>
        </w:rPr>
        <w:t>“长尾理论”：由美国《连线》杂志主编克里斯·安德森在2004年提出。“长尾理论”是研究消费者的个性化需要和处理所谓“冷门”商品的理论。由于销售成本，过去商家只热衷销售需求旺、数量大的热销商品，对个别人、极少数需要的商品不予理会，从而变成“冷门”商品，形成销售顾头不顾尾现象。网络销售出现，使得营销成本大大降低。一切冷门商品，只要有卖，就会有人买，由此满足极少数消费者需求。由于冷门商品品种多，每一种销量少，形成长长的销售曲线，就像一条长长的尾巴。但积少成多，对商家来说，最终产生良好业绩。</w:t>
      </w:r>
    </w:p>
    <w:p>
      <w:pPr>
        <w:rPr>
          <w:rFonts w:hint="eastAsia"/>
        </w:rPr>
      </w:pPr>
    </w:p>
    <w:p>
      <w:pPr>
        <w:rPr>
          <w:rFonts w:hint="eastAsia"/>
        </w:rPr>
      </w:pPr>
      <w:r>
        <w:rPr>
          <w:rFonts w:hint="eastAsia"/>
        </w:rPr>
        <w:t>霍尔的编码-译码模式：英国著名学者霍尔提出了“编码—译码”模式，编码就是记者编辑按照自身意图用文字、视频、图片等方式编辑成一条新闻（或评论），向社会传播；译码就是受众按照自己的理解来接收、解读这条新闻（或评论）。编码一译码的互动有三种可能：</w:t>
      </w:r>
    </w:p>
    <w:p>
      <w:pPr>
        <w:numPr>
          <w:ilvl w:val="0"/>
          <w:numId w:val="1"/>
        </w:numPr>
        <w:rPr>
          <w:rFonts w:hint="eastAsia"/>
        </w:rPr>
      </w:pPr>
      <w:r>
        <w:rPr>
          <w:rFonts w:hint="eastAsia"/>
        </w:rPr>
        <w:t>第一种，受众“完全、直接地接受其内涵意义”，这当然是编辑们想象中的最理想状况，霍尔称之为“完全不失真的传播”。（2）第二种是协商式的代码或立场，就是基本接受其第十六章新闻媒介的受众内涵意义，但有一些修正、补充或保留。（3）第三种是对抗式的，“他或她以自己喜欢的代码分解讯息，将讯息在另一种参照体系中重新组合”。对新闻（或评论）产生质疑，并试图重新加以解释。在传统媒体时代，受众当然有反馈，但反馈比较慢或间接。在互联网时代，网络媒体上的每一条新闻、评论，我们都可以看到网民在评论区立即产生互动，基本上就是这三种态度。</w:t>
      </w:r>
    </w:p>
    <w:p>
      <w:pPr>
        <w:numPr>
          <w:numId w:val="0"/>
        </w:numPr>
        <w:rPr>
          <w:rFonts w:hint="eastAsia"/>
        </w:rPr>
      </w:pPr>
    </w:p>
    <w:p>
      <w:pPr>
        <w:widowControl w:val="0"/>
        <w:numPr>
          <w:numId w:val="0"/>
        </w:numPr>
        <w:jc w:val="both"/>
        <w:rPr>
          <w:rFonts w:hint="eastAsia"/>
        </w:rPr>
      </w:pPr>
      <w:r>
        <w:rPr>
          <w:rFonts w:hint="eastAsia"/>
        </w:rPr>
        <w:t>新闻媒介的定位总体原则：媒介清晰、准确的受众定位并不是凭空想象、随意为之，而是有着认真、细致的筹划、设计过程，定位的总体指导原则都是同一的，即宽窄适度、范围适中。确定适当的核心受众群，以核心受众群为中心，再力图扩大至边缘受众。争取把潜在受众不断变为现实受众。</w:t>
      </w:r>
    </w:p>
    <w:p>
      <w:pPr>
        <w:widowControl w:val="0"/>
        <w:numPr>
          <w:numId w:val="0"/>
        </w:numPr>
        <w:jc w:val="both"/>
        <w:rPr>
          <w:rFonts w:hint="eastAsia"/>
        </w:rPr>
      </w:pPr>
    </w:p>
    <w:p>
      <w:pPr>
        <w:widowControl w:val="0"/>
        <w:numPr>
          <w:numId w:val="0"/>
        </w:numPr>
        <w:jc w:val="both"/>
        <w:rPr>
          <w:rFonts w:hint="eastAsia"/>
        </w:rPr>
      </w:pPr>
    </w:p>
    <w:p>
      <w:pPr>
        <w:widowControl w:val="0"/>
        <w:numPr>
          <w:numId w:val="0"/>
        </w:numPr>
        <w:jc w:val="both"/>
        <w:rPr>
          <w:rFonts w:hint="eastAsia"/>
        </w:rPr>
      </w:pPr>
      <w:r>
        <w:rPr>
          <w:rFonts w:hint="eastAsia"/>
        </w:rPr>
        <w:t>知情权：又称获知权、知晓权、知悉权、知的权利等，是指公民获取有关社会公共领域信息以及与本人相关信息的权利，具体可包括政治知情权、司法知情权、社会知情权和个人信息知情权（如出生情况、亲生父母等）。在新闻传播领域，特指受众通过媒介获取上述信息特别是公共生活信息的权利。随着现代民主政治的发展，知情权对于社会公共生活的重要意义日益凸显，而新闻媒介作为职业化、专门性的大众信息传媒，有权利更有责任及义务保障和实现公民的知情权，开拓公共信息资源。从这个意义上说，知情权是现代媒介的核心问题，也是新闻传播学所要研究的核心课题之一。</w:t>
      </w:r>
    </w:p>
    <w:p>
      <w:pPr>
        <w:widowControl w:val="0"/>
        <w:numPr>
          <w:numId w:val="0"/>
        </w:numPr>
        <w:jc w:val="both"/>
        <w:rPr>
          <w:rFonts w:hint="eastAsia"/>
        </w:rPr>
      </w:pPr>
    </w:p>
    <w:p>
      <w:pPr>
        <w:widowControl w:val="0"/>
        <w:numPr>
          <w:numId w:val="0"/>
        </w:numPr>
        <w:jc w:val="both"/>
        <w:rPr>
          <w:rFonts w:hint="eastAsia"/>
        </w:rPr>
      </w:pPr>
      <w:r>
        <w:rPr>
          <w:rFonts w:hint="eastAsia"/>
        </w:rPr>
        <w:t>知情权的边界：包括媒介在内的公民知情权并不是无限的，在涉及国家安全、国防机密、公民隐私等方面，各国都有较翔实的法律限定。但从总的趋势看，知情权在社会的公共领域内的范围和强度都呈扩大和加强之势。它也成为当今媒介受众权利中最重要的一环。</w:t>
      </w:r>
    </w:p>
    <w:p>
      <w:pPr>
        <w:widowControl w:val="0"/>
        <w:numPr>
          <w:numId w:val="0"/>
        </w:numPr>
        <w:jc w:val="both"/>
        <w:rPr>
          <w:rFonts w:hint="eastAsia"/>
        </w:rPr>
      </w:pPr>
    </w:p>
    <w:p>
      <w:pPr>
        <w:widowControl w:val="0"/>
        <w:numPr>
          <w:numId w:val="0"/>
        </w:numPr>
        <w:jc w:val="both"/>
        <w:rPr>
          <w:rFonts w:hint="eastAsia"/>
        </w:rPr>
      </w:pPr>
      <w:r>
        <w:rPr>
          <w:rFonts w:hint="eastAsia"/>
        </w:rPr>
        <w:t>表达权：又称表达自由，是指“公民通过口头或书面以及特定行为表达自己意见的自由，包括言论自由、著作自由、出版自由、新闻自由、集会自由、结社自由、游行示威自由等”。在新闻传播领域，主要是指新闻媒介的表达自由和受众通过新闻媒介表达自己意见的权利和自由，对于受众而言，则进一步细化为受众在媒介上的表达权。</w:t>
      </w:r>
    </w:p>
    <w:p>
      <w:pPr>
        <w:widowControl w:val="0"/>
        <w:numPr>
          <w:numId w:val="0"/>
        </w:numPr>
        <w:jc w:val="both"/>
        <w:rPr>
          <w:rFonts w:hint="eastAsia"/>
        </w:rPr>
      </w:pPr>
    </w:p>
    <w:p>
      <w:pPr>
        <w:widowControl w:val="0"/>
        <w:numPr>
          <w:numId w:val="0"/>
        </w:numPr>
        <w:jc w:val="both"/>
        <w:rPr>
          <w:rFonts w:hint="eastAsia"/>
        </w:rPr>
      </w:pPr>
      <w:r>
        <w:rPr>
          <w:rFonts w:hint="eastAsia"/>
        </w:rPr>
        <w:t>媒介接近权：受众享有使用媒介、在媒介上按照法律规定发表意见的自由权。美国学者巴隆于1967年提出应由宪法确认大众“接近”媒介的权利。这时提倡的“接近权”即是针对受众而言的媒介表达权，其中包括受众针对媒介批评自己的意见提出反驳的权利，参与媒介上的关于社会问题讨论发表意见的权利等，如在美国，除一般形式外，公众还可以通过付费形式在报刊上刊登意见广告，表达自己的意见。</w:t>
      </w:r>
    </w:p>
    <w:p>
      <w:pPr>
        <w:widowControl w:val="0"/>
        <w:numPr>
          <w:numId w:val="0"/>
        </w:numPr>
        <w:jc w:val="both"/>
        <w:rPr>
          <w:rFonts w:hint="eastAsia"/>
        </w:rPr>
      </w:pPr>
    </w:p>
    <w:p>
      <w:pPr>
        <w:widowControl w:val="0"/>
        <w:numPr>
          <w:numId w:val="0"/>
        </w:numPr>
        <w:jc w:val="both"/>
        <w:rPr>
          <w:rFonts w:hint="eastAsia"/>
        </w:rPr>
      </w:pPr>
      <w:r>
        <w:rPr>
          <w:rFonts w:hint="eastAsia"/>
        </w:rPr>
        <w:t>监督权：受众针对新闻媒介的活动所行使的批评建议和监督的权利。无论任何国家、任何属性的媒介都带有一定意义的“公共性”，应当属于受众监督的范围之内。因此，对于媒介的建议权、监督权不是媒介自上而下赋予受众的，而是受众作为公民自然应享的权利。在当今世界性的媒介商业化浪潮中，商业性有日益威胁、损害媒介公共性的势头，这时强调和坚持受众对媒介公共活动及其公益性的批评和监督显得尤为重要。</w:t>
      </w:r>
    </w:p>
    <w:p>
      <w:pPr>
        <w:widowControl w:val="0"/>
        <w:numPr>
          <w:numId w:val="0"/>
        </w:numPr>
        <w:jc w:val="both"/>
        <w:rPr>
          <w:rFonts w:hint="eastAsia"/>
        </w:rPr>
      </w:pPr>
    </w:p>
    <w:p>
      <w:pPr>
        <w:widowControl w:val="0"/>
        <w:numPr>
          <w:numId w:val="0"/>
        </w:numPr>
        <w:jc w:val="both"/>
        <w:rPr>
          <w:rFonts w:hint="eastAsia"/>
        </w:rPr>
      </w:pPr>
      <w:r>
        <w:rPr>
          <w:rFonts w:hint="eastAsia"/>
        </w:rPr>
        <w:t>新闻生产：新闻生产是指新近变动的事实经过加工形成新闻作品的过程。这过程中既包括事实经过采访、写作、编辑最后成为新闻作品，也包括新闻生产者经过有意识加工的产物，新闻生产者从而建构了新闻事件，进而建构了现实。每一名新闻生产者都是在一定的组织机构中从事生产。必须服从每一个组织机构的规章制度和领导的要求，必须遵循新闻的基本要求，必须考虑方方面面的关系和压力，最后才有个人的发挥。因此新闻生产过程是各种力量博弈的过程。新闻生产的产品是各种因素共同作用的结果。</w:t>
      </w:r>
    </w:p>
    <w:p>
      <w:pPr>
        <w:widowControl w:val="0"/>
        <w:numPr>
          <w:numId w:val="0"/>
        </w:numPr>
        <w:jc w:val="both"/>
        <w:rPr>
          <w:rFonts w:hint="eastAsia"/>
        </w:rPr>
      </w:pPr>
    </w:p>
    <w:p>
      <w:pPr>
        <w:widowControl w:val="0"/>
        <w:numPr>
          <w:numId w:val="0"/>
        </w:numPr>
        <w:jc w:val="both"/>
        <w:rPr>
          <w:rFonts w:hint="eastAsia"/>
        </w:rPr>
      </w:pPr>
      <w:r>
        <w:rPr>
          <w:rFonts w:hint="eastAsia"/>
        </w:rPr>
        <w:t>场域</w:t>
      </w:r>
      <w:r>
        <w:rPr>
          <w:rFonts w:hint="eastAsia"/>
          <w:lang w:eastAsia="zh-CN"/>
        </w:rPr>
        <w:t>：</w:t>
      </w:r>
      <w:r>
        <w:rPr>
          <w:rFonts w:hint="eastAsia"/>
        </w:rPr>
        <w:t>是法国社会学家皮埃尔·布尔迪厄提出的概念：“一个场域可以被定义为各个位置之间存在的客观关系的一个网络，或一个构型。”新闻生产的场域就是在新闻生产过程中，新闻生产者与社会方方面面的客观关系。这种关系处在不同位置上，有不同的矢量，对新闻生产产生不同的影响或压力。从这个意义上讲，新闻生产的场域是各种不同力量之间博弈的场所。新闻产品是各种力量博弈的产物。</w:t>
      </w:r>
    </w:p>
    <w:p>
      <w:pPr>
        <w:widowControl w:val="0"/>
        <w:numPr>
          <w:numId w:val="0"/>
        </w:numPr>
        <w:jc w:val="both"/>
        <w:rPr>
          <w:rFonts w:hint="eastAsia"/>
        </w:rPr>
      </w:pPr>
    </w:p>
    <w:p>
      <w:pPr>
        <w:widowControl w:val="0"/>
        <w:numPr>
          <w:numId w:val="0"/>
        </w:numPr>
        <w:jc w:val="both"/>
        <w:rPr>
          <w:rFonts w:hint="eastAsia"/>
        </w:rPr>
      </w:pPr>
      <w:r>
        <w:rPr>
          <w:rFonts w:hint="eastAsia"/>
        </w:rPr>
        <w:t>新闻选择：对现实生活中发生的事实加以鉴别，选出新闻媒介值得传播的事实，这就是新闻选择。它不仅关系到人们获得什么新闻，也关系到人们如何看待这个世界，关系着人们思考什么、怎样思考以及思考。新闻选择是新闻学专业知识、新闻工作经验和其他社会科学、自然科学知识的综合运用。因此，新闻选择是新闻生产中最重要的工作之一，具体而言，新闻选择体现在记者的采访、写作、编辑三个重要环节中：（1）新闻采访过程是不断挑选事实的过程。记者获得新闻素材必须不断地进行筛选，哪些事实无关紧要，哪些事实重要；凡重要的事实就得抓住不放，追问下去，直到弄清楚为止。（2）新闻写作的过程是重新挑选事实的过程。新闻写作是组织事实、描述事实。为此，就必须对采访到的事实作一番梳理、挑选。“有闻必录”只能是一笔流水账，写作前不挑选事实，那就必然主次不清、轻重不分，同样不合要求。（3）新闻编辑过程是再一次挑选、审视事实的过程。编辑面对的是新闻稿，一篇新闻稿能不能用，当然要考虑到写作技巧。但取舍一篇新闻稿的标准，首先不是写作技巧，而是新闻稿中的事实。新闻稿所提供的事实重要，可以放在显要的位置上发表。</w:t>
      </w:r>
    </w:p>
    <w:p>
      <w:pPr>
        <w:widowControl w:val="0"/>
        <w:numPr>
          <w:numId w:val="0"/>
        </w:numPr>
        <w:jc w:val="both"/>
        <w:rPr>
          <w:rFonts w:hint="eastAsia"/>
        </w:rPr>
      </w:pPr>
    </w:p>
    <w:p>
      <w:pPr>
        <w:widowControl w:val="0"/>
        <w:numPr>
          <w:numId w:val="0"/>
        </w:numPr>
        <w:jc w:val="both"/>
        <w:rPr>
          <w:rFonts w:hint="eastAsia"/>
        </w:rPr>
      </w:pPr>
      <w:r>
        <w:rPr>
          <w:rFonts w:hint="eastAsia"/>
        </w:rPr>
        <w:t>新闻价值：新闻价值就是事实本身包含的引起社会各种人共同兴趣的素质。这些素质包括五个“性”。（1）时新性。事件是新近发生的而且是社会大众所不知道的，即时间近、内容新。事件发生离公开报道的时间越短，新闻价值就越高。（2）重要性。事件和当前社会生活以及广大群众的切身利益有密切关系，势必引起人们的关心。（3）接近性。地理上接近——读者首先要知道自己周围发生的事情，因为本地发生的事情，对他们生活有更直接的关系。在报纸发行范围内发生的事情，要比外地发生的、性质相似的事情更能引起读者的兴趣；心理上接近——有些事情虽然发生在远方，但由于经济上、文化上、人事上有密切联系，远方发生的事情会引起公众感情上、心理上的共鸣。（4）显著性。名人、胜地和著名团体、单位的动态往往为世人所瞩目。（5）趣味性。这就是我们通常说的奇事趣闻，富有人情味和高尚的生活情趣，能引起人们感情上的共鸣。</w:t>
      </w:r>
    </w:p>
    <w:p>
      <w:pPr>
        <w:widowControl w:val="0"/>
        <w:numPr>
          <w:numId w:val="0"/>
        </w:numPr>
        <w:jc w:val="both"/>
        <w:rPr>
          <w:rFonts w:hint="eastAsia"/>
        </w:rPr>
      </w:pPr>
    </w:p>
    <w:p>
      <w:pPr>
        <w:widowControl w:val="0"/>
        <w:numPr>
          <w:numId w:val="0"/>
        </w:numPr>
        <w:jc w:val="both"/>
        <w:rPr>
          <w:rFonts w:hint="eastAsia"/>
        </w:rPr>
      </w:pPr>
      <w:r>
        <w:rPr>
          <w:rFonts w:hint="eastAsia"/>
        </w:rPr>
        <w:t>倒金字塔结构：是按照事情的轻重缓急或读者感兴趣的程度来陈述一个事件。一般都是按先主后次、先重后轻、先急后缓的次序。这种结构最早在19世纪60年代美国内战时产生。随军记者采访，用刚刚发明的电报发稿，由于担心电报中断，记者不再把故事按先后顺序发稿，而是把最重要的事实放在新闻头部，一旦电报中断，也可以在报纸上刊出。由于这种结构非常适合读者阅读，适合编辑，很快在全球报纸上流行，成为消息（短讯）的典型写作结构。</w:t>
      </w:r>
    </w:p>
    <w:p>
      <w:pPr>
        <w:widowControl w:val="0"/>
        <w:numPr>
          <w:numId w:val="0"/>
        </w:numPr>
        <w:jc w:val="both"/>
        <w:rPr>
          <w:rFonts w:hint="eastAsia"/>
        </w:rPr>
      </w:pPr>
    </w:p>
    <w:p>
      <w:pPr>
        <w:widowControl w:val="0"/>
        <w:numPr>
          <w:numId w:val="0"/>
        </w:numPr>
        <w:jc w:val="both"/>
        <w:rPr>
          <w:rFonts w:hint="eastAsia"/>
        </w:rPr>
      </w:pPr>
      <w:r>
        <w:rPr>
          <w:rFonts w:hint="eastAsia"/>
        </w:rPr>
        <w:t>客观性报道：客观性报道是把客观性的目标转化为一套可操作的程序，即以不偏不倚的公正态度来报道新闻，竭力把事实与意见分开，由此在报道中提出如下要求：第一，构成该新闻事件的基本要件必须齐全，不得缺失；第二，尽可能用中性词汇；第三，任何事实都必须明确来源；第四，引语必须完整，不得断章取义，歪曲原意；第五，平衡原则：不同观点、见解得到平等表达，不能有重有轻，偏袒一面。倒金字塔结构的客观性报道历经150年，至今还在媒体尤其在报纸上采用。</w:t>
      </w:r>
    </w:p>
    <w:p>
      <w:pPr>
        <w:widowControl w:val="0"/>
        <w:numPr>
          <w:numId w:val="0"/>
        </w:numPr>
        <w:jc w:val="both"/>
        <w:rPr>
          <w:rFonts w:hint="eastAsia"/>
        </w:rPr>
      </w:pPr>
    </w:p>
    <w:p>
      <w:pPr>
        <w:widowControl w:val="0"/>
        <w:numPr>
          <w:numId w:val="0"/>
        </w:numPr>
        <w:jc w:val="both"/>
        <w:rPr>
          <w:rFonts w:hint="eastAsia"/>
        </w:rPr>
      </w:pPr>
      <w:r>
        <w:rPr>
          <w:rFonts w:hint="eastAsia"/>
        </w:rPr>
        <w:t>解释性新闻：被誉为20世纪新闻界的最大创新。解释性新闻就是解读新闻，解读该新闻的原因和意义，其核心就是以大量背景材料来揭示该事件在时间与空间上方方面面的关系。在时间层面上，解释性新闻以昨日来透视今日、预测明日。在空间层面上，宏观背景下的微观表达，微观层面上的宏观影响，政治变化、政策变化对经济、社会的影响，如此等等。解释性新闻在20世纪30年代兴起，在电视日渐扩大的20世纪六七十年代开始兴旺，时到今日，在全球报业中，尤其西方报纸，解释性新闻占有绝大多数版面。</w:t>
      </w:r>
    </w:p>
    <w:p>
      <w:pPr>
        <w:widowControl w:val="0"/>
        <w:numPr>
          <w:numId w:val="0"/>
        </w:numPr>
        <w:jc w:val="both"/>
        <w:rPr>
          <w:rFonts w:hint="eastAsia"/>
        </w:rPr>
      </w:pPr>
    </w:p>
    <w:p>
      <w:pPr>
        <w:widowControl w:val="0"/>
        <w:numPr>
          <w:numId w:val="0"/>
        </w:numPr>
        <w:jc w:val="both"/>
        <w:rPr>
          <w:rFonts w:hint="eastAsia"/>
        </w:rPr>
      </w:pPr>
      <w:r>
        <w:rPr>
          <w:rFonts w:hint="eastAsia"/>
        </w:rPr>
        <w:t>新闻专业理念：新闻媒介必须以服务大众为宗旨，新闻工作必须遵循真实、全面、客观、公正的原则。坚守新闻专业理念，事关传媒业的存亡兴衰，是传媒业从业人员为公众服务的具体体现。为坚守新闻专业理念，大多数国家的新闻记者协会都制定新闻从业人员的职业道德准则，培训新闻从业人员，提高他们的职业修养。新闻从业人员的职业道德准则是新闻专业理念的外化形式；新闻从业人员的职业修养，则是新闻专业理念的内化形式。</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AE0CBD"/>
    <w:multiLevelType w:val="singleLevel"/>
    <w:tmpl w:val="EFAE0CBD"/>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DF688E8"/>
    <w:rsid w:val="5DF688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14</TotalTime>
  <ScaleCrop>false</ScaleCrop>
  <LinksUpToDate>false</LinksUpToDate>
  <CharactersWithSpaces>0</CharactersWithSpaces>
  <Application>WPS Office_6.4.0.8550_F1E327BC-269C-435d-A152-05C5408002CA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2026-02-25T23:40:00Z</dcterms:created>
  <dc:creator>瓦叔</dc:creator>
  <cp:lastModifiedBy>瓦叔</cp:lastModifiedBy>
  <dcterms:modified xsi:type="dcterms:W3CDTF">2026-02-26T00:10:48Z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2052-6.4.0.8550</vt:lpwstr>
  </property>
  <property fmtid="{D5CDD505-2E9C-101B-9397-08002B2CF9AE}" pid="3" name="ICV">
    <vt:lpwstr>1FB0E43A31C2A41FFA179F69727D0D88_41</vt:lpwstr>
  </property>
</Properties>
</file>