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V5 — REMA Stakeholder Flowchart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Node Label Explanations</w:t>
      </w:r>
    </w:p>
    <w:p>
      <w:pPr>
        <w:pStyle w:val="Heading1"/>
        <w:pBdr>
          <w:bottom w:val="single" w:color="1a237e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b71c1c"/>
          <w:sz w:val="28"/>
          <w:szCs w:val="28"/>
        </w:rPr>
        <w:t xml:space="preserve">🔴  LANE 1 — Red Cross Operations Center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Phase 0 — Dry Season Preparedness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Subscribe Alerts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 Cross subscribes to VNHMDS automated flood alerts and activates the 2-of-3 trigger watch at the start of flood season (May–November).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Sign MOUs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Partnerships Officer signs 8 pre-flood agreements: sub-warehouse site access, household data sharing, boat owners, truck contractors, pharmacy distributors, MoH, radio frequencies, and volunteer registration.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Confirm WH Stock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Warehouse Manager verifies central warehouse stock is at minimum threshold and all EMK-1, EMK-2, and EMK-3 kits are assembled and labeled.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⚡ TRIGGER WATCH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 Coordinator monitors VNHMDS alerts daily. REMA activates when any 2 of 3 conditions are met simultaneously: flood warning Level 2+, rainfall forecast &gt;100mm/24h, or street flooding reported.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Dry-Season Renewal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 renewal checklist: all MOUs reviewed and re-signed, stock replenished, forms reprinted, radio equipment tested, vulnerability maps updated.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Phase 1 — Hours 0–24: Activate &amp; Pre-Position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⚡ ACTIVATION TRIGGER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2-of-3 trigger is met. Emergency Coordinator issues the REMA Activation Order within Hours 0–3. All sub-warehouse managers notified by SMS.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Continue Monitoring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Fewer than 2 conditions met — no activation. Trigger watch continues.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Issue Activation Order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 Coordinator formally activates REMA. Triggers simultaneous actions: SMS to Hub Managers, EMK-3 request to MoH, truck dispatch order.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Request MoH EMK-3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Operations Center contacts Ministry of Health to release EMK-3 medication stock from district cold storage. Transfer must reach sub-warehouses within 6 hours of activation.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Approve Truck Dispatch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 Coordinator approves convoy of 3 trucks to depart central warehouse simultaneously, one per district sub-warehouse. Highest-elevation routes. Hours 3–8.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Phase 2 — Hours 24–48+: Deliver &amp; Adapt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Receive Demand Summary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Hub Managers send SMS/WhatsApp demand summaries to Operations Center at Hours 16–24, based on compiled volunteer assessment forms.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Stock below 30%?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Operations Center checks whether total stock across any sub-warehouse has fallen below 30% of the original dispatch allocation.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⚠ SCARCITY MODE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stock falls below 30%: EMK-1 community collection points suspended, all remaining stock redirected to Medium band and above, MoH notified for emergency resupply.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Approve Reallocation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 Coordinator approves cross-district stock reallocation within 2 hours of request from any Hub Manager. Stock moved from central 30% reserve.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Water &gt;80cm?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Operations Center checks whether any zone has water depth exceeding 80cm — the hard safety limit for volunteer delivery.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Escalate to Civil Defense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water exceeds 80cm in any zone: delivery suspended, civil defense notified for evacuation support, affected households contacted by phone if network available.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Situation Report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Operations Center issues a consolidated situation report every 6 hours, shared with all actor groups: Hub Managers, MoH, ward health stations, civil defense.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237e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bf360c"/>
          <w:sz w:val="28"/>
          <w:szCs w:val="28"/>
        </w:rPr>
        <w:t xml:space="preserve">🟠  LANE 2 — Hub Managers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Phase 0 — Dry Season Preparedness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Inspect Sub-WH Sites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Hub Managers physically inspect each sub-warehouse building (ward office, school, community hall) to confirm it is elevated, accessible by truck, and has 40–60 sqm of dry floor space.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Update Vulnerability Maps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Hub Managers update ward-level vulnerability maps annually with ward health workers — identifying households with elderly, pregnant women, infants, disabled persons, and chronic illness.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Pre-print Forms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paper forms printed before flood season: household assessment forms, delivery receipts, stock ledgers, incident logs, radio scripts. 20% excess copies stored at each sub-warehouse.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Confirm Volunteer Roster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Hub Manager confirms active volunteer roster of 45 names (12 per sub-warehouse + 20% buffer). Volunteers trained twice per year.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Sub-WH Setup Checklist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Sub-warehouse setup checklist template ready, stock ledger pre-formatted, radio equipment tested and frequency confirmed.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Phase 1 — Hours 0–24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Standby Alert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Hub Manager receives SMS activation from Operations Center at Hours 0–3. Puts volunteer team leaders on standby.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Receive EMK Pallets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Hub Manager receives EMK pallet delivery from truck convoy at Hours 3–8. Verifies count against printed dispatch manifest. 5% spot-check of boxes. Signs receipt.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Setup Sub-Warehouse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Sub-warehouse configured: EMK-1, EMK-2, EMK-3 separated into labeled zones, volunteer check-in table set up at entrance, district map posted on wall, radio contact with Operations Center confirmed.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Deploy Volunteer Teams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Volunteer teams deployed for community assessment (not delivery yet) at Hours 8–16. Teams assigned to CROSS-WARD zones — volunteers assess wards they are not from, reducing favoritism.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Compile Assessment Forms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Hub Manager collects paper assessment forms from volunteers every 4 hours. Compiles district-level demand estimates. Sends SMS/WhatsApp summary to Operations Center at Hours 16–24.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Phase 2 — Hours 24–48+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Assign Delivery Runs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Hub Manager assigns delivery runs at fixed departure times: 7am, 11am, 3pm. Each team receives a prioritized household list for their zone.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Radio Check-ins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Hub Manager reports to Operations Center by radio at 08:00, 12:00, 16:00, and 20:00 daily. Fixed-format script covers stock levels, incidents, route issues, and next-run plan.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Zone Inaccessible?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Hub Manager checks whether an entire delivery zone is unreachable by any surface route.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Adaptive Routing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Hub Manager redirects stock between delivery teams, opens unplanned community collection points, and adjusts routes in real time based on volunteer reports. No approval needed.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Request Boat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a zone is entirely inaccessible by surface: Hub Manager requests boat deployment from Operations Center or an adjacent sub-warehouse.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Sub-WH Flooded?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boat request cannot resolve zone access: Hub Manager checks whether the sub-warehouse building itself is flooded or inaccessible.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Activate Backup Sub-WH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sub-warehouse is flooded: Hub Manager activates the pre-identified backup site (arranged in Phase 0). All volunteers notified of new pickup point by SMS or radio. Operations Center updates dashboard.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237e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🟣  LANE 3 — Volunteers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Phase 0 — Dry Season Preparedness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Training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Volunteers attend two training sessions per year. Covers household assessment form completion, scoring criteria, delivery protocol, and volunteer safety rules.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Vulnerability Mapping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Volunteers assist ward health workers to update vulnerability maps in their ASSIGNED wards — identifying elderly, pregnant women, infants, disabled persons, and known chronic illness cases.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Confirm Availability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Volunteers confirm availability for the upcoming flood season, update contact information, and re-sign volunteer registration forms.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Phase 1 — Hours 0–24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Deployment Briefing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Volunteers receive 15-minute briefing from Hub Manager at Hour 8. Covers zone assignment, assessment form instructions, safety rules, and radio check-in times.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★ CROSS-WARD Assignment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Volunteers are assigned to wards they do not live in. This is a deliberate fairness safeguard — it reduces favoritism and personal bias in household prioritization.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Assess Households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Volunteers complete 10-question paper assessment form at each household. Takes approximately 3 minutes. Covers medical urgency, vulnerability, flood exposure, self-sufficiency, and isolation. Hours 8–16.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Return Forms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Volunteers return completed assessment forms to Hub Manager every 4 hours. Also report new critical cases verbally that were not on the pre-mapped list.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Phase 2 — Hours 24–48+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Collect Priority List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Volunteer team collects the prioritized household delivery list and correct EMK stock from the sub-warehouse before each run.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Water Depth?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leader assesses current water depth in the delivery zone to determine which transport mode is safe.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0–30cm: Motorbike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Water depth 0–30cm: volunteer delivers by motorbike with waterproof pannier bags. Fastest mode.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30–60cm: Bicycle / Foot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Water depth 30–60cm: volunteer delivers by cargo bicycle or on foot with waterproof backpack.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60–80cm: Boat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Water depth 60–80cm: volunteer delivers by small motorized boat or inflatable raft arranged with community boat owners.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&gt;80cm: ⚠ SUSPEND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Water depth above 80cm: all delivery suspended immediately. Volunteer team returns to sub-warehouse or shelters in place. Hub Manager notified. Civil defense escalation triggered.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Deliver EMK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Volunteer confirms household identity (name and address on priority list), delivers the correct EMK type (EMK-1, 2, or 3), and collects a signed or thumbprinted receipt.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Report New Cases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returning to sub-warehouse, volunteer verbally reports new critical cases discovered during the run that were not on the priority list. Hub Manager logs these for the next delivery run.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237e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1579b"/>
          <w:sz w:val="28"/>
          <w:szCs w:val="28"/>
        </w:rPr>
        <w:t xml:space="preserve">🔵  LANE 4 — Health Facilities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Phase 0 — Dry Season Preparedness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Vulnerability Mapping Support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Ward health workers assist volunteers to update vulnerability maps — confirming which households have chronic illness cases and what medications are required.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Confirm Medication List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Ward health station confirms which chronic illness medications are most urgently needed in each ward. This list feeds into EMK-3 pre-positioning and MoH request.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Referral Card Info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 facilities provide up-to-date contact information (phone, location) for EMK-3 referral cards included in every chronic illness kit. Updated annually.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Confirm Station Staffing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ward health station confirms that at least one health station per district will remain staffed above flood level throughout the 5–7 day flood event.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Phase 1 — Hours 0–24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Receive Referrals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Ward health stations receive clinical referrals from volunteers for cases that are beyond the scope of EMK contents — requiring diagnosis, prescription, or clinical assessment. From Hour 8 onward.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Liaise with MoH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 facilities liaise with Ministry of Health to confirm the EMK-3 medication list and validate drug priorities before activation. Ensures MoH cold storage holds the right medications.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Phase 2 — Hours 24–48+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Clinical Triage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Ward health station provides clinical triage for cases escalated by volunteers. Issues referrals to district hospital for cases requiring higher-level care.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Secondary Collection 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the sub-warehouse becomes inaccessible, the ward health station serves as a secondary EMK collection point for mobile households in the area.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District Hospital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District hospital receives patients escalated from ward health stations. Also coordinates with MoH on emergency medication reserve activation if EMK-3 supply is critically low.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EMK-3 Critically Low?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 facilities monitor whether EMK-3 (chronic illness bridge kit) supply is critically low across their district.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Coordinate with MoH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EMK-3 is critically low: health facilities coordinate directly with Ministry of Health to activate emergency medication reserve, bypassing normal supply chain timelines.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237e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🟤  LANE 5 — Local Authorities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Phase 0 — Dry Season Preparedness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Sign Site MOUs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Ward People's Committees sign formal agreements with Red Cross for sub-warehouse facility access — ward offices, schools, and community halls. Renewed annually.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Share Household Data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Ward offices share household registration data with Red Cross for vulnerability mapping. Includes household size, addresses, and registered elderly/disabled residents.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Agree Radio Frequencies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Civil defense and Red Cross agree on shared radio channel frequencies for coordination during flood events. Confirmed before each flood season.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Pre-identify Backup Sites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authorities help Red Cross identify a backup sub-warehouse location for each district — a second building that can be activated if the primary site floods.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Phase 1 — Hours 0–24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Open Sub-WH Site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Ward People's Committee opens the agreed community building and provides Red Cross with physical access for sub-warehouse activation at Phase 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Loudspeaker Announcements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Ward uses community loudspeaker system to announce EMK collection point locations and delivery schedules to residents throughout the flood event.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Provide Route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Ward officials provide Hub Managers with road and route status updates each morning and evening — including bridge closures, flooded roads, and newly passable routes.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Phase 2 — Hours 24–48+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Resolve Disputes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Ward People's Committee resolves community disputes about EMK distribution (e.g., households challenging their priority score) on request from Hub Manager.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Evacuation Support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Civil defense provides evacuation support when water depth exceeds 80cm in any zone — triggered by Red Cross Operations Center escalation.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Supplemental Boats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Civil defense provides supplemental boats to Red Cross if the community boat allocation is insufficient for delivery coverage in flooded zones.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237e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🟢  LANE 6 — Logistics Partners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Phase 0 — Dry Season Preparedness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Truck Contract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Truck contractors sign emergency transport agreements with Red Cross — fixed price per trip, guaranteed availability during declared flood events, activated within 2 hours of Phase 1 trigger.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Boat Agreements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 boat owners sign informal MOUs with Red Cross — daily rate confirmed, availability for peak flood days (Days 3–5), minimum 2 boats per sub-warehouse district.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Pharmacy Agreement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Pharmacy distributors sign emergency supply agreements with Red Cross — fixed emergency price list, no negotiation during flood, delivery to central warehouse within 12 hours of activation.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MoH Cold Storage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Ministry of Health stores EMK-3 medications at district cold storage facility year-round at 2–8°C. EMK-3 is NEVER pre-positioned at sub-warehouses.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Backup Truck Contract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second logistics contractor holds a pre-signed backup transport agreement — activated only if the primary contractor fails to deliver within the agreed window.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Phase 1 — Hours 0–24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Trucks Deploy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Truck convoy departs central warehouse within 2 hours of Phase 1 activation. Three trucks dispatched simultaneously to all three sub-warehouses. Hours 3–8.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MoH Releases EMK-3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Ministry of Health releases EMK-3 medication stock from cold storage and transfers in insulated cold boxes to sub-warehouses. Transfer must complete within 6 hours of activation.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Boat Owners Confirm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Boat owners confirm availability for peak flood delivery days (Days 3–5). Minimum 2 boats confirmed per sub-warehouse district.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Phase 2 — Hours 24–48+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Boats Operational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 boats begin last-mile delivery operations in 60–80cm flood zones. Typically Days 3–5 when flooding peaks.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Stock below 20%?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Pharmacy distributor monitors whether stock at any sub-warehouse drops below 20% of dispatch allocation — the trigger for emergency resupply.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Emergency Resupply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Pharmacy distributor activates emergency resupply at fixed contract price. Delivers to central warehouse within 12 hours. Red Cross redistributes from central warehouse to affected sub-warehouses.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Continue Standard Ops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 levels adequate — no emergency resupply needed. Pharmacy distributor continues normal standby status.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2026-05-08T03:52:47.622Z</dcterms:created>
  <dcterms:modified xsi:type="dcterms:W3CDTF">2026-05-08T03:52:47.644Z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