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7D63" w:rsidRDefault="002C415F">
      <w:pPr>
        <w:rPr>
          <w:rFonts w:hint="eastAsia"/>
        </w:rPr>
      </w:pPr>
      <w:r w:rsidRPr="002C415F">
        <w:rPr>
          <w:rFonts w:hint="eastAsia"/>
        </w:rPr>
        <w:t>Maxim</w:t>
      </w:r>
      <w:r w:rsidRPr="002C415F">
        <w:rPr>
          <w:rFonts w:hint="eastAsia"/>
        </w:rPr>
        <w:t>激光驱动器与激光二极管的接口</w:t>
      </w:r>
    </w:p>
    <w:p w:rsidR="002C415F" w:rsidRDefault="002C415F">
      <w:pPr>
        <w:rPr>
          <w:rFonts w:hint="eastAsia"/>
        </w:rPr>
      </w:pPr>
      <w:r w:rsidRPr="002C415F">
        <w:t>HFAN-2.0</w:t>
      </w:r>
    </w:p>
    <w:p w:rsidR="002C415F" w:rsidRDefault="002C415F">
      <w:pPr>
        <w:rPr>
          <w:rFonts w:hint="eastAsia"/>
        </w:rPr>
      </w:pPr>
    </w:p>
    <w:p w:rsidR="002C415F" w:rsidRDefault="002C415F">
      <w:pPr>
        <w:rPr>
          <w:rFonts w:hint="eastAsia"/>
        </w:rPr>
      </w:pPr>
    </w:p>
    <w:p w:rsidR="002C415F" w:rsidRDefault="002C415F">
      <w:pPr>
        <w:rPr>
          <w:rFonts w:hint="eastAsia"/>
        </w:rPr>
      </w:pPr>
    </w:p>
    <w:p w:rsidR="002C415F" w:rsidRDefault="002C415F">
      <w:pPr>
        <w:rPr>
          <w:rFonts w:hint="eastAsia"/>
        </w:rPr>
      </w:pPr>
    </w:p>
    <w:p w:rsidR="002C415F" w:rsidRDefault="002C415F">
      <w:pPr>
        <w:rPr>
          <w:rFonts w:hint="eastAsia"/>
        </w:rPr>
      </w:pPr>
    </w:p>
    <w:p w:rsidR="002C415F" w:rsidRDefault="002C415F">
      <w:pPr>
        <w:rPr>
          <w:rFonts w:hint="eastAsia"/>
        </w:rPr>
      </w:pPr>
    </w:p>
    <w:p w:rsidR="002C415F" w:rsidRDefault="002C415F">
      <w:pPr>
        <w:rPr>
          <w:rFonts w:hint="eastAsia"/>
        </w:rPr>
      </w:pPr>
    </w:p>
    <w:p w:rsidR="002C415F" w:rsidRDefault="002C415F">
      <w:pPr>
        <w:rPr>
          <w:rFonts w:hint="eastAsia"/>
        </w:rPr>
      </w:pPr>
    </w:p>
    <w:p w:rsidR="002C415F" w:rsidRDefault="002C415F">
      <w:pPr>
        <w:rPr>
          <w:rFonts w:hint="eastAsia"/>
        </w:rPr>
      </w:pPr>
    </w:p>
    <w:p w:rsidR="002C415F" w:rsidRDefault="002C415F">
      <w:pPr>
        <w:rPr>
          <w:rFonts w:hint="eastAsia"/>
        </w:rPr>
      </w:pPr>
    </w:p>
    <w:p w:rsidR="002C415F" w:rsidRDefault="002C415F">
      <w:pPr>
        <w:rPr>
          <w:rFonts w:hint="eastAsia"/>
        </w:rPr>
      </w:pPr>
    </w:p>
    <w:p w:rsidR="002C415F" w:rsidRDefault="002C415F">
      <w:pPr>
        <w:rPr>
          <w:rFonts w:hint="eastAsia"/>
        </w:rPr>
      </w:pPr>
    </w:p>
    <w:p w:rsidR="002C415F" w:rsidRDefault="002C415F">
      <w:pPr>
        <w:rPr>
          <w:rFonts w:hint="eastAsia"/>
        </w:rPr>
      </w:pPr>
    </w:p>
    <w:p w:rsidR="002C415F" w:rsidRDefault="002C415F">
      <w:pPr>
        <w:rPr>
          <w:rFonts w:hint="eastAsia"/>
        </w:rPr>
      </w:pPr>
    </w:p>
    <w:p w:rsidR="002C415F" w:rsidRDefault="002C415F">
      <w:pPr>
        <w:rPr>
          <w:rFonts w:hint="eastAsia"/>
        </w:rPr>
      </w:pPr>
    </w:p>
    <w:p w:rsidR="002C415F" w:rsidRDefault="002C415F">
      <w:pPr>
        <w:rPr>
          <w:rFonts w:hint="eastAsia"/>
        </w:rPr>
      </w:pPr>
    </w:p>
    <w:p w:rsidR="002C415F" w:rsidRDefault="002C415F">
      <w:pPr>
        <w:rPr>
          <w:rFonts w:hint="eastAsia"/>
        </w:rPr>
      </w:pPr>
    </w:p>
    <w:p w:rsidR="002C415F" w:rsidRDefault="002C415F">
      <w:pPr>
        <w:rPr>
          <w:rFonts w:hint="eastAsia"/>
        </w:rPr>
      </w:pPr>
    </w:p>
    <w:p w:rsidR="002C415F" w:rsidRDefault="002C415F">
      <w:pPr>
        <w:rPr>
          <w:rFonts w:hint="eastAsia"/>
        </w:rPr>
      </w:pPr>
    </w:p>
    <w:p w:rsidR="002C415F" w:rsidRDefault="002C415F">
      <w:pPr>
        <w:rPr>
          <w:rFonts w:hint="eastAsia"/>
        </w:rPr>
      </w:pPr>
    </w:p>
    <w:p w:rsidR="002C415F" w:rsidRDefault="002C415F">
      <w:pPr>
        <w:rPr>
          <w:rFonts w:hint="eastAsia"/>
        </w:rPr>
      </w:pPr>
    </w:p>
    <w:p w:rsidR="002C415F" w:rsidRDefault="002C415F">
      <w:pPr>
        <w:rPr>
          <w:rFonts w:hint="eastAsia"/>
        </w:rPr>
      </w:pPr>
    </w:p>
    <w:p w:rsidR="002C415F" w:rsidRDefault="002C415F">
      <w:pPr>
        <w:rPr>
          <w:rFonts w:hint="eastAsia"/>
        </w:rPr>
      </w:pPr>
    </w:p>
    <w:p w:rsidR="002C415F" w:rsidRDefault="002C415F">
      <w:pPr>
        <w:rPr>
          <w:rFonts w:hint="eastAsia"/>
        </w:rPr>
      </w:pPr>
    </w:p>
    <w:p w:rsidR="002C415F" w:rsidRDefault="002C415F">
      <w:pPr>
        <w:rPr>
          <w:rFonts w:hint="eastAsia"/>
        </w:rPr>
      </w:pPr>
    </w:p>
    <w:p w:rsidR="002C415F" w:rsidRDefault="002C415F">
      <w:pPr>
        <w:rPr>
          <w:rFonts w:hint="eastAsia"/>
        </w:rPr>
      </w:pPr>
    </w:p>
    <w:p w:rsidR="002C415F" w:rsidRDefault="002C415F">
      <w:pPr>
        <w:rPr>
          <w:rFonts w:hint="eastAsia"/>
        </w:rPr>
      </w:pPr>
    </w:p>
    <w:p w:rsidR="002C415F" w:rsidRDefault="002C415F">
      <w:pPr>
        <w:rPr>
          <w:rFonts w:hint="eastAsia"/>
        </w:rPr>
      </w:pPr>
    </w:p>
    <w:p w:rsidR="002C415F" w:rsidRDefault="002C415F">
      <w:pPr>
        <w:rPr>
          <w:rFonts w:hint="eastAsia"/>
        </w:rPr>
      </w:pPr>
    </w:p>
    <w:p w:rsidR="002C415F" w:rsidRDefault="002C415F">
      <w:pPr>
        <w:rPr>
          <w:rFonts w:hint="eastAsia"/>
        </w:rPr>
      </w:pPr>
    </w:p>
    <w:p w:rsidR="002C415F" w:rsidRDefault="002C415F">
      <w:pPr>
        <w:rPr>
          <w:rFonts w:hint="eastAsia"/>
        </w:rPr>
      </w:pPr>
    </w:p>
    <w:p w:rsidR="002C415F" w:rsidRDefault="002C415F">
      <w:pPr>
        <w:rPr>
          <w:rFonts w:hint="eastAsia"/>
        </w:rPr>
      </w:pPr>
    </w:p>
    <w:p w:rsidR="002C415F" w:rsidRDefault="002C415F">
      <w:pPr>
        <w:rPr>
          <w:rFonts w:hint="eastAsia"/>
        </w:rPr>
      </w:pPr>
    </w:p>
    <w:p w:rsidR="002C415F" w:rsidRDefault="002C415F">
      <w:pPr>
        <w:rPr>
          <w:rFonts w:hint="eastAsia"/>
        </w:rPr>
      </w:pPr>
    </w:p>
    <w:p w:rsidR="002C415F" w:rsidRDefault="002C415F">
      <w:pPr>
        <w:rPr>
          <w:rFonts w:hint="eastAsia"/>
        </w:rPr>
      </w:pPr>
    </w:p>
    <w:p w:rsidR="002C415F" w:rsidRDefault="002C415F">
      <w:pPr>
        <w:rPr>
          <w:rFonts w:hint="eastAsia"/>
        </w:rPr>
      </w:pPr>
    </w:p>
    <w:p w:rsidR="002C415F" w:rsidRDefault="002C415F">
      <w:pPr>
        <w:rPr>
          <w:rFonts w:hint="eastAsia"/>
        </w:rPr>
      </w:pPr>
    </w:p>
    <w:p w:rsidR="002C415F" w:rsidRDefault="002C415F">
      <w:pPr>
        <w:rPr>
          <w:rFonts w:hint="eastAsia"/>
        </w:rPr>
      </w:pPr>
    </w:p>
    <w:p w:rsidR="002C415F" w:rsidRDefault="002C415F">
      <w:pPr>
        <w:rPr>
          <w:rFonts w:hint="eastAsia"/>
        </w:rPr>
      </w:pPr>
    </w:p>
    <w:p w:rsidR="002C415F" w:rsidRDefault="002C415F">
      <w:pPr>
        <w:rPr>
          <w:rFonts w:hint="eastAsia"/>
        </w:rPr>
      </w:pPr>
    </w:p>
    <w:p w:rsidR="002C415F" w:rsidRDefault="002C415F">
      <w:pPr>
        <w:rPr>
          <w:rFonts w:hint="eastAsia"/>
        </w:rPr>
      </w:pPr>
    </w:p>
    <w:p w:rsidR="002C415F" w:rsidRDefault="002C415F">
      <w:pPr>
        <w:rPr>
          <w:rFonts w:hint="eastAsia"/>
        </w:rPr>
      </w:pPr>
    </w:p>
    <w:p w:rsidR="002C415F" w:rsidRDefault="002C415F" w:rsidP="002C415F">
      <w:pPr>
        <w:rPr>
          <w:rFonts w:hint="eastAsia"/>
        </w:rPr>
      </w:pPr>
      <w:r w:rsidRPr="002C415F">
        <w:rPr>
          <w:rFonts w:hint="eastAsia"/>
        </w:rPr>
        <w:lastRenderedPageBreak/>
        <w:t>Maxim</w:t>
      </w:r>
      <w:r w:rsidRPr="002C415F">
        <w:rPr>
          <w:rFonts w:hint="eastAsia"/>
        </w:rPr>
        <w:t>激光驱动器与激光二极管的接口</w:t>
      </w:r>
    </w:p>
    <w:p w:rsidR="002C415F" w:rsidRDefault="002C415F" w:rsidP="002C415F">
      <w:pPr>
        <w:rPr>
          <w:rFonts w:hint="eastAsia"/>
        </w:rPr>
      </w:pPr>
      <w:r>
        <w:rPr>
          <w:rFonts w:hint="eastAsia"/>
        </w:rPr>
        <w:t>I.</w:t>
      </w:r>
      <w:r>
        <w:rPr>
          <w:rFonts w:hint="eastAsia"/>
        </w:rPr>
        <w:t>总</w:t>
      </w:r>
      <w:proofErr w:type="gramStart"/>
      <w:r>
        <w:rPr>
          <w:rFonts w:hint="eastAsia"/>
        </w:rPr>
        <w:t>览</w:t>
      </w:r>
      <w:proofErr w:type="gramEnd"/>
    </w:p>
    <w:p w:rsidR="002C415F" w:rsidRDefault="002C415F" w:rsidP="002C415F">
      <w:pPr>
        <w:rPr>
          <w:rFonts w:ascii="宋体" w:eastAsia="宋体" w:hAnsi="宋体" w:cs="宋体" w:hint="eastAsia"/>
          <w:color w:val="000000"/>
        </w:rPr>
      </w:pPr>
      <w:r w:rsidRPr="00F82460">
        <w:rPr>
          <w:rFonts w:ascii="宋体" w:eastAsia="宋体" w:hAnsi="宋体" w:cs="宋体" w:hint="eastAsia"/>
          <w:color w:val="000000"/>
        </w:rPr>
        <w:t>在高数据速率下将激光驱动器电路与市售激光二极管接口可能是一项复杂且令人沮丧的任务。本应用笔记旨在简要介绍这一主题，目的是为光学系统设计人员提供有用的参考资料，以尽可能简化这一过程。</w:t>
      </w:r>
    </w:p>
    <w:p w:rsidR="002C415F" w:rsidRPr="00DD4B20" w:rsidRDefault="002C415F" w:rsidP="002C415F">
      <w:pPr>
        <w:pStyle w:val="Normal2"/>
        <w:widowControl w:val="0"/>
        <w:autoSpaceDE w:val="0"/>
        <w:autoSpaceDN w:val="0"/>
        <w:adjustRightInd w:val="0"/>
        <w:spacing w:before="0" w:after="0" w:line="254" w:lineRule="exact"/>
        <w:jc w:val="left"/>
        <w:rPr>
          <w:rFonts w:ascii="QTNQFL+TimesNewRoman"/>
          <w:color w:val="000000"/>
          <w:lang w:eastAsia="zh-CN"/>
        </w:rPr>
      </w:pPr>
      <w:r w:rsidRPr="00F82460">
        <w:rPr>
          <w:rFonts w:ascii="宋体" w:eastAsia="宋体" w:hAnsi="宋体" w:cs="宋体" w:hint="eastAsia"/>
          <w:color w:val="000000"/>
          <w:lang w:eastAsia="zh-CN"/>
        </w:rPr>
        <w:t>激光接口难题的三个主要部分包括：（</w:t>
      </w:r>
      <w:r w:rsidRPr="00F82460">
        <w:rPr>
          <w:rFonts w:ascii="QTNQFL+TimesNewRoman" w:hint="eastAsia"/>
          <w:color w:val="000000"/>
          <w:lang w:eastAsia="zh-CN"/>
        </w:rPr>
        <w:t>1</w:t>
      </w:r>
      <w:r w:rsidRPr="00F82460">
        <w:rPr>
          <w:rFonts w:ascii="宋体" w:eastAsia="宋体" w:hAnsi="宋体" w:cs="宋体" w:hint="eastAsia"/>
          <w:color w:val="000000"/>
          <w:lang w:eastAsia="zh-CN"/>
        </w:rPr>
        <w:t>）激光驱动器的输出电路，（</w:t>
      </w:r>
      <w:r w:rsidRPr="00F82460">
        <w:rPr>
          <w:rFonts w:ascii="QTNQFL+TimesNewRoman" w:hint="eastAsia"/>
          <w:color w:val="000000"/>
          <w:lang w:eastAsia="zh-CN"/>
        </w:rPr>
        <w:t>2</w:t>
      </w:r>
      <w:r w:rsidRPr="00F82460">
        <w:rPr>
          <w:rFonts w:ascii="宋体" w:eastAsia="宋体" w:hAnsi="宋体" w:cs="宋体" w:hint="eastAsia"/>
          <w:color w:val="000000"/>
          <w:lang w:eastAsia="zh-CN"/>
        </w:rPr>
        <w:t>）激光二极管的电特性，以及（</w:t>
      </w:r>
      <w:r w:rsidRPr="00F82460">
        <w:rPr>
          <w:rFonts w:ascii="QTNQFL+TimesNewRoman" w:hint="eastAsia"/>
          <w:color w:val="000000"/>
          <w:lang w:eastAsia="zh-CN"/>
        </w:rPr>
        <w:t>3</w:t>
      </w:r>
      <w:r w:rsidRPr="00F82460">
        <w:rPr>
          <w:rFonts w:ascii="宋体" w:eastAsia="宋体" w:hAnsi="宋体" w:cs="宋体" w:hint="eastAsia"/>
          <w:color w:val="000000"/>
          <w:lang w:eastAsia="zh-CN"/>
        </w:rPr>
        <w:t>）它们之间的接口（其通常在印刷电路板上实现）。</w:t>
      </w:r>
      <w:r w:rsidRPr="00F82460">
        <w:rPr>
          <w:rFonts w:ascii="QTNQFL+TimesNewRoman" w:hint="eastAsia"/>
          <w:color w:val="000000"/>
          <w:lang w:eastAsia="zh-CN"/>
        </w:rPr>
        <w:t xml:space="preserve"> </w:t>
      </w:r>
      <w:r w:rsidRPr="00F82460">
        <w:rPr>
          <w:rFonts w:ascii="宋体" w:eastAsia="宋体" w:hAnsi="宋体" w:cs="宋体" w:hint="eastAsia"/>
          <w:color w:val="000000"/>
          <w:lang w:eastAsia="zh-CN"/>
        </w:rPr>
        <w:t>在本应用笔记中，将首先讨论激光二极管和激光驱动器的特性，然后将它们汇集在一起讨论印刷电路板接口。</w:t>
      </w:r>
      <w:r w:rsidRPr="00F82460">
        <w:rPr>
          <w:rFonts w:ascii="QTNQFL+TimesNewRoman" w:hint="eastAsia"/>
          <w:color w:val="000000"/>
          <w:lang w:eastAsia="zh-CN"/>
        </w:rPr>
        <w:t xml:space="preserve"> </w:t>
      </w:r>
      <w:r w:rsidRPr="00F82460">
        <w:rPr>
          <w:rFonts w:ascii="宋体" w:eastAsia="宋体" w:hAnsi="宋体" w:cs="宋体" w:hint="eastAsia"/>
          <w:color w:val="000000"/>
          <w:lang w:eastAsia="zh-CN"/>
        </w:rPr>
        <w:t>还包括一个优化部分，说明了一些常见接口问题的可能解决方案。</w:t>
      </w:r>
    </w:p>
    <w:p w:rsidR="002C415F" w:rsidRPr="00DD4B20" w:rsidRDefault="002C415F" w:rsidP="002C415F">
      <w:pPr>
        <w:pStyle w:val="Normal2"/>
        <w:widowControl w:val="0"/>
        <w:autoSpaceDE w:val="0"/>
        <w:autoSpaceDN w:val="0"/>
        <w:adjustRightInd w:val="0"/>
        <w:spacing w:before="0" w:after="0" w:line="254" w:lineRule="exact"/>
        <w:jc w:val="left"/>
        <w:rPr>
          <w:rFonts w:ascii="QTNQFL+TimesNewRoman"/>
          <w:color w:val="000000"/>
          <w:lang w:eastAsia="zh-CN"/>
        </w:rPr>
      </w:pPr>
      <w:r w:rsidRPr="00F82460">
        <w:rPr>
          <w:rFonts w:ascii="宋体" w:eastAsia="宋体" w:hAnsi="宋体" w:cs="宋体" w:hint="eastAsia"/>
          <w:color w:val="000000"/>
          <w:lang w:eastAsia="zh-CN"/>
        </w:rPr>
        <w:t>尽管本应用笔记本质上是通用的，但具体的例子将集中在</w:t>
      </w:r>
      <w:r w:rsidRPr="00F82460">
        <w:rPr>
          <w:rFonts w:ascii="QTNQFL+TimesNewRoman" w:hint="eastAsia"/>
          <w:color w:val="000000"/>
          <w:lang w:eastAsia="zh-CN"/>
        </w:rPr>
        <w:t>Maxim</w:t>
      </w:r>
      <w:r w:rsidRPr="00F82460">
        <w:rPr>
          <w:rFonts w:ascii="宋体" w:eastAsia="宋体" w:hAnsi="宋体" w:cs="宋体" w:hint="eastAsia"/>
          <w:color w:val="000000"/>
          <w:lang w:eastAsia="zh-CN"/>
        </w:rPr>
        <w:t>的</w:t>
      </w:r>
      <w:r w:rsidRPr="00F82460">
        <w:rPr>
          <w:rFonts w:ascii="QTNQFL+TimesNewRoman" w:hint="eastAsia"/>
          <w:color w:val="000000"/>
          <w:lang w:eastAsia="zh-CN"/>
        </w:rPr>
        <w:t>2.5 Gbps</w:t>
      </w:r>
      <w:r w:rsidRPr="00F82460">
        <w:rPr>
          <w:rFonts w:ascii="宋体" w:eastAsia="宋体" w:hAnsi="宋体" w:cs="宋体" w:hint="eastAsia"/>
          <w:color w:val="000000"/>
          <w:lang w:eastAsia="zh-CN"/>
        </w:rPr>
        <w:t>通信激光器驱动器，如</w:t>
      </w:r>
      <w:r w:rsidRPr="00F82460">
        <w:rPr>
          <w:rFonts w:ascii="QTNQFL+TimesNewRoman" w:hint="eastAsia"/>
          <w:color w:val="000000"/>
          <w:lang w:eastAsia="zh-CN"/>
        </w:rPr>
        <w:t>MAX3867</w:t>
      </w:r>
      <w:r w:rsidRPr="00F82460">
        <w:rPr>
          <w:rFonts w:ascii="宋体" w:eastAsia="宋体" w:hAnsi="宋体" w:cs="宋体" w:hint="eastAsia"/>
          <w:color w:val="000000"/>
          <w:lang w:eastAsia="zh-CN"/>
        </w:rPr>
        <w:t>和</w:t>
      </w:r>
      <w:r w:rsidRPr="00F82460">
        <w:rPr>
          <w:rFonts w:ascii="QTNQFL+TimesNewRoman" w:hint="eastAsia"/>
          <w:color w:val="000000"/>
          <w:lang w:eastAsia="zh-CN"/>
        </w:rPr>
        <w:t>MAX3869</w:t>
      </w:r>
      <w:r w:rsidRPr="00F82460">
        <w:rPr>
          <w:rFonts w:ascii="宋体" w:eastAsia="宋体" w:hAnsi="宋体" w:cs="宋体" w:hint="eastAsia"/>
          <w:color w:val="000000"/>
          <w:lang w:eastAsia="zh-CN"/>
        </w:rPr>
        <w:t>。</w:t>
      </w:r>
    </w:p>
    <w:p w:rsidR="002C415F" w:rsidRDefault="002C415F" w:rsidP="002C415F">
      <w:pPr>
        <w:rPr>
          <w:rFonts w:hint="eastAsia"/>
          <w:lang w:val="ru-RU"/>
        </w:rPr>
      </w:pPr>
      <w:r>
        <w:rPr>
          <w:rFonts w:hint="eastAsia"/>
          <w:lang w:val="ru-RU"/>
        </w:rPr>
        <w:t>II.</w:t>
      </w:r>
      <w:r>
        <w:rPr>
          <w:rFonts w:hint="eastAsia"/>
          <w:lang w:val="ru-RU"/>
        </w:rPr>
        <w:t>激光二极管特性</w:t>
      </w:r>
    </w:p>
    <w:p w:rsidR="002C415F" w:rsidRDefault="002C415F" w:rsidP="002C415F">
      <w:pPr>
        <w:rPr>
          <w:rFonts w:hint="eastAsia"/>
          <w:lang w:val="ru-RU"/>
        </w:rPr>
      </w:pPr>
      <w:r w:rsidRPr="002C415F">
        <w:rPr>
          <w:rFonts w:hint="eastAsia"/>
          <w:lang w:val="ru-RU"/>
        </w:rPr>
        <w:t>通常，当激光电流高于其阈值时，相干光输出只能在半导体激光二极管中产生并保持。</w:t>
      </w:r>
      <w:r w:rsidRPr="002C415F">
        <w:rPr>
          <w:rFonts w:hint="eastAsia"/>
          <w:lang w:val="ru-RU"/>
        </w:rPr>
        <w:t xml:space="preserve"> </w:t>
      </w:r>
      <w:r w:rsidRPr="002C415F">
        <w:rPr>
          <w:rFonts w:hint="eastAsia"/>
          <w:lang w:val="ru-RU"/>
        </w:rPr>
        <w:t>为了快速切换操作，通常将激光二极管偏置在阈值以上以避免导通和关断延迟。</w:t>
      </w:r>
      <w:r w:rsidRPr="002C415F">
        <w:rPr>
          <w:rFonts w:hint="eastAsia"/>
          <w:lang w:val="ru-RU"/>
        </w:rPr>
        <w:t xml:space="preserve"> </w:t>
      </w:r>
      <w:r w:rsidRPr="002C415F">
        <w:rPr>
          <w:rFonts w:hint="eastAsia"/>
          <w:lang w:val="ru-RU"/>
        </w:rPr>
        <w:t>激光器的光输出取决于驱动电流幅度和激光二极管的电流</w:t>
      </w:r>
      <w:r w:rsidRPr="002C415F">
        <w:rPr>
          <w:rFonts w:hint="eastAsia"/>
          <w:lang w:val="ru-RU"/>
        </w:rPr>
        <w:t xml:space="preserve"> - </w:t>
      </w:r>
      <w:r w:rsidRPr="002C415F">
        <w:rPr>
          <w:rFonts w:hint="eastAsia"/>
          <w:lang w:val="ru-RU"/>
        </w:rPr>
        <w:t>光转换效率或斜率。</w:t>
      </w:r>
      <w:r w:rsidRPr="002C415F">
        <w:rPr>
          <w:rFonts w:hint="eastAsia"/>
          <w:lang w:val="ru-RU"/>
        </w:rPr>
        <w:t xml:space="preserve"> </w:t>
      </w:r>
      <w:r w:rsidRPr="002C415F">
        <w:rPr>
          <w:rFonts w:hint="eastAsia"/>
          <w:lang w:val="ru-RU"/>
        </w:rPr>
        <w:t>阈值电流和斜率都与激光器结构，制造工艺，制造材料和工作温度密切相关。</w:t>
      </w:r>
    </w:p>
    <w:p w:rsidR="002C415F" w:rsidRPr="00DD4B20" w:rsidRDefault="002C415F" w:rsidP="002C415F">
      <w:pPr>
        <w:pStyle w:val="Normal2"/>
        <w:widowControl w:val="0"/>
        <w:autoSpaceDE w:val="0"/>
        <w:autoSpaceDN w:val="0"/>
        <w:adjustRightInd w:val="0"/>
        <w:spacing w:before="0" w:after="0" w:line="245" w:lineRule="exact"/>
        <w:jc w:val="left"/>
        <w:rPr>
          <w:rFonts w:ascii="QTNQFL+TimesNewRoman"/>
          <w:color w:val="000000"/>
          <w:lang w:eastAsia="zh-CN"/>
        </w:rPr>
      </w:pPr>
      <w:r w:rsidRPr="00F82460">
        <w:rPr>
          <w:rFonts w:ascii="宋体" w:eastAsia="宋体" w:hAnsi="宋体" w:cs="宋体" w:hint="eastAsia"/>
          <w:color w:val="000000"/>
          <w:lang w:eastAsia="zh-CN"/>
        </w:rPr>
        <w:t>图</w:t>
      </w:r>
      <w:r w:rsidRPr="00F82460">
        <w:rPr>
          <w:rFonts w:ascii="QTNQFL+TimesNewRoman" w:hint="eastAsia"/>
          <w:color w:val="000000"/>
          <w:lang w:eastAsia="zh-CN"/>
        </w:rPr>
        <w:t>1</w:t>
      </w:r>
      <w:r w:rsidRPr="00F82460">
        <w:rPr>
          <w:rFonts w:ascii="宋体" w:eastAsia="宋体" w:hAnsi="宋体" w:cs="宋体" w:hint="eastAsia"/>
          <w:color w:val="000000"/>
          <w:lang w:eastAsia="zh-CN"/>
        </w:rPr>
        <w:t>表示典型激光二极管的电压</w:t>
      </w:r>
      <w:r w:rsidRPr="00F82460">
        <w:rPr>
          <w:rFonts w:ascii="QTNQFL+TimesNewRoman" w:hint="eastAsia"/>
          <w:color w:val="000000"/>
          <w:lang w:eastAsia="zh-CN"/>
        </w:rPr>
        <w:t xml:space="preserve"> - </w:t>
      </w:r>
      <w:r w:rsidRPr="00F82460">
        <w:rPr>
          <w:rFonts w:ascii="宋体" w:eastAsia="宋体" w:hAnsi="宋体" w:cs="宋体" w:hint="eastAsia"/>
          <w:color w:val="000000"/>
          <w:lang w:eastAsia="zh-CN"/>
        </w:rPr>
        <w:t>电流特性和光输出</w:t>
      </w:r>
      <w:r w:rsidRPr="00F82460">
        <w:rPr>
          <w:rFonts w:ascii="QTNQFL+TimesNewRoman" w:hint="eastAsia"/>
          <w:color w:val="000000"/>
          <w:lang w:eastAsia="zh-CN"/>
        </w:rPr>
        <w:t xml:space="preserve"> - </w:t>
      </w:r>
      <w:r w:rsidRPr="00F82460">
        <w:rPr>
          <w:rFonts w:ascii="宋体" w:eastAsia="宋体" w:hAnsi="宋体" w:cs="宋体" w:hint="eastAsia"/>
          <w:color w:val="000000"/>
          <w:lang w:eastAsia="zh-CN"/>
        </w:rPr>
        <w:t>驱动电流关系。</w:t>
      </w:r>
      <w:r>
        <w:rPr>
          <w:rFonts w:ascii="宋体" w:eastAsia="宋体" w:hAnsi="宋体" w:cs="宋体" w:hint="eastAsia"/>
          <w:color w:val="000000"/>
          <w:lang w:eastAsia="zh-CN"/>
        </w:rPr>
        <w:t>（温度越低，开启电流越小，发光效率越高）</w:t>
      </w:r>
    </w:p>
    <w:p w:rsidR="002C415F" w:rsidRPr="00DD4B20" w:rsidRDefault="002C415F" w:rsidP="002C415F">
      <w:pPr>
        <w:pStyle w:val="Normal2"/>
        <w:widowControl w:val="0"/>
        <w:autoSpaceDE w:val="0"/>
        <w:autoSpaceDN w:val="0"/>
        <w:adjustRightInd w:val="0"/>
        <w:spacing w:before="0" w:after="0" w:line="255" w:lineRule="exact"/>
        <w:jc w:val="left"/>
        <w:rPr>
          <w:rFonts w:ascii="QTNQFL+TimesNewRoman"/>
          <w:color w:val="000000"/>
          <w:lang w:eastAsia="zh-CN"/>
        </w:rPr>
      </w:pPr>
      <w:r w:rsidRPr="00F82460">
        <w:rPr>
          <w:rFonts w:ascii="宋体" w:eastAsia="宋体" w:hAnsi="宋体" w:cs="宋体" w:hint="eastAsia"/>
          <w:color w:val="000000"/>
          <w:lang w:eastAsia="zh-CN"/>
        </w:rPr>
        <w:t>随着温度的升高，阈值电流（</w:t>
      </w:r>
      <w:r w:rsidRPr="00F82460">
        <w:rPr>
          <w:rFonts w:ascii="QTNQFL+TimesNewRoman" w:hint="eastAsia"/>
          <w:color w:val="000000"/>
          <w:lang w:eastAsia="zh-CN"/>
        </w:rPr>
        <w:t>Ith</w:t>
      </w:r>
      <w:r w:rsidRPr="00F82460">
        <w:rPr>
          <w:rFonts w:ascii="宋体" w:eastAsia="宋体" w:hAnsi="宋体" w:cs="宋体" w:hint="eastAsia"/>
          <w:color w:val="000000"/>
          <w:lang w:eastAsia="zh-CN"/>
        </w:rPr>
        <w:t>）的上升量与工作温度（</w:t>
      </w:r>
      <w:r w:rsidRPr="00F82460">
        <w:rPr>
          <w:rFonts w:ascii="QTNQFL+TimesNewRoman" w:hint="eastAsia"/>
          <w:color w:val="000000"/>
          <w:lang w:eastAsia="zh-CN"/>
        </w:rPr>
        <w:t>T</w:t>
      </w:r>
      <w:r w:rsidRPr="00F82460">
        <w:rPr>
          <w:rFonts w:ascii="宋体" w:eastAsia="宋体" w:hAnsi="宋体" w:cs="宋体" w:hint="eastAsia"/>
          <w:color w:val="000000"/>
          <w:lang w:eastAsia="zh-CN"/>
        </w:rPr>
        <w:t>）呈指数函数关系，这可以通过下式估算</w:t>
      </w:r>
    </w:p>
    <w:p w:rsidR="002C415F" w:rsidRPr="00DD4B20" w:rsidRDefault="002C415F" w:rsidP="002C415F">
      <w:pPr>
        <w:pStyle w:val="Normal2"/>
        <w:widowControl w:val="0"/>
        <w:autoSpaceDE w:val="0"/>
        <w:autoSpaceDN w:val="0"/>
        <w:adjustRightInd w:val="0"/>
        <w:spacing w:before="0" w:after="0" w:line="254" w:lineRule="exact"/>
        <w:jc w:val="left"/>
        <w:rPr>
          <w:rFonts w:ascii="QTNQFL+TimesNewRoman"/>
          <w:color w:val="000000"/>
          <w:lang w:eastAsia="zh-CN"/>
        </w:rPr>
      </w:pPr>
      <w:r w:rsidRPr="00F82460">
        <w:rPr>
          <w:rFonts w:ascii="宋体" w:eastAsia="宋体" w:hAnsi="宋体" w:cs="宋体" w:hint="eastAsia"/>
          <w:color w:val="000000"/>
          <w:lang w:eastAsia="zh-CN"/>
        </w:rPr>
        <w:t>其中</w:t>
      </w:r>
      <w:r w:rsidRPr="00F82460">
        <w:rPr>
          <w:rFonts w:ascii="QTNQFL+TimesNewRoman" w:hint="eastAsia"/>
          <w:color w:val="000000"/>
          <w:lang w:eastAsia="zh-CN"/>
        </w:rPr>
        <w:t>I0</w:t>
      </w:r>
      <w:r w:rsidRPr="00F82460">
        <w:rPr>
          <w:rFonts w:ascii="宋体" w:eastAsia="宋体" w:hAnsi="宋体" w:cs="宋体" w:hint="eastAsia"/>
          <w:color w:val="000000"/>
          <w:lang w:eastAsia="zh-CN"/>
        </w:rPr>
        <w:t>，</w:t>
      </w:r>
      <w:r w:rsidRPr="00F82460">
        <w:rPr>
          <w:rFonts w:ascii="QTNQFL+TimesNewRoman" w:hint="eastAsia"/>
          <w:color w:val="000000"/>
          <w:lang w:eastAsia="zh-CN"/>
        </w:rPr>
        <w:t>KI</w:t>
      </w:r>
      <w:r w:rsidRPr="00F82460">
        <w:rPr>
          <w:rFonts w:ascii="宋体" w:eastAsia="宋体" w:hAnsi="宋体" w:cs="宋体" w:hint="eastAsia"/>
          <w:color w:val="000000"/>
          <w:lang w:eastAsia="zh-CN"/>
        </w:rPr>
        <w:t>和</w:t>
      </w:r>
      <w:r w:rsidRPr="00F82460">
        <w:rPr>
          <w:rFonts w:ascii="QTNQFL+TimesNewRoman" w:hint="eastAsia"/>
          <w:color w:val="000000"/>
          <w:lang w:eastAsia="zh-CN"/>
        </w:rPr>
        <w:t>TI</w:t>
      </w:r>
      <w:r w:rsidRPr="00F82460">
        <w:rPr>
          <w:rFonts w:ascii="宋体" w:eastAsia="宋体" w:hAnsi="宋体" w:cs="宋体" w:hint="eastAsia"/>
          <w:color w:val="000000"/>
          <w:lang w:eastAsia="zh-CN"/>
        </w:rPr>
        <w:t>是激光专用常数</w:t>
      </w:r>
      <w:r>
        <w:rPr>
          <w:rFonts w:ascii="宋体" w:eastAsia="宋体" w:hAnsi="宋体" w:cs="宋体" w:hint="eastAsia"/>
          <w:color w:val="000000"/>
          <w:lang w:eastAsia="zh-CN"/>
        </w:rPr>
        <w:t>。</w:t>
      </w:r>
      <w:r w:rsidRPr="00F82460">
        <w:rPr>
          <w:rFonts w:ascii="QTNQFL+TimesNewRoman" w:hint="eastAsia"/>
          <w:color w:val="000000"/>
          <w:lang w:eastAsia="zh-CN"/>
        </w:rPr>
        <w:t xml:space="preserve"> DFB</w:t>
      </w:r>
      <w:r w:rsidRPr="00F82460">
        <w:rPr>
          <w:rFonts w:ascii="宋体" w:eastAsia="宋体" w:hAnsi="宋体" w:cs="宋体" w:hint="eastAsia"/>
          <w:color w:val="000000"/>
          <w:lang w:eastAsia="zh-CN"/>
        </w:rPr>
        <w:t>激光器的示例常数</w:t>
      </w:r>
      <w:r w:rsidRPr="00F82460">
        <w:rPr>
          <w:rFonts w:ascii="QTNQFL+TimesNewRoman" w:hint="eastAsia"/>
          <w:color w:val="000000"/>
          <w:lang w:eastAsia="zh-CN"/>
        </w:rPr>
        <w:t>I0 = 1.8mA</w:t>
      </w:r>
      <w:r w:rsidRPr="00F82460">
        <w:rPr>
          <w:rFonts w:ascii="宋体" w:eastAsia="宋体" w:hAnsi="宋体" w:cs="宋体" w:hint="eastAsia"/>
          <w:color w:val="000000"/>
          <w:lang w:eastAsia="zh-CN"/>
        </w:rPr>
        <w:t>，</w:t>
      </w:r>
      <w:r w:rsidRPr="00F82460">
        <w:rPr>
          <w:rFonts w:ascii="QTNQFL+TimesNewRoman" w:hint="eastAsia"/>
          <w:color w:val="000000"/>
          <w:lang w:eastAsia="zh-CN"/>
        </w:rPr>
        <w:t>KI = 3.85mA</w:t>
      </w:r>
      <w:r w:rsidRPr="00F82460">
        <w:rPr>
          <w:rFonts w:ascii="宋体" w:eastAsia="宋体" w:hAnsi="宋体" w:cs="宋体" w:hint="eastAsia"/>
          <w:color w:val="000000"/>
          <w:lang w:eastAsia="zh-CN"/>
        </w:rPr>
        <w:t>，</w:t>
      </w:r>
      <w:r w:rsidRPr="00F82460">
        <w:rPr>
          <w:rFonts w:ascii="QTNQFL+TimesNewRoman" w:hint="eastAsia"/>
          <w:color w:val="000000"/>
          <w:lang w:eastAsia="zh-CN"/>
        </w:rPr>
        <w:t>TI = 40</w:t>
      </w:r>
      <w:r w:rsidRPr="00F82460">
        <w:rPr>
          <w:rFonts w:ascii="QTNQFL+TimesNewRoman" w:hint="eastAsia"/>
          <w:color w:val="000000"/>
          <w:lang w:eastAsia="zh-CN"/>
        </w:rPr>
        <w:t>°</w:t>
      </w:r>
      <w:r w:rsidRPr="00F82460">
        <w:rPr>
          <w:rFonts w:ascii="QTNQFL+TimesNewRoman" w:hint="eastAsia"/>
          <w:color w:val="000000"/>
          <w:lang w:eastAsia="zh-CN"/>
        </w:rPr>
        <w:t>C</w:t>
      </w:r>
      <w:r w:rsidRPr="00F82460">
        <w:rPr>
          <w:rFonts w:ascii="宋体" w:eastAsia="宋体" w:hAnsi="宋体" w:cs="宋体" w:hint="eastAsia"/>
          <w:color w:val="000000"/>
          <w:lang w:eastAsia="zh-CN"/>
        </w:rPr>
        <w:t>。</w:t>
      </w:r>
    </w:p>
    <w:p w:rsidR="002C415F" w:rsidRPr="00DD4B20" w:rsidRDefault="002C415F" w:rsidP="002C415F">
      <w:pPr>
        <w:pStyle w:val="Normal2"/>
        <w:widowControl w:val="0"/>
        <w:autoSpaceDE w:val="0"/>
        <w:autoSpaceDN w:val="0"/>
        <w:adjustRightInd w:val="0"/>
        <w:spacing w:before="0" w:after="0" w:line="254" w:lineRule="exact"/>
        <w:jc w:val="left"/>
        <w:rPr>
          <w:rFonts w:ascii="QTNQFL+TimesNewRoman"/>
          <w:color w:val="000000"/>
          <w:lang w:eastAsia="zh-CN"/>
        </w:rPr>
      </w:pPr>
      <w:r w:rsidRPr="00F82460">
        <w:rPr>
          <w:rFonts w:ascii="宋体" w:eastAsia="宋体" w:hAnsi="宋体" w:cs="宋体" w:hint="eastAsia"/>
          <w:color w:val="000000"/>
          <w:lang w:eastAsia="zh-CN"/>
        </w:rPr>
        <w:t>激光</w:t>
      </w:r>
      <w:r w:rsidRPr="00133646">
        <w:rPr>
          <w:rFonts w:ascii="QTNQFL+TimesNewRoman" w:eastAsia="宋体" w:hint="eastAsia"/>
          <w:color w:val="000000"/>
          <w:lang w:eastAsia="zh-CN"/>
        </w:rPr>
        <w:t>器</w:t>
      </w:r>
      <w:r w:rsidRPr="00F82460">
        <w:rPr>
          <w:rFonts w:ascii="宋体" w:eastAsia="宋体" w:hAnsi="宋体" w:cs="宋体" w:hint="eastAsia"/>
          <w:color w:val="000000"/>
          <w:lang w:eastAsia="zh-CN"/>
        </w:rPr>
        <w:t>斜率（</w:t>
      </w:r>
      <w:r w:rsidRPr="00F82460">
        <w:rPr>
          <w:rFonts w:ascii="QTNQFL+TimesNewRoman" w:hint="eastAsia"/>
          <w:color w:val="000000"/>
          <w:lang w:eastAsia="zh-CN"/>
        </w:rPr>
        <w:t>S</w:t>
      </w:r>
      <w:r w:rsidRPr="00F82460">
        <w:rPr>
          <w:rFonts w:ascii="宋体" w:eastAsia="宋体" w:hAnsi="宋体" w:cs="宋体" w:hint="eastAsia"/>
          <w:color w:val="000000"/>
          <w:lang w:eastAsia="zh-CN"/>
        </w:rPr>
        <w:t>）是光输出功率（</w:t>
      </w:r>
      <w:proofErr w:type="gramStart"/>
      <w:r w:rsidRPr="00F82460">
        <w:rPr>
          <w:rFonts w:ascii="宋体" w:eastAsia="宋体" w:hAnsi="宋体" w:cs="宋体" w:hint="eastAsia"/>
          <w:color w:val="000000"/>
          <w:lang w:eastAsia="zh-CN"/>
        </w:rPr>
        <w:t>以毫瓦为</w:t>
      </w:r>
      <w:proofErr w:type="gramEnd"/>
      <w:r w:rsidRPr="00F82460">
        <w:rPr>
          <w:rFonts w:ascii="宋体" w:eastAsia="宋体" w:hAnsi="宋体" w:cs="宋体" w:hint="eastAsia"/>
          <w:color w:val="000000"/>
          <w:lang w:eastAsia="zh-CN"/>
        </w:rPr>
        <w:t>单位）与输入电流（以毫安）的比值。</w:t>
      </w:r>
      <w:r w:rsidRPr="00F82460">
        <w:rPr>
          <w:rFonts w:ascii="QTNQFL+TimesNewRoman" w:hint="eastAsia"/>
          <w:color w:val="000000"/>
          <w:lang w:eastAsia="zh-CN"/>
        </w:rPr>
        <w:t xml:space="preserve"> </w:t>
      </w:r>
      <w:r w:rsidRPr="00F82460">
        <w:rPr>
          <w:rFonts w:ascii="宋体" w:eastAsia="宋体" w:hAnsi="宋体" w:cs="宋体" w:hint="eastAsia"/>
          <w:color w:val="000000"/>
          <w:lang w:eastAsia="zh-CN"/>
        </w:rPr>
        <w:t>温度升高导致斜率下降。</w:t>
      </w:r>
      <w:r w:rsidRPr="00F82460">
        <w:rPr>
          <w:rFonts w:ascii="QTNQFL+TimesNewRoman" w:hint="eastAsia"/>
          <w:color w:val="000000"/>
          <w:lang w:eastAsia="zh-CN"/>
        </w:rPr>
        <w:t xml:space="preserve"> </w:t>
      </w:r>
      <w:r w:rsidRPr="00F82460">
        <w:rPr>
          <w:rFonts w:ascii="宋体" w:eastAsia="宋体" w:hAnsi="宋体" w:cs="宋体" w:hint="eastAsia"/>
          <w:color w:val="000000"/>
          <w:lang w:eastAsia="zh-CN"/>
        </w:rPr>
        <w:t>以下公式提供了斜率与温度的函数的良好估计：</w:t>
      </w:r>
    </w:p>
    <w:p w:rsidR="002C415F" w:rsidRPr="00DD4B20" w:rsidRDefault="002C415F" w:rsidP="002C415F">
      <w:pPr>
        <w:pStyle w:val="Normal2"/>
        <w:widowControl w:val="0"/>
        <w:autoSpaceDE w:val="0"/>
        <w:autoSpaceDN w:val="0"/>
        <w:adjustRightInd w:val="0"/>
        <w:spacing w:before="0" w:after="0" w:line="245" w:lineRule="exact"/>
        <w:jc w:val="left"/>
        <w:rPr>
          <w:rFonts w:ascii="QTNQFL+TimesNewRoman"/>
          <w:color w:val="000000"/>
          <w:lang w:eastAsia="zh-CN"/>
        </w:rPr>
      </w:pPr>
      <w:r w:rsidRPr="00F82460">
        <w:rPr>
          <w:rFonts w:ascii="宋体" w:eastAsia="宋体" w:hAnsi="宋体" w:cs="宋体" w:hint="eastAsia"/>
          <w:color w:val="000000"/>
          <w:lang w:eastAsia="zh-CN"/>
        </w:rPr>
        <w:t>对于与上述相同的</w:t>
      </w:r>
      <w:r w:rsidRPr="00F82460">
        <w:rPr>
          <w:rFonts w:ascii="QTNQFL+TimesNewRoman" w:hint="eastAsia"/>
          <w:color w:val="000000"/>
          <w:lang w:eastAsia="zh-CN"/>
        </w:rPr>
        <w:t>DFB</w:t>
      </w:r>
      <w:r w:rsidRPr="00F82460">
        <w:rPr>
          <w:rFonts w:ascii="宋体" w:eastAsia="宋体" w:hAnsi="宋体" w:cs="宋体" w:hint="eastAsia"/>
          <w:color w:val="000000"/>
          <w:lang w:eastAsia="zh-CN"/>
        </w:rPr>
        <w:t>示例激光器，特征温度</w:t>
      </w:r>
      <w:r w:rsidRPr="00F82460">
        <w:rPr>
          <w:rFonts w:ascii="QTNQFL+TimesNewRoman" w:hint="eastAsia"/>
          <w:color w:val="000000"/>
          <w:lang w:eastAsia="zh-CN"/>
        </w:rPr>
        <w:t>TS</w:t>
      </w:r>
      <w:r w:rsidRPr="00F82460">
        <w:rPr>
          <w:rFonts w:ascii="宋体" w:eastAsia="宋体" w:hAnsi="宋体" w:cs="宋体" w:hint="eastAsia"/>
          <w:color w:val="000000"/>
          <w:lang w:eastAsia="zh-CN"/>
        </w:rPr>
        <w:t>接近</w:t>
      </w:r>
      <w:r w:rsidRPr="00F82460">
        <w:rPr>
          <w:rFonts w:ascii="QTNQFL+TimesNewRoman" w:hint="eastAsia"/>
          <w:color w:val="000000"/>
          <w:lang w:eastAsia="zh-CN"/>
        </w:rPr>
        <w:t>40</w:t>
      </w:r>
      <w:r w:rsidRPr="00F82460">
        <w:rPr>
          <w:rFonts w:ascii="QTNQFL+TimesNewRoman" w:hint="eastAsia"/>
          <w:color w:val="000000"/>
          <w:lang w:eastAsia="zh-CN"/>
        </w:rPr>
        <w:t>°</w:t>
      </w:r>
      <w:r w:rsidRPr="00F82460">
        <w:rPr>
          <w:rFonts w:ascii="QTNQFL+TimesNewRoman" w:hint="eastAsia"/>
          <w:color w:val="000000"/>
          <w:lang w:eastAsia="zh-CN"/>
        </w:rPr>
        <w:t>C</w:t>
      </w:r>
      <w:r w:rsidRPr="00F82460">
        <w:rPr>
          <w:rFonts w:ascii="宋体" w:eastAsia="宋体" w:hAnsi="宋体" w:cs="宋体" w:hint="eastAsia"/>
          <w:color w:val="000000"/>
          <w:lang w:eastAsia="zh-CN"/>
        </w:rPr>
        <w:t>，另外两个激光常数</w:t>
      </w:r>
      <w:r w:rsidRPr="00F82460">
        <w:rPr>
          <w:rFonts w:ascii="QTNQFL+TimesNewRoman" w:hint="eastAsia"/>
          <w:color w:val="000000"/>
          <w:lang w:eastAsia="zh-CN"/>
        </w:rPr>
        <w:t>S0 = 0.485mW / mA</w:t>
      </w:r>
      <w:r w:rsidRPr="00F82460">
        <w:rPr>
          <w:rFonts w:ascii="宋体" w:eastAsia="宋体" w:hAnsi="宋体" w:cs="宋体" w:hint="eastAsia"/>
          <w:color w:val="000000"/>
          <w:lang w:eastAsia="zh-CN"/>
        </w:rPr>
        <w:t>和</w:t>
      </w:r>
      <w:r w:rsidRPr="00F82460">
        <w:rPr>
          <w:rFonts w:ascii="QTNQFL+TimesNewRoman" w:hint="eastAsia"/>
          <w:color w:val="000000"/>
          <w:lang w:eastAsia="zh-CN"/>
        </w:rPr>
        <w:t>KS = 0.033mW / mA</w:t>
      </w:r>
      <w:r w:rsidRPr="00F82460">
        <w:rPr>
          <w:rFonts w:ascii="宋体" w:eastAsia="宋体" w:hAnsi="宋体" w:cs="宋体" w:hint="eastAsia"/>
          <w:color w:val="000000"/>
          <w:lang w:eastAsia="zh-CN"/>
        </w:rPr>
        <w:t>。</w:t>
      </w:r>
    </w:p>
    <w:p w:rsidR="002C415F" w:rsidRDefault="002C415F" w:rsidP="002C415F">
      <w:pPr>
        <w:rPr>
          <w:rFonts w:hint="eastAsia"/>
          <w:lang w:val="ru-RU"/>
        </w:rPr>
      </w:pPr>
      <w:r w:rsidRPr="002C415F">
        <w:rPr>
          <w:rFonts w:hint="eastAsia"/>
          <w:lang w:val="ru-RU"/>
        </w:rPr>
        <w:t>激光工作电压（正向电压，</w:t>
      </w:r>
      <w:r w:rsidRPr="002C415F">
        <w:rPr>
          <w:rFonts w:hint="eastAsia"/>
          <w:lang w:val="ru-RU"/>
        </w:rPr>
        <w:t>V</w:t>
      </w:r>
      <w:r w:rsidRPr="002C415F">
        <w:rPr>
          <w:rFonts w:hint="eastAsia"/>
          <w:lang w:val="ru-RU"/>
        </w:rPr>
        <w:t>）和激光电流（</w:t>
      </w:r>
      <w:r w:rsidRPr="002C415F">
        <w:rPr>
          <w:rFonts w:hint="eastAsia"/>
          <w:lang w:val="ru-RU"/>
        </w:rPr>
        <w:t>I</w:t>
      </w:r>
      <w:r w:rsidRPr="002C415F">
        <w:rPr>
          <w:rFonts w:hint="eastAsia"/>
          <w:lang w:val="ru-RU"/>
        </w:rPr>
        <w:t>）之间的关系可以使用二极管电压</w:t>
      </w:r>
      <w:r w:rsidRPr="002C415F">
        <w:rPr>
          <w:rFonts w:hint="eastAsia"/>
          <w:lang w:val="ru-RU"/>
        </w:rPr>
        <w:t xml:space="preserve"> - </w:t>
      </w:r>
      <w:r w:rsidRPr="002C415F">
        <w:rPr>
          <w:rFonts w:hint="eastAsia"/>
          <w:lang w:val="ru-RU"/>
        </w:rPr>
        <w:t>电流特性模型</w:t>
      </w:r>
      <w:r>
        <w:rPr>
          <w:rFonts w:hint="eastAsia"/>
          <w:lang w:val="ru-RU"/>
        </w:rPr>
        <w:t>。</w:t>
      </w:r>
    </w:p>
    <w:p w:rsidR="002C415F" w:rsidRPr="00DD4B20" w:rsidRDefault="002C415F" w:rsidP="002C415F">
      <w:pPr>
        <w:pStyle w:val="Normal3"/>
        <w:widowControl w:val="0"/>
        <w:autoSpaceDE w:val="0"/>
        <w:autoSpaceDN w:val="0"/>
        <w:adjustRightInd w:val="0"/>
        <w:spacing w:before="0" w:after="0" w:line="245" w:lineRule="exact"/>
        <w:jc w:val="left"/>
        <w:rPr>
          <w:rFonts w:ascii="RINPLO+TimesNewRoman"/>
          <w:color w:val="000000"/>
          <w:sz w:val="20"/>
          <w:lang w:eastAsia="zh-CN"/>
        </w:rPr>
      </w:pPr>
      <w:r w:rsidRPr="00F82460">
        <w:rPr>
          <w:rFonts w:ascii="RINPLO+TimesNewRoman" w:hint="eastAsia"/>
          <w:color w:val="000000"/>
          <w:lang w:eastAsia="zh-CN"/>
        </w:rPr>
        <w:t>其中</w:t>
      </w:r>
      <w:r w:rsidRPr="00F82460">
        <w:rPr>
          <w:rFonts w:ascii="RINPLO+TimesNewRoman" w:hint="eastAsia"/>
          <w:color w:val="000000"/>
          <w:lang w:eastAsia="zh-CN"/>
        </w:rPr>
        <w:t>IS</w:t>
      </w:r>
      <w:r w:rsidRPr="00F82460">
        <w:rPr>
          <w:rFonts w:ascii="RINPLO+TimesNewRoman" w:hint="eastAsia"/>
          <w:color w:val="000000"/>
          <w:lang w:eastAsia="zh-CN"/>
        </w:rPr>
        <w:t>是二极管饱和电流，</w:t>
      </w:r>
      <w:r w:rsidRPr="00F82460">
        <w:rPr>
          <w:rFonts w:ascii="RINPLO+TimesNewRoman" w:hint="eastAsia"/>
          <w:color w:val="000000"/>
          <w:lang w:eastAsia="zh-CN"/>
        </w:rPr>
        <w:t>VT</w:t>
      </w:r>
      <w:r w:rsidRPr="00F82460">
        <w:rPr>
          <w:rFonts w:ascii="RINPLO+TimesNewRoman" w:hint="eastAsia"/>
          <w:color w:val="000000"/>
          <w:lang w:eastAsia="zh-CN"/>
        </w:rPr>
        <w:t>是热电压，并且是制造常数。</w:t>
      </w:r>
      <w:r w:rsidRPr="00F82460">
        <w:rPr>
          <w:rFonts w:ascii="RINPLO+TimesNewRoman" w:hint="eastAsia"/>
          <w:color w:val="000000"/>
          <w:lang w:eastAsia="zh-CN"/>
        </w:rPr>
        <w:t xml:space="preserve"> </w:t>
      </w:r>
      <w:r w:rsidRPr="00F82460">
        <w:rPr>
          <w:rFonts w:ascii="RINPLO+TimesNewRoman" w:hint="eastAsia"/>
          <w:color w:val="000000"/>
          <w:lang w:eastAsia="zh-CN"/>
        </w:rPr>
        <w:t>当激光二极管被驱动接近并超过阈值时，电压</w:t>
      </w:r>
      <w:r w:rsidRPr="00F82460">
        <w:rPr>
          <w:rFonts w:ascii="RINPLO+TimesNewRoman" w:hint="eastAsia"/>
          <w:color w:val="000000"/>
          <w:lang w:eastAsia="zh-CN"/>
        </w:rPr>
        <w:t xml:space="preserve"> - </w:t>
      </w:r>
      <w:r w:rsidRPr="00F82460">
        <w:rPr>
          <w:rFonts w:ascii="RINPLO+TimesNewRoman" w:hint="eastAsia"/>
          <w:color w:val="000000"/>
          <w:lang w:eastAsia="zh-CN"/>
        </w:rPr>
        <w:t>电流关系近似线性，如图</w:t>
      </w:r>
      <w:r w:rsidRPr="00F82460">
        <w:rPr>
          <w:rFonts w:ascii="RINPLO+TimesNewRoman" w:hint="eastAsia"/>
          <w:color w:val="000000"/>
          <w:lang w:eastAsia="zh-CN"/>
        </w:rPr>
        <w:t>1</w:t>
      </w:r>
      <w:r w:rsidRPr="00F82460">
        <w:rPr>
          <w:rFonts w:ascii="RINPLO+TimesNewRoman" w:hint="eastAsia"/>
          <w:color w:val="000000"/>
          <w:lang w:eastAsia="zh-CN"/>
        </w:rPr>
        <w:t>所示。</w:t>
      </w:r>
    </w:p>
    <w:p w:rsidR="002C415F" w:rsidRPr="0098669E" w:rsidRDefault="002C415F" w:rsidP="002C415F">
      <w:pPr>
        <w:pStyle w:val="Normal3"/>
        <w:widowControl w:val="0"/>
        <w:autoSpaceDE w:val="0"/>
        <w:autoSpaceDN w:val="0"/>
        <w:adjustRightInd w:val="0"/>
        <w:spacing w:before="0" w:after="0" w:line="245" w:lineRule="exact"/>
        <w:jc w:val="left"/>
        <w:rPr>
          <w:rFonts w:ascii="Arial" w:eastAsia="宋体" w:hint="eastAsia"/>
          <w:i/>
          <w:color w:val="000000"/>
          <w:lang w:eastAsia="zh-CN"/>
        </w:rPr>
      </w:pPr>
      <w:r w:rsidRPr="00F82460">
        <w:rPr>
          <w:rFonts w:ascii="RINPLO+TimesNewRoman" w:hint="eastAsia"/>
          <w:color w:val="000000"/>
          <w:lang w:eastAsia="zh-CN"/>
        </w:rPr>
        <w:t>在图</w:t>
      </w:r>
      <w:r w:rsidRPr="00F82460">
        <w:rPr>
          <w:rFonts w:ascii="RINPLO+TimesNewRoman" w:hint="eastAsia"/>
          <w:color w:val="000000"/>
          <w:lang w:eastAsia="zh-CN"/>
        </w:rPr>
        <w:t>2</w:t>
      </w:r>
      <w:r w:rsidRPr="00F82460">
        <w:rPr>
          <w:rFonts w:ascii="RINPLO+TimesNewRoman" w:hint="eastAsia"/>
          <w:color w:val="000000"/>
          <w:lang w:eastAsia="zh-CN"/>
        </w:rPr>
        <w:t>中示出了激光二极管的简化模型。在该图中，</w:t>
      </w:r>
      <w:r w:rsidRPr="00F82460">
        <w:rPr>
          <w:rFonts w:ascii="RINPLO+TimesNewRoman" w:hint="eastAsia"/>
          <w:color w:val="000000"/>
          <w:lang w:eastAsia="zh-CN"/>
        </w:rPr>
        <w:t>DC</w:t>
      </w:r>
      <w:r w:rsidRPr="00F82460">
        <w:rPr>
          <w:rFonts w:ascii="RINPLO+TimesNewRoman" w:hint="eastAsia"/>
          <w:color w:val="000000"/>
          <w:lang w:eastAsia="zh-CN"/>
        </w:rPr>
        <w:t>偏移电压</w:t>
      </w:r>
      <w:r w:rsidRPr="00F82460">
        <w:rPr>
          <w:rFonts w:ascii="RINPLO+TimesNewRoman" w:hint="eastAsia"/>
          <w:color w:val="000000"/>
          <w:lang w:eastAsia="zh-CN"/>
        </w:rPr>
        <w:t>VBG</w:t>
      </w:r>
      <w:r w:rsidRPr="00F82460">
        <w:rPr>
          <w:rFonts w:ascii="RINPLO+TimesNewRoman" w:hint="eastAsia"/>
          <w:color w:val="000000"/>
          <w:lang w:eastAsia="zh-CN"/>
        </w:rPr>
        <w:t>与激光二极管的带隙电压相关联，</w:t>
      </w:r>
      <w:r w:rsidRPr="00F82460">
        <w:rPr>
          <w:rFonts w:ascii="RINPLO+TimesNewRoman" w:hint="eastAsia"/>
          <w:color w:val="000000"/>
          <w:lang w:eastAsia="zh-CN"/>
        </w:rPr>
        <w:t>RL</w:t>
      </w:r>
      <w:r w:rsidRPr="00F82460">
        <w:rPr>
          <w:rFonts w:ascii="RINPLO+TimesNewRoman" w:hint="eastAsia"/>
          <w:color w:val="000000"/>
          <w:lang w:eastAsia="zh-CN"/>
        </w:rPr>
        <w:t>表示二极管的动态电阻。</w:t>
      </w:r>
      <w:r w:rsidRPr="00F82460">
        <w:rPr>
          <w:rFonts w:ascii="RINPLO+TimesNewRoman" w:hint="eastAsia"/>
          <w:color w:val="000000"/>
          <w:lang w:eastAsia="zh-CN"/>
        </w:rPr>
        <w:t xml:space="preserve"> </w:t>
      </w:r>
      <w:r w:rsidRPr="00F82460">
        <w:rPr>
          <w:rFonts w:ascii="RINPLO+TimesNewRoman" w:hint="eastAsia"/>
          <w:color w:val="000000"/>
          <w:lang w:eastAsia="zh-CN"/>
        </w:rPr>
        <w:t>当把激光器驱动到阈值以上时，激光二极管的光输出</w:t>
      </w:r>
      <w:r w:rsidRPr="00F82460">
        <w:rPr>
          <w:rFonts w:ascii="RINPLO+TimesNewRoman" w:hint="eastAsia"/>
          <w:color w:val="000000"/>
          <w:lang w:eastAsia="zh-CN"/>
        </w:rPr>
        <w:t>P0</w:t>
      </w:r>
      <w:r w:rsidRPr="00F82460">
        <w:rPr>
          <w:rFonts w:ascii="RINPLO+TimesNewRoman" w:hint="eastAsia"/>
          <w:color w:val="000000"/>
          <w:lang w:eastAsia="zh-CN"/>
        </w:rPr>
        <w:t>（如图</w:t>
      </w:r>
      <w:r w:rsidRPr="00F82460">
        <w:rPr>
          <w:rFonts w:ascii="RINPLO+TimesNewRoman" w:hint="eastAsia"/>
          <w:color w:val="000000"/>
          <w:lang w:eastAsia="zh-CN"/>
        </w:rPr>
        <w:t>2</w:t>
      </w:r>
      <w:r w:rsidRPr="00F82460">
        <w:rPr>
          <w:rFonts w:ascii="RINPLO+TimesNewRoman" w:hint="eastAsia"/>
          <w:color w:val="000000"/>
          <w:lang w:eastAsia="zh-CN"/>
        </w:rPr>
        <w:t>所示）可以用下式来估算</w:t>
      </w:r>
    </w:p>
    <w:p w:rsidR="002C415F" w:rsidRPr="00DD4B20" w:rsidRDefault="002C415F" w:rsidP="002C415F">
      <w:pPr>
        <w:pStyle w:val="Normal3"/>
        <w:widowControl w:val="0"/>
        <w:autoSpaceDE w:val="0"/>
        <w:autoSpaceDN w:val="0"/>
        <w:adjustRightInd w:val="0"/>
        <w:spacing w:before="0" w:after="0" w:line="245" w:lineRule="exact"/>
        <w:jc w:val="left"/>
        <w:rPr>
          <w:rFonts w:ascii="RINPLO+TimesNewRoman"/>
          <w:color w:val="000000"/>
          <w:lang w:eastAsia="zh-CN"/>
        </w:rPr>
      </w:pPr>
      <w:r w:rsidRPr="00F82460">
        <w:rPr>
          <w:rFonts w:ascii="RINPLO+TimesNewRoman" w:hint="eastAsia"/>
          <w:color w:val="000000"/>
          <w:lang w:eastAsia="zh-CN"/>
        </w:rPr>
        <w:t>在建模</w:t>
      </w:r>
      <w:r w:rsidRPr="00133646">
        <w:rPr>
          <w:rFonts w:ascii="RINPLO+TimesNewRoman" w:eastAsia="宋体" w:hint="eastAsia"/>
          <w:color w:val="000000"/>
          <w:lang w:eastAsia="zh-CN"/>
        </w:rPr>
        <w:t>带</w:t>
      </w:r>
      <w:r w:rsidRPr="00F82460">
        <w:rPr>
          <w:rFonts w:ascii="RINPLO+TimesNewRoman" w:hint="eastAsia"/>
          <w:color w:val="000000"/>
          <w:lang w:eastAsia="zh-CN"/>
        </w:rPr>
        <w:t>封装</w:t>
      </w:r>
      <w:r w:rsidRPr="00133646">
        <w:rPr>
          <w:rFonts w:ascii="RINPLO+TimesNewRoman" w:eastAsia="宋体" w:hint="eastAsia"/>
          <w:color w:val="000000"/>
          <w:lang w:eastAsia="zh-CN"/>
        </w:rPr>
        <w:t>的</w:t>
      </w:r>
      <w:r w:rsidRPr="00F82460">
        <w:rPr>
          <w:rFonts w:ascii="RINPLO+TimesNewRoman" w:hint="eastAsia"/>
          <w:color w:val="000000"/>
          <w:lang w:eastAsia="zh-CN"/>
        </w:rPr>
        <w:t>激光器时应考虑寄生元件（即焊线电感），这一点很重要。</w:t>
      </w:r>
    </w:p>
    <w:p w:rsidR="002C415F" w:rsidRDefault="002C415F" w:rsidP="002C415F">
      <w:pPr>
        <w:rPr>
          <w:rFonts w:hint="eastAsia"/>
          <w:lang w:val="ru-RU"/>
        </w:rPr>
      </w:pPr>
      <w:r>
        <w:rPr>
          <w:rFonts w:hint="eastAsia"/>
          <w:lang w:val="ru-RU"/>
        </w:rPr>
        <w:t>III.</w:t>
      </w:r>
      <w:r>
        <w:rPr>
          <w:rFonts w:hint="eastAsia"/>
          <w:lang w:val="ru-RU"/>
        </w:rPr>
        <w:t>激光驱动器输出结构</w:t>
      </w:r>
    </w:p>
    <w:p w:rsidR="002C415F" w:rsidRPr="0098669E" w:rsidRDefault="002C415F" w:rsidP="002C415F">
      <w:pPr>
        <w:pStyle w:val="Normal3"/>
        <w:widowControl w:val="0"/>
        <w:autoSpaceDE w:val="0"/>
        <w:autoSpaceDN w:val="0"/>
        <w:adjustRightInd w:val="0"/>
        <w:spacing w:before="0" w:after="0" w:line="245" w:lineRule="exact"/>
        <w:jc w:val="left"/>
        <w:rPr>
          <w:rFonts w:ascii="RINPLO+TimesNewRoman" w:eastAsia="宋体" w:hint="eastAsia"/>
          <w:color w:val="000000"/>
          <w:lang w:eastAsia="zh-CN"/>
        </w:rPr>
      </w:pPr>
      <w:r w:rsidRPr="00F82460">
        <w:rPr>
          <w:rFonts w:ascii="RINPLO+TimesNewRoman" w:hint="eastAsia"/>
          <w:color w:val="000000"/>
          <w:lang w:eastAsia="zh-CN"/>
        </w:rPr>
        <w:t>激光驱动器的主要功能是为激光二极管的偏置和调制提供适当的电流（图</w:t>
      </w:r>
      <w:r w:rsidRPr="00F82460">
        <w:rPr>
          <w:rFonts w:ascii="RINPLO+TimesNewRoman" w:hint="eastAsia"/>
          <w:color w:val="000000"/>
          <w:lang w:eastAsia="zh-CN"/>
        </w:rPr>
        <w:t>3</w:t>
      </w:r>
      <w:r w:rsidRPr="00F82460">
        <w:rPr>
          <w:rFonts w:ascii="RINPLO+TimesNewRoman" w:hint="eastAsia"/>
          <w:color w:val="000000"/>
          <w:lang w:eastAsia="zh-CN"/>
        </w:rPr>
        <w:t>）。</w:t>
      </w:r>
      <w:r w:rsidRPr="00F82460">
        <w:rPr>
          <w:rFonts w:ascii="RINPLO+TimesNewRoman" w:hint="eastAsia"/>
          <w:color w:val="000000"/>
          <w:lang w:eastAsia="zh-CN"/>
        </w:rPr>
        <w:t xml:space="preserve"> </w:t>
      </w:r>
      <w:r w:rsidRPr="00F82460">
        <w:rPr>
          <w:rFonts w:ascii="RINPLO+TimesNewRoman" w:hint="eastAsia"/>
          <w:color w:val="000000"/>
          <w:lang w:eastAsia="zh-CN"/>
        </w:rPr>
        <w:t>偏置是一个恒定的电流，将激光二极管的工作范围推到阈值以上并进入线性区域。</w:t>
      </w:r>
      <w:r w:rsidRPr="00F82460">
        <w:rPr>
          <w:rFonts w:ascii="RINPLO+TimesNewRoman" w:hint="eastAsia"/>
          <w:color w:val="000000"/>
          <w:lang w:eastAsia="zh-CN"/>
        </w:rPr>
        <w:t xml:space="preserve"> </w:t>
      </w:r>
      <w:r w:rsidRPr="00F82460">
        <w:rPr>
          <w:rFonts w:ascii="RINPLO+TimesNewRoman" w:hint="eastAsia"/>
          <w:color w:val="000000"/>
          <w:lang w:eastAsia="zh-CN"/>
        </w:rPr>
        <w:t>调制是一种与输入电压波形同步开关的交流电。</w:t>
      </w:r>
      <w:r w:rsidRPr="00F82460">
        <w:rPr>
          <w:rFonts w:ascii="RINPLO+TimesNewRoman" w:hint="eastAsia"/>
          <w:color w:val="000000"/>
          <w:lang w:eastAsia="zh-CN"/>
        </w:rPr>
        <w:t xml:space="preserve"> </w:t>
      </w:r>
    </w:p>
    <w:p w:rsidR="002C415F" w:rsidRPr="00DD4B20" w:rsidRDefault="002C415F" w:rsidP="002C415F">
      <w:pPr>
        <w:pStyle w:val="Normal3"/>
        <w:widowControl w:val="0"/>
        <w:autoSpaceDE w:val="0"/>
        <w:autoSpaceDN w:val="0"/>
        <w:adjustRightInd w:val="0"/>
        <w:spacing w:before="0" w:after="0" w:line="252" w:lineRule="exact"/>
        <w:jc w:val="left"/>
        <w:rPr>
          <w:rFonts w:ascii="RINPLO+TimesNewRoman"/>
          <w:color w:val="000000"/>
          <w:lang w:eastAsia="zh-CN"/>
        </w:rPr>
      </w:pPr>
      <w:r w:rsidRPr="00F82460">
        <w:rPr>
          <w:rFonts w:ascii="RINPLO+TimesNewRoman" w:hint="eastAsia"/>
          <w:color w:val="000000"/>
          <w:lang w:eastAsia="zh-CN"/>
        </w:rPr>
        <w:t>理想情况下，偏置电流应跟踪阈值电流的变化，调制电流应跟踪斜率的变化。</w:t>
      </w:r>
    </w:p>
    <w:p w:rsidR="002C415F" w:rsidRPr="00DD4B20" w:rsidRDefault="002C415F" w:rsidP="002C415F">
      <w:pPr>
        <w:pStyle w:val="Normal4"/>
        <w:widowControl w:val="0"/>
        <w:autoSpaceDE w:val="0"/>
        <w:autoSpaceDN w:val="0"/>
        <w:adjustRightInd w:val="0"/>
        <w:spacing w:before="0" w:after="0" w:line="252" w:lineRule="exact"/>
        <w:jc w:val="left"/>
        <w:rPr>
          <w:rFonts w:ascii="BQFGAB+TimesNewRoman"/>
          <w:color w:val="000000"/>
          <w:lang w:eastAsia="zh-CN"/>
        </w:rPr>
      </w:pPr>
      <w:r w:rsidRPr="00F82460">
        <w:rPr>
          <w:rFonts w:ascii="BQFGAB+TimesNewRoman" w:hint="eastAsia"/>
          <w:color w:val="000000"/>
          <w:lang w:eastAsia="zh-CN"/>
        </w:rPr>
        <w:t>诸如</w:t>
      </w:r>
      <w:r w:rsidRPr="00F82460">
        <w:rPr>
          <w:rFonts w:ascii="BQFGAB+TimesNewRoman" w:hint="eastAsia"/>
          <w:color w:val="000000"/>
          <w:lang w:eastAsia="zh-CN"/>
        </w:rPr>
        <w:t>MAX3867</w:t>
      </w:r>
      <w:r w:rsidRPr="00F82460">
        <w:rPr>
          <w:rFonts w:ascii="BQFGAB+TimesNewRoman" w:hint="eastAsia"/>
          <w:color w:val="000000"/>
          <w:lang w:eastAsia="zh-CN"/>
        </w:rPr>
        <w:t>和</w:t>
      </w:r>
      <w:r w:rsidRPr="00F82460">
        <w:rPr>
          <w:rFonts w:ascii="BQFGAB+TimesNewRoman" w:hint="eastAsia"/>
          <w:color w:val="000000"/>
          <w:lang w:eastAsia="zh-CN"/>
        </w:rPr>
        <w:t>MAX3869</w:t>
      </w:r>
      <w:r w:rsidRPr="00F82460">
        <w:rPr>
          <w:rFonts w:ascii="BQFGAB+TimesNewRoman" w:hint="eastAsia"/>
          <w:color w:val="000000"/>
          <w:lang w:eastAsia="zh-CN"/>
        </w:rPr>
        <w:t>等激光驱动器设计用于驱动共阳极激光二极管。</w:t>
      </w:r>
      <w:r w:rsidRPr="00F82460">
        <w:rPr>
          <w:rFonts w:ascii="BQFGAB+TimesNewRoman" w:hint="eastAsia"/>
          <w:color w:val="000000"/>
          <w:lang w:eastAsia="zh-CN"/>
        </w:rPr>
        <w:t xml:space="preserve"> </w:t>
      </w:r>
      <w:r w:rsidRPr="00F82460">
        <w:rPr>
          <w:rFonts w:ascii="BQFGAB+TimesNewRoman" w:hint="eastAsia"/>
          <w:color w:val="000000"/>
          <w:lang w:eastAsia="zh-CN"/>
        </w:rPr>
        <w:t>偏置电流可以通过使用外部电阻设置在最小值（通常为</w:t>
      </w:r>
      <w:r w:rsidRPr="00F82460">
        <w:rPr>
          <w:rFonts w:ascii="BQFGAB+TimesNewRoman" w:hint="eastAsia"/>
          <w:color w:val="000000"/>
          <w:lang w:eastAsia="zh-CN"/>
        </w:rPr>
        <w:t>1-5mA</w:t>
      </w:r>
      <w:r w:rsidRPr="00F82460">
        <w:rPr>
          <w:rFonts w:ascii="BQFGAB+TimesNewRoman" w:hint="eastAsia"/>
          <w:color w:val="000000"/>
          <w:lang w:eastAsia="zh-CN"/>
        </w:rPr>
        <w:t>）和最大值（通常为</w:t>
      </w:r>
      <w:r w:rsidRPr="00F82460">
        <w:rPr>
          <w:rFonts w:ascii="BQFGAB+TimesNewRoman" w:hint="eastAsia"/>
          <w:color w:val="000000"/>
          <w:lang w:eastAsia="zh-CN"/>
        </w:rPr>
        <w:t>60-100mA</w:t>
      </w:r>
      <w:r w:rsidRPr="00F82460">
        <w:rPr>
          <w:rFonts w:ascii="BQFGAB+TimesNewRoman" w:hint="eastAsia"/>
          <w:color w:val="000000"/>
          <w:lang w:eastAsia="zh-CN"/>
        </w:rPr>
        <w:t>）之间。</w:t>
      </w:r>
    </w:p>
    <w:p w:rsidR="002C415F" w:rsidRPr="00DD4B20" w:rsidRDefault="002C415F" w:rsidP="002C415F">
      <w:pPr>
        <w:pStyle w:val="Normal4"/>
        <w:widowControl w:val="0"/>
        <w:autoSpaceDE w:val="0"/>
        <w:autoSpaceDN w:val="0"/>
        <w:adjustRightInd w:val="0"/>
        <w:spacing w:before="0" w:after="0" w:line="245" w:lineRule="exact"/>
        <w:jc w:val="left"/>
        <w:rPr>
          <w:rFonts w:ascii="BQFGAB+TimesNewRoman"/>
          <w:color w:val="000000"/>
          <w:lang w:eastAsia="zh-CN"/>
        </w:rPr>
      </w:pPr>
      <w:r w:rsidRPr="00F82460">
        <w:rPr>
          <w:rFonts w:ascii="BQFGAB+TimesNewRoman" w:hint="eastAsia"/>
          <w:color w:val="000000"/>
          <w:lang w:eastAsia="zh-CN"/>
        </w:rPr>
        <w:t>在激光二极管的阴极保持恒定的阻抗是非常重要的，这样高速输出电路的负载对频率将保持稳定。</w:t>
      </w:r>
      <w:r w:rsidRPr="00F82460">
        <w:rPr>
          <w:rFonts w:ascii="BQFGAB+TimesNewRoman" w:hint="eastAsia"/>
          <w:color w:val="000000"/>
          <w:lang w:eastAsia="zh-CN"/>
        </w:rPr>
        <w:t xml:space="preserve"> </w:t>
      </w:r>
      <w:r w:rsidRPr="00F82460">
        <w:rPr>
          <w:rFonts w:ascii="BQFGAB+TimesNewRoman" w:hint="eastAsia"/>
          <w:color w:val="000000"/>
          <w:lang w:eastAsia="zh-CN"/>
        </w:rPr>
        <w:t>输出电路上的不稳定负载可能导致反射，振铃等，这会降低光学波形的质量。</w:t>
      </w:r>
      <w:r w:rsidRPr="00F82460">
        <w:rPr>
          <w:rFonts w:ascii="BQFGAB+TimesNewRoman" w:hint="eastAsia"/>
          <w:color w:val="000000"/>
          <w:lang w:eastAsia="zh-CN"/>
        </w:rPr>
        <w:t xml:space="preserve"> </w:t>
      </w:r>
      <w:r w:rsidRPr="00F82460">
        <w:rPr>
          <w:rFonts w:ascii="BQFGAB+TimesNewRoman" w:hint="eastAsia"/>
          <w:color w:val="000000"/>
          <w:lang w:eastAsia="zh-CN"/>
        </w:rPr>
        <w:t>与偏置电流源相关联的分流电容导致阻抗（</w:t>
      </w:r>
      <w:r w:rsidRPr="00F82460">
        <w:rPr>
          <w:rFonts w:ascii="BQFGAB+TimesNewRoman" w:hint="eastAsia"/>
          <w:color w:val="000000"/>
          <w:lang w:eastAsia="zh-CN"/>
        </w:rPr>
        <w:t>ZBIAS</w:t>
      </w:r>
      <w:r w:rsidRPr="00F82460">
        <w:rPr>
          <w:rFonts w:ascii="BQFGAB+TimesNewRoman" w:hint="eastAsia"/>
          <w:color w:val="000000"/>
          <w:lang w:eastAsia="zh-CN"/>
        </w:rPr>
        <w:t>），其是频率的函数。</w:t>
      </w:r>
      <w:r w:rsidRPr="00F82460">
        <w:rPr>
          <w:rFonts w:ascii="BQFGAB+TimesNewRoman" w:hint="eastAsia"/>
          <w:color w:val="000000"/>
          <w:lang w:eastAsia="zh-CN"/>
        </w:rPr>
        <w:t xml:space="preserve"> </w:t>
      </w:r>
      <w:r w:rsidRPr="00F82460">
        <w:rPr>
          <w:rFonts w:ascii="BQFGAB+TimesNewRoman" w:hint="eastAsia"/>
          <w:color w:val="000000"/>
          <w:lang w:eastAsia="zh-CN"/>
        </w:rPr>
        <w:t>为了最小</w:t>
      </w:r>
      <w:proofErr w:type="gramStart"/>
      <w:r w:rsidRPr="00F82460">
        <w:rPr>
          <w:rFonts w:ascii="BQFGAB+TimesNewRoman" w:hint="eastAsia"/>
          <w:color w:val="000000"/>
          <w:lang w:eastAsia="zh-CN"/>
        </w:rPr>
        <w:t>化这种</w:t>
      </w:r>
      <w:proofErr w:type="gramEnd"/>
      <w:r w:rsidRPr="00F82460">
        <w:rPr>
          <w:rFonts w:ascii="BQFGAB+TimesNewRoman" w:hint="eastAsia"/>
          <w:color w:val="000000"/>
          <w:lang w:eastAsia="zh-CN"/>
        </w:rPr>
        <w:t>阻抗变化的影响，通常在激光二极管的阴极和偏置电路之间连接外部隔离电感器（或者铁氧体磁珠）。</w:t>
      </w:r>
      <w:r w:rsidRPr="00F82460">
        <w:rPr>
          <w:rFonts w:ascii="BQFGAB+TimesNewRoman" w:hint="eastAsia"/>
          <w:color w:val="000000"/>
          <w:lang w:eastAsia="zh-CN"/>
        </w:rPr>
        <w:t xml:space="preserve"> </w:t>
      </w:r>
      <w:r w:rsidRPr="00F82460">
        <w:rPr>
          <w:rFonts w:ascii="BQFGAB+TimesNewRoman" w:hint="eastAsia"/>
          <w:color w:val="000000"/>
          <w:lang w:eastAsia="zh-CN"/>
        </w:rPr>
        <w:t>该电感器对直流偏置电流没有影响，但对调制电流呈现高阻抗。</w:t>
      </w:r>
    </w:p>
    <w:p w:rsidR="002C415F" w:rsidRPr="00DD4B20" w:rsidRDefault="002C415F" w:rsidP="002C415F">
      <w:pPr>
        <w:pStyle w:val="Normal4"/>
        <w:widowControl w:val="0"/>
        <w:autoSpaceDE w:val="0"/>
        <w:autoSpaceDN w:val="0"/>
        <w:adjustRightInd w:val="0"/>
        <w:spacing w:before="0" w:after="0" w:line="245" w:lineRule="exact"/>
        <w:jc w:val="left"/>
        <w:rPr>
          <w:rFonts w:ascii="BQFGAB+TimesNewRoman"/>
          <w:color w:val="000000"/>
          <w:sz w:val="14"/>
          <w:lang w:eastAsia="zh-CN"/>
        </w:rPr>
      </w:pPr>
      <w:r w:rsidRPr="00F82460">
        <w:rPr>
          <w:rFonts w:ascii="BQFGAB+TimesNewRoman" w:hint="eastAsia"/>
          <w:color w:val="000000"/>
          <w:lang w:eastAsia="zh-CN"/>
        </w:rPr>
        <w:t>调制电流的大小由外部电阻</w:t>
      </w:r>
      <w:r w:rsidRPr="00F82460">
        <w:rPr>
          <w:rFonts w:ascii="BQFGAB+TimesNewRoman" w:hint="eastAsia"/>
          <w:color w:val="000000"/>
          <w:lang w:eastAsia="zh-CN"/>
        </w:rPr>
        <w:t>RMOD</w:t>
      </w:r>
      <w:r w:rsidRPr="00F82460">
        <w:rPr>
          <w:rFonts w:ascii="BQFGAB+TimesNewRoman" w:hint="eastAsia"/>
          <w:color w:val="000000"/>
          <w:lang w:eastAsia="zh-CN"/>
        </w:rPr>
        <w:t>决定（图</w:t>
      </w:r>
      <w:r w:rsidRPr="00F82460">
        <w:rPr>
          <w:rFonts w:ascii="BQFGAB+TimesNewRoman" w:hint="eastAsia"/>
          <w:color w:val="000000"/>
          <w:lang w:eastAsia="zh-CN"/>
        </w:rPr>
        <w:t>4</w:t>
      </w:r>
      <w:r w:rsidRPr="00F82460">
        <w:rPr>
          <w:rFonts w:ascii="BQFGAB+TimesNewRoman" w:hint="eastAsia"/>
          <w:color w:val="000000"/>
          <w:lang w:eastAsia="zh-CN"/>
        </w:rPr>
        <w:t>）。</w:t>
      </w:r>
      <w:r w:rsidRPr="00F82460">
        <w:rPr>
          <w:rFonts w:ascii="BQFGAB+TimesNewRoman" w:hint="eastAsia"/>
          <w:color w:val="000000"/>
          <w:lang w:eastAsia="zh-CN"/>
        </w:rPr>
        <w:t xml:space="preserve"> </w:t>
      </w:r>
      <w:r w:rsidRPr="00F82460">
        <w:rPr>
          <w:rFonts w:ascii="BQFGAB+TimesNewRoman" w:hint="eastAsia"/>
          <w:color w:val="000000"/>
          <w:lang w:eastAsia="zh-CN"/>
        </w:rPr>
        <w:t>该电阻控制与差分输出级相关的电流源。</w:t>
      </w:r>
      <w:r w:rsidRPr="00F82460">
        <w:rPr>
          <w:rFonts w:ascii="BQFGAB+TimesNewRoman" w:hint="eastAsia"/>
          <w:color w:val="000000"/>
          <w:lang w:eastAsia="zh-CN"/>
        </w:rPr>
        <w:t xml:space="preserve"> </w:t>
      </w:r>
      <w:r w:rsidRPr="00F82460">
        <w:rPr>
          <w:rFonts w:ascii="BQFGAB+TimesNewRoman" w:hint="eastAsia"/>
          <w:color w:val="000000"/>
          <w:lang w:eastAsia="zh-CN"/>
        </w:rPr>
        <w:t>激光驱动器输出连接到输出级晶体管的集电极。</w:t>
      </w:r>
      <w:r w:rsidRPr="00F82460">
        <w:rPr>
          <w:rFonts w:ascii="BQFGAB+TimesNewRoman" w:hint="eastAsia"/>
          <w:color w:val="000000"/>
          <w:lang w:eastAsia="zh-CN"/>
        </w:rPr>
        <w:t xml:space="preserve"> </w:t>
      </w:r>
      <w:r w:rsidRPr="00F82460">
        <w:rPr>
          <w:rFonts w:ascii="BQFGAB+TimesNewRoman" w:hint="eastAsia"/>
          <w:color w:val="000000"/>
          <w:lang w:eastAsia="zh-CN"/>
        </w:rPr>
        <w:t>在大多数情况下，用于集电极开路输出的上拉元件（电阻或电感）置于激光驱动器的外部（上拉的注意事项在</w:t>
      </w:r>
      <w:r w:rsidRPr="00F82460">
        <w:rPr>
          <w:rFonts w:ascii="BQFGAB+TimesNewRoman" w:hint="eastAsia"/>
          <w:color w:val="000000"/>
          <w:lang w:eastAsia="zh-CN"/>
        </w:rPr>
        <w:t>PCB</w:t>
      </w:r>
      <w:r w:rsidRPr="00F82460">
        <w:rPr>
          <w:rFonts w:ascii="BQFGAB+TimesNewRoman" w:hint="eastAsia"/>
          <w:color w:val="000000"/>
          <w:lang w:eastAsia="zh-CN"/>
        </w:rPr>
        <w:t>接口部分讨论）。</w:t>
      </w:r>
    </w:p>
    <w:p w:rsidR="002C415F" w:rsidRDefault="002C415F" w:rsidP="002C415F">
      <w:pPr>
        <w:pStyle w:val="Normal4"/>
        <w:widowControl w:val="0"/>
        <w:autoSpaceDE w:val="0"/>
        <w:autoSpaceDN w:val="0"/>
        <w:adjustRightInd w:val="0"/>
        <w:spacing w:before="0" w:after="0" w:line="245" w:lineRule="exact"/>
        <w:jc w:val="left"/>
        <w:rPr>
          <w:rFonts w:ascii="BQFGAB+TimesNewRoman" w:eastAsiaTheme="minorEastAsia" w:hAnsi="BQFGAB+TimesNewRoman" w:cs="BQFGAB+TimesNewRoman" w:hint="eastAsia"/>
          <w:color w:val="000000"/>
          <w:lang w:eastAsia="zh-CN"/>
        </w:rPr>
      </w:pPr>
      <w:r>
        <w:rPr>
          <w:rFonts w:ascii="BQFGAB+TimesNewRoman" w:eastAsiaTheme="minorEastAsia" w:hAnsi="BQFGAB+TimesNewRoman" w:cs="BQFGAB+TimesNewRoman" w:hint="eastAsia"/>
          <w:color w:val="000000"/>
          <w:lang w:eastAsia="zh-CN"/>
        </w:rPr>
        <w:lastRenderedPageBreak/>
        <w:t>IV.PCB</w:t>
      </w:r>
      <w:r>
        <w:rPr>
          <w:rFonts w:ascii="BQFGAB+TimesNewRoman" w:eastAsiaTheme="minorEastAsia" w:hAnsi="BQFGAB+TimesNewRoman" w:cs="BQFGAB+TimesNewRoman" w:hint="eastAsia"/>
          <w:color w:val="000000"/>
          <w:lang w:eastAsia="zh-CN"/>
        </w:rPr>
        <w:t>接口</w:t>
      </w:r>
    </w:p>
    <w:p w:rsidR="002C415F" w:rsidRPr="00DD4B20" w:rsidRDefault="002C415F" w:rsidP="002C415F">
      <w:pPr>
        <w:pStyle w:val="Normal4"/>
        <w:widowControl w:val="0"/>
        <w:autoSpaceDE w:val="0"/>
        <w:autoSpaceDN w:val="0"/>
        <w:adjustRightInd w:val="0"/>
        <w:spacing w:before="0" w:after="0" w:line="245" w:lineRule="exact"/>
        <w:jc w:val="left"/>
        <w:rPr>
          <w:rFonts w:ascii="BQFGAB+TimesNewRoman" w:hAnsi="BQFGAB+TimesNewRoman" w:cs="BQFGAB+TimesNewRoman"/>
          <w:color w:val="000000"/>
          <w:lang w:eastAsia="zh-CN"/>
        </w:rPr>
      </w:pPr>
      <w:r w:rsidRPr="00F82460">
        <w:rPr>
          <w:rFonts w:ascii="BQFGAB+TimesNewRoman" w:hAnsi="BQFGAB+TimesNewRoman" w:cs="BQFGAB+TimesNewRoman" w:hint="eastAsia"/>
          <w:color w:val="000000"/>
          <w:lang w:eastAsia="zh-CN"/>
        </w:rPr>
        <w:t>当今的光通信系统需要提高运行速度，传输距离和降低功耗。</w:t>
      </w:r>
      <w:r w:rsidRPr="00F82460">
        <w:rPr>
          <w:rFonts w:ascii="BQFGAB+TimesNewRoman" w:hAnsi="BQFGAB+TimesNewRoman" w:cs="BQFGAB+TimesNewRoman" w:hint="eastAsia"/>
          <w:color w:val="000000"/>
          <w:lang w:eastAsia="zh-CN"/>
        </w:rPr>
        <w:t xml:space="preserve"> </w:t>
      </w:r>
      <w:r w:rsidRPr="00F82460">
        <w:rPr>
          <w:rFonts w:ascii="BQFGAB+TimesNewRoman" w:hAnsi="BQFGAB+TimesNewRoman" w:cs="BQFGAB+TimesNewRoman" w:hint="eastAsia"/>
          <w:color w:val="000000"/>
          <w:lang w:eastAsia="zh-CN"/>
        </w:rPr>
        <w:t>这些提升要求提高边缘速度，增加调制电流和降低电源电压。</w:t>
      </w:r>
      <w:r w:rsidRPr="00F82460">
        <w:rPr>
          <w:rFonts w:ascii="BQFGAB+TimesNewRoman" w:hAnsi="BQFGAB+TimesNewRoman" w:cs="BQFGAB+TimesNewRoman" w:hint="eastAsia"/>
          <w:color w:val="000000"/>
          <w:lang w:eastAsia="zh-CN"/>
        </w:rPr>
        <w:t xml:space="preserve"> </w:t>
      </w:r>
      <w:r w:rsidRPr="00F82460">
        <w:rPr>
          <w:rFonts w:ascii="BQFGAB+TimesNewRoman" w:hAnsi="BQFGAB+TimesNewRoman" w:cs="BQFGAB+TimesNewRoman" w:hint="eastAsia"/>
          <w:color w:val="000000"/>
          <w:lang w:eastAsia="zh-CN"/>
        </w:rPr>
        <w:t>因此，激光驱动器的设计和激光二极管的相应接口是高速光纤通信设计的重要课题。</w:t>
      </w:r>
    </w:p>
    <w:p w:rsidR="002C415F" w:rsidRPr="002C415F" w:rsidRDefault="002C415F" w:rsidP="002C415F">
      <w:pPr>
        <w:rPr>
          <w:rFonts w:hint="eastAsia"/>
          <w:lang w:val="ru-RU"/>
        </w:rPr>
      </w:pPr>
      <w:r w:rsidRPr="002C415F">
        <w:rPr>
          <w:rFonts w:hint="eastAsia"/>
          <w:lang w:val="ru-RU"/>
        </w:rPr>
        <w:t>A.</w:t>
      </w:r>
      <w:r w:rsidRPr="002C415F">
        <w:rPr>
          <w:rFonts w:hint="eastAsia"/>
          <w:lang w:val="ru-RU"/>
        </w:rPr>
        <w:t>直流耦合的余量问题</w:t>
      </w:r>
    </w:p>
    <w:p w:rsidR="002C415F" w:rsidRPr="002C415F" w:rsidRDefault="002C415F" w:rsidP="002C415F">
      <w:pPr>
        <w:rPr>
          <w:rFonts w:hint="eastAsia"/>
          <w:lang w:val="ru-RU"/>
        </w:rPr>
      </w:pPr>
      <w:r w:rsidRPr="002C415F">
        <w:rPr>
          <w:rFonts w:hint="eastAsia"/>
          <w:lang w:val="ru-RU"/>
        </w:rPr>
        <w:t>驱动器和激光器之间的直流耦合提供了一个简单而直接的接口解决方案，如图</w:t>
      </w:r>
      <w:r w:rsidRPr="002C415F">
        <w:rPr>
          <w:rFonts w:hint="eastAsia"/>
          <w:lang w:val="ru-RU"/>
        </w:rPr>
        <w:t>5</w:t>
      </w:r>
      <w:r w:rsidRPr="002C415F">
        <w:rPr>
          <w:rFonts w:hint="eastAsia"/>
          <w:lang w:val="ru-RU"/>
        </w:rPr>
        <w:t>所示。但是，当电源电压降至</w:t>
      </w:r>
      <w:r w:rsidRPr="002C415F">
        <w:rPr>
          <w:rFonts w:hint="eastAsia"/>
          <w:lang w:val="ru-RU"/>
        </w:rPr>
        <w:t>+ 3.3V</w:t>
      </w:r>
      <w:r w:rsidRPr="002C415F">
        <w:rPr>
          <w:rFonts w:hint="eastAsia"/>
          <w:lang w:val="ru-RU"/>
        </w:rPr>
        <w:t>时，驱动器的余量可能不足以实现快速切换。</w:t>
      </w:r>
      <w:r w:rsidRPr="002C415F">
        <w:rPr>
          <w:rFonts w:hint="eastAsia"/>
          <w:lang w:val="ru-RU"/>
        </w:rPr>
        <w:t xml:space="preserve"> </w:t>
      </w:r>
      <w:r w:rsidRPr="002C415F">
        <w:rPr>
          <w:rFonts w:hint="eastAsia"/>
          <w:lang w:val="ru-RU"/>
        </w:rPr>
        <w:t>（“余量</w:t>
      </w:r>
      <w:r w:rsidRPr="002C415F">
        <w:rPr>
          <w:rFonts w:hint="eastAsia"/>
          <w:lang w:val="ru-RU"/>
        </w:rPr>
        <w:t>headroom</w:t>
      </w:r>
      <w:r w:rsidRPr="002C415F">
        <w:rPr>
          <w:rFonts w:hint="eastAsia"/>
          <w:lang w:val="ru-RU"/>
        </w:rPr>
        <w:t>”是指</w:t>
      </w:r>
      <w:r w:rsidRPr="002C415F">
        <w:rPr>
          <w:rFonts w:hint="eastAsia"/>
          <w:lang w:val="ru-RU"/>
        </w:rPr>
        <w:t>VCC</w:t>
      </w:r>
      <w:r w:rsidRPr="002C415F">
        <w:rPr>
          <w:rFonts w:hint="eastAsia"/>
          <w:lang w:val="ru-RU"/>
        </w:rPr>
        <w:t>电源电压与沿着单个电路路径的各独立电压降之和之间的差值）。包含激光二极管的电路的余量计算必须包括由激光本身引起的电压降，以及由激光器封装的寄生电感引起的瞬态电压</w:t>
      </w:r>
      <w:proofErr w:type="gramStart"/>
      <w:r w:rsidRPr="002C415F">
        <w:rPr>
          <w:rFonts w:hint="eastAsia"/>
          <w:lang w:val="ru-RU"/>
        </w:rPr>
        <w:t>降以及</w:t>
      </w:r>
      <w:proofErr w:type="gramEnd"/>
      <w:r w:rsidRPr="002C415F">
        <w:rPr>
          <w:rFonts w:hint="eastAsia"/>
          <w:lang w:val="ru-RU"/>
        </w:rPr>
        <w:t>阻尼电阻器</w:t>
      </w:r>
      <w:r w:rsidRPr="002C415F">
        <w:rPr>
          <w:rFonts w:hint="eastAsia"/>
          <w:lang w:val="ru-RU"/>
        </w:rPr>
        <w:t>RD</w:t>
      </w:r>
      <w:r w:rsidRPr="002C415F">
        <w:rPr>
          <w:rFonts w:hint="eastAsia"/>
          <w:lang w:val="ru-RU"/>
        </w:rPr>
        <w:t>两端的电压降。</w:t>
      </w:r>
    </w:p>
    <w:p w:rsidR="002C415F" w:rsidRPr="0098669E" w:rsidRDefault="002C415F" w:rsidP="002C415F">
      <w:pPr>
        <w:pStyle w:val="Normal4"/>
        <w:widowControl w:val="0"/>
        <w:autoSpaceDE w:val="0"/>
        <w:autoSpaceDN w:val="0"/>
        <w:adjustRightInd w:val="0"/>
        <w:spacing w:before="0" w:after="0" w:line="245" w:lineRule="exact"/>
        <w:jc w:val="left"/>
        <w:rPr>
          <w:rFonts w:ascii="BQFGAB+TimesNewRoman" w:eastAsia="宋体" w:hint="eastAsia"/>
          <w:color w:val="000000"/>
          <w:lang w:eastAsia="zh-CN"/>
        </w:rPr>
      </w:pPr>
      <w:r w:rsidRPr="00F82460">
        <w:rPr>
          <w:rFonts w:ascii="BQFGAB+TimesNewRoman" w:hint="eastAsia"/>
          <w:color w:val="000000"/>
          <w:lang w:eastAsia="zh-CN"/>
        </w:rPr>
        <w:t>典型的长波长法布里</w:t>
      </w:r>
      <w:r>
        <w:rPr>
          <w:rFonts w:ascii="BQFGAB+TimesNewRoman" w:hint="eastAsia"/>
          <w:color w:val="000000"/>
          <w:lang w:eastAsia="zh-CN"/>
        </w:rPr>
        <w:t>-</w:t>
      </w:r>
      <w:proofErr w:type="gramStart"/>
      <w:r w:rsidRPr="00F82460">
        <w:rPr>
          <w:rFonts w:ascii="BQFGAB+TimesNewRoman" w:hint="eastAsia"/>
          <w:color w:val="000000"/>
          <w:lang w:eastAsia="zh-CN"/>
        </w:rPr>
        <w:t>珀罗型</w:t>
      </w:r>
      <w:proofErr w:type="gramEnd"/>
      <w:r w:rsidRPr="00F82460">
        <w:rPr>
          <w:rFonts w:ascii="BQFGAB+TimesNewRoman" w:hint="eastAsia"/>
          <w:color w:val="000000"/>
          <w:lang w:eastAsia="zh-CN"/>
        </w:rPr>
        <w:t>激光二极管需要正向偏置电压为</w:t>
      </w:r>
      <w:r w:rsidRPr="00F82460">
        <w:rPr>
          <w:rFonts w:ascii="BQFGAB+TimesNewRoman" w:hint="eastAsia"/>
          <w:color w:val="000000"/>
          <w:lang w:eastAsia="zh-CN"/>
        </w:rPr>
        <w:t>1.2V</w:t>
      </w:r>
      <w:r w:rsidRPr="00F82460">
        <w:rPr>
          <w:rFonts w:ascii="BQFGAB+TimesNewRoman" w:hint="eastAsia"/>
          <w:color w:val="000000"/>
          <w:lang w:eastAsia="zh-CN"/>
        </w:rPr>
        <w:t>至</w:t>
      </w:r>
      <w:r w:rsidRPr="00F82460">
        <w:rPr>
          <w:rFonts w:ascii="BQFGAB+TimesNewRoman" w:hint="eastAsia"/>
          <w:color w:val="000000"/>
          <w:lang w:eastAsia="zh-CN"/>
        </w:rPr>
        <w:t>1.8V</w:t>
      </w:r>
      <w:r w:rsidRPr="00F82460">
        <w:rPr>
          <w:rFonts w:ascii="BQFGAB+TimesNewRoman" w:hint="eastAsia"/>
          <w:color w:val="000000"/>
          <w:lang w:eastAsia="zh-CN"/>
        </w:rPr>
        <w:t>。</w:t>
      </w:r>
      <w:r w:rsidRPr="00F82460">
        <w:rPr>
          <w:rFonts w:ascii="BQFGAB+TimesNewRoman" w:hint="eastAsia"/>
          <w:color w:val="000000"/>
          <w:lang w:eastAsia="zh-CN"/>
        </w:rPr>
        <w:t xml:space="preserve"> </w:t>
      </w:r>
      <w:r w:rsidRPr="00F82460">
        <w:rPr>
          <w:rFonts w:ascii="BQFGAB+TimesNewRoman" w:hint="eastAsia"/>
          <w:color w:val="000000"/>
          <w:lang w:eastAsia="zh-CN"/>
        </w:rPr>
        <w:t>这个正向偏置需求是带隙电压和激光二极管等效串联电阻上的电压降之和（见图</w:t>
      </w:r>
      <w:r w:rsidRPr="00F82460">
        <w:rPr>
          <w:rFonts w:ascii="BQFGAB+TimesNewRoman" w:hint="eastAsia"/>
          <w:color w:val="000000"/>
          <w:lang w:eastAsia="zh-CN"/>
        </w:rPr>
        <w:t>2</w:t>
      </w:r>
      <w:r w:rsidRPr="00F82460">
        <w:rPr>
          <w:rFonts w:ascii="BQFGAB+TimesNewRoman" w:hint="eastAsia"/>
          <w:color w:val="000000"/>
          <w:lang w:eastAsia="zh-CN"/>
        </w:rPr>
        <w:t>）。这种类型的激光器的等效串联电阻通常是</w:t>
      </w:r>
      <w:r w:rsidRPr="00F82460">
        <w:rPr>
          <w:rFonts w:ascii="BQFGAB+TimesNewRoman" w:hint="eastAsia"/>
          <w:color w:val="000000"/>
          <w:lang w:eastAsia="zh-CN"/>
        </w:rPr>
        <w:t>4</w:t>
      </w:r>
      <w:r w:rsidRPr="00F82460">
        <w:rPr>
          <w:rFonts w:ascii="BQFGAB+TimesNewRoman" w:hint="eastAsia"/>
          <w:color w:val="000000"/>
          <w:lang w:eastAsia="zh-CN"/>
        </w:rPr>
        <w:t>欧姆到</w:t>
      </w:r>
      <w:r w:rsidRPr="00F82460">
        <w:rPr>
          <w:rFonts w:ascii="BQFGAB+TimesNewRoman" w:hint="eastAsia"/>
          <w:color w:val="000000"/>
          <w:lang w:eastAsia="zh-CN"/>
        </w:rPr>
        <w:t>6</w:t>
      </w:r>
      <w:r w:rsidRPr="00F82460">
        <w:rPr>
          <w:rFonts w:ascii="BQFGAB+TimesNewRoman" w:hint="eastAsia"/>
          <w:color w:val="000000"/>
          <w:lang w:eastAsia="zh-CN"/>
        </w:rPr>
        <w:t>欧姆。</w:t>
      </w:r>
    </w:p>
    <w:p w:rsidR="002C415F" w:rsidRDefault="002C415F" w:rsidP="002C415F">
      <w:pPr>
        <w:rPr>
          <w:rFonts w:hint="eastAsia"/>
          <w:lang w:val="ru-RU"/>
        </w:rPr>
      </w:pPr>
      <w:r w:rsidRPr="002C415F">
        <w:rPr>
          <w:rFonts w:hint="eastAsia"/>
          <w:lang w:val="ru-RU"/>
        </w:rPr>
        <w:t>瞬态电压下降是由于与激光器封装相关的寄生电感上的快速开关电流。</w:t>
      </w:r>
      <w:r w:rsidRPr="002C415F">
        <w:rPr>
          <w:rFonts w:hint="eastAsia"/>
          <w:lang w:val="ru-RU"/>
        </w:rPr>
        <w:t xml:space="preserve"> </w:t>
      </w:r>
      <w:r w:rsidRPr="002C415F">
        <w:rPr>
          <w:rFonts w:hint="eastAsia"/>
          <w:lang w:val="ru-RU"/>
        </w:rPr>
        <w:t>它的大小可以松散地近似为</w:t>
      </w:r>
      <w:r w:rsidRPr="002C415F">
        <w:rPr>
          <w:rFonts w:hint="eastAsia"/>
          <w:lang w:val="ru-RU"/>
        </w:rPr>
        <w:t>VL = L</w:t>
      </w:r>
      <w:r w:rsidRPr="002C415F">
        <w:rPr>
          <w:rFonts w:hint="eastAsia"/>
          <w:lang w:val="ru-RU"/>
        </w:rPr>
        <w:t>Δ</w:t>
      </w:r>
      <w:r w:rsidRPr="002C415F">
        <w:rPr>
          <w:rFonts w:hint="eastAsia"/>
          <w:lang w:val="ru-RU"/>
        </w:rPr>
        <w:t>i/</w:t>
      </w:r>
      <w:r w:rsidRPr="002C415F">
        <w:rPr>
          <w:rFonts w:hint="eastAsia"/>
          <w:lang w:val="ru-RU"/>
        </w:rPr>
        <w:t>Δ</w:t>
      </w:r>
      <w:r w:rsidRPr="002C415F">
        <w:rPr>
          <w:rFonts w:hint="eastAsia"/>
          <w:lang w:val="ru-RU"/>
        </w:rPr>
        <w:t>t</w:t>
      </w:r>
      <w:r w:rsidRPr="002C415F">
        <w:rPr>
          <w:rFonts w:hint="eastAsia"/>
          <w:lang w:val="ru-RU"/>
        </w:rPr>
        <w:t>。</w:t>
      </w:r>
      <w:r w:rsidRPr="002C415F">
        <w:rPr>
          <w:rFonts w:hint="eastAsia"/>
          <w:lang w:val="ru-RU"/>
        </w:rPr>
        <w:t xml:space="preserve"> </w:t>
      </w:r>
      <w:r w:rsidRPr="002C415F">
        <w:rPr>
          <w:rFonts w:hint="eastAsia"/>
          <w:lang w:val="ru-RU"/>
        </w:rPr>
        <w:t>如果我们假设一个典型的激光器封装具有大约</w:t>
      </w:r>
      <w:r w:rsidRPr="002C415F">
        <w:rPr>
          <w:rFonts w:hint="eastAsia"/>
          <w:lang w:val="ru-RU"/>
        </w:rPr>
        <w:t>1.5nH</w:t>
      </w:r>
      <w:r w:rsidRPr="002C415F">
        <w:rPr>
          <w:rFonts w:hint="eastAsia"/>
          <w:lang w:val="ru-RU"/>
        </w:rPr>
        <w:t>的寄生电感，</w:t>
      </w:r>
      <w:r w:rsidRPr="002C415F">
        <w:rPr>
          <w:rFonts w:hint="eastAsia"/>
          <w:lang w:val="ru-RU"/>
        </w:rPr>
        <w:t>60mA</w:t>
      </w:r>
      <w:r w:rsidRPr="002C415F">
        <w:rPr>
          <w:rFonts w:hint="eastAsia"/>
          <w:lang w:val="ru-RU"/>
        </w:rPr>
        <w:t>的最大调制电流和</w:t>
      </w:r>
      <w:r w:rsidRPr="002C415F">
        <w:rPr>
          <w:rFonts w:hint="eastAsia"/>
          <w:lang w:val="ru-RU"/>
        </w:rPr>
        <w:t>80ps</w:t>
      </w:r>
      <w:r w:rsidRPr="002C415F">
        <w:rPr>
          <w:rFonts w:hint="eastAsia"/>
          <w:lang w:val="ru-RU"/>
        </w:rPr>
        <w:t>（对于</w:t>
      </w:r>
      <w:r w:rsidRPr="002C415F">
        <w:rPr>
          <w:rFonts w:hint="eastAsia"/>
          <w:lang w:val="ru-RU"/>
        </w:rPr>
        <w:t>2.5Gbps</w:t>
      </w:r>
      <w:r w:rsidRPr="002C415F">
        <w:rPr>
          <w:rFonts w:hint="eastAsia"/>
          <w:lang w:val="ru-RU"/>
        </w:rPr>
        <w:t>）的</w:t>
      </w:r>
      <w:r w:rsidRPr="002C415F">
        <w:rPr>
          <w:rFonts w:hint="eastAsia"/>
          <w:lang w:val="ru-RU"/>
        </w:rPr>
        <w:t>20</w:t>
      </w:r>
      <w:r w:rsidRPr="002C415F">
        <w:rPr>
          <w:rFonts w:hint="eastAsia"/>
          <w:lang w:val="ru-RU"/>
        </w:rPr>
        <w:t>％到</w:t>
      </w:r>
      <w:r w:rsidRPr="002C415F">
        <w:rPr>
          <w:rFonts w:hint="eastAsia"/>
          <w:lang w:val="ru-RU"/>
        </w:rPr>
        <w:t>80</w:t>
      </w:r>
      <w:r w:rsidRPr="002C415F">
        <w:rPr>
          <w:rFonts w:hint="eastAsia"/>
          <w:lang w:val="ru-RU"/>
        </w:rPr>
        <w:t>％的上升</w:t>
      </w:r>
      <w:r w:rsidRPr="002C415F">
        <w:rPr>
          <w:rFonts w:hint="eastAsia"/>
          <w:lang w:val="ru-RU"/>
        </w:rPr>
        <w:t>/</w:t>
      </w:r>
      <w:r w:rsidRPr="002C415F">
        <w:rPr>
          <w:rFonts w:hint="eastAsia"/>
          <w:lang w:val="ru-RU"/>
        </w:rPr>
        <w:t>下降时间，那么我们可以计算出近似值</w:t>
      </w:r>
      <w:r w:rsidRPr="002C415F">
        <w:rPr>
          <w:rFonts w:hint="eastAsia"/>
          <w:lang w:val="ru-RU"/>
        </w:rPr>
        <w:t>VL</w:t>
      </w:r>
      <w:r w:rsidRPr="002C415F">
        <w:rPr>
          <w:rFonts w:hint="eastAsia"/>
          <w:lang w:val="ru-RU"/>
        </w:rPr>
        <w:t>。</w:t>
      </w:r>
      <w:r w:rsidRPr="002C415F">
        <w:rPr>
          <w:rFonts w:hint="eastAsia"/>
          <w:lang w:val="ru-RU"/>
        </w:rPr>
        <w:t xml:space="preserve"> </w:t>
      </w:r>
      <w:r w:rsidRPr="002C415F">
        <w:rPr>
          <w:rFonts w:hint="eastAsia"/>
          <w:lang w:val="ru-RU"/>
        </w:rPr>
        <w:t>（请注意，</w:t>
      </w:r>
      <w:r w:rsidRPr="002C415F">
        <w:rPr>
          <w:rFonts w:hint="eastAsia"/>
          <w:lang w:val="ru-RU"/>
        </w:rPr>
        <w:t>20</w:t>
      </w:r>
      <w:r w:rsidRPr="002C415F">
        <w:rPr>
          <w:rFonts w:hint="eastAsia"/>
          <w:lang w:val="ru-RU"/>
        </w:rPr>
        <w:t>％到</w:t>
      </w:r>
      <w:r w:rsidRPr="002C415F">
        <w:rPr>
          <w:rFonts w:hint="eastAsia"/>
          <w:lang w:val="ru-RU"/>
        </w:rPr>
        <w:t>80</w:t>
      </w:r>
      <w:r w:rsidRPr="002C415F">
        <w:rPr>
          <w:rFonts w:hint="eastAsia"/>
          <w:lang w:val="ru-RU"/>
        </w:rPr>
        <w:t>％上升时间内的Δ</w:t>
      </w:r>
      <w:r w:rsidRPr="002C415F">
        <w:rPr>
          <w:rFonts w:hint="eastAsia"/>
          <w:lang w:val="ru-RU"/>
        </w:rPr>
        <w:t>i</w:t>
      </w:r>
      <w:r w:rsidRPr="002C415F">
        <w:rPr>
          <w:rFonts w:hint="eastAsia"/>
          <w:lang w:val="ru-RU"/>
        </w:rPr>
        <w:t>大约是总调制电流的</w:t>
      </w:r>
      <w:r w:rsidRPr="002C415F">
        <w:rPr>
          <w:rFonts w:hint="eastAsia"/>
          <w:lang w:val="ru-RU"/>
        </w:rPr>
        <w:t>60</w:t>
      </w:r>
      <w:r w:rsidRPr="002C415F">
        <w:rPr>
          <w:rFonts w:hint="eastAsia"/>
          <w:lang w:val="ru-RU"/>
        </w:rPr>
        <w:t>％，或</w:t>
      </w:r>
      <w:r w:rsidRPr="002C415F">
        <w:rPr>
          <w:rFonts w:hint="eastAsia"/>
          <w:lang w:val="ru-RU"/>
        </w:rPr>
        <w:t>0.6x60mA= 36mA</w:t>
      </w:r>
      <w:r w:rsidRPr="002C415F">
        <w:rPr>
          <w:rFonts w:hint="eastAsia"/>
          <w:lang w:val="ru-RU"/>
        </w:rPr>
        <w:t>。）使用上述假定值，</w:t>
      </w:r>
      <w:r w:rsidRPr="002C415F">
        <w:rPr>
          <w:rFonts w:hint="eastAsia"/>
          <w:lang w:val="ru-RU"/>
        </w:rPr>
        <w:t>VL</w:t>
      </w:r>
      <w:r w:rsidRPr="002C415F">
        <w:rPr>
          <w:rFonts w:hint="eastAsia"/>
          <w:lang w:val="ru-RU"/>
        </w:rPr>
        <w:t>≈（</w:t>
      </w:r>
      <w:r w:rsidRPr="002C415F">
        <w:rPr>
          <w:rFonts w:hint="eastAsia"/>
          <w:lang w:val="ru-RU"/>
        </w:rPr>
        <w:t>1.5nH</w:t>
      </w:r>
      <w:r w:rsidRPr="002C415F">
        <w:rPr>
          <w:rFonts w:hint="eastAsia"/>
          <w:lang w:val="ru-RU"/>
        </w:rPr>
        <w:t>）（</w:t>
      </w:r>
      <w:r w:rsidRPr="002C415F">
        <w:rPr>
          <w:rFonts w:hint="eastAsia"/>
          <w:lang w:val="ru-RU"/>
        </w:rPr>
        <w:t>36mA / 80ps</w:t>
      </w:r>
      <w:r w:rsidRPr="002C415F">
        <w:rPr>
          <w:rFonts w:hint="eastAsia"/>
          <w:lang w:val="ru-RU"/>
        </w:rPr>
        <w:t>）</w:t>
      </w:r>
      <w:r w:rsidRPr="002C415F">
        <w:rPr>
          <w:rFonts w:hint="eastAsia"/>
          <w:lang w:val="ru-RU"/>
        </w:rPr>
        <w:t>=0.68V</w:t>
      </w:r>
      <w:r w:rsidRPr="002C415F">
        <w:rPr>
          <w:rFonts w:hint="eastAsia"/>
          <w:lang w:val="ru-RU"/>
        </w:rPr>
        <w:t>。</w:t>
      </w:r>
    </w:p>
    <w:p w:rsidR="002C415F" w:rsidRDefault="002C415F" w:rsidP="002C415F">
      <w:pPr>
        <w:rPr>
          <w:rFonts w:hint="eastAsia"/>
          <w:lang w:val="ru-RU"/>
        </w:rPr>
      </w:pPr>
      <w:r w:rsidRPr="002C415F">
        <w:rPr>
          <w:rFonts w:hint="eastAsia"/>
          <w:lang w:val="ru-RU"/>
        </w:rPr>
        <w:t>对于示例余量计算（对于图</w:t>
      </w:r>
      <w:r w:rsidRPr="002C415F">
        <w:rPr>
          <w:rFonts w:hint="eastAsia"/>
          <w:lang w:val="ru-RU"/>
        </w:rPr>
        <w:t>5</w:t>
      </w:r>
      <w:r w:rsidRPr="002C415F">
        <w:rPr>
          <w:rFonts w:hint="eastAsia"/>
          <w:lang w:val="ru-RU"/>
        </w:rPr>
        <w:t>的</w:t>
      </w:r>
      <w:r w:rsidRPr="002C415F">
        <w:rPr>
          <w:rFonts w:hint="eastAsia"/>
          <w:lang w:val="ru-RU"/>
        </w:rPr>
        <w:t>DC</w:t>
      </w:r>
      <w:r w:rsidRPr="002C415F">
        <w:rPr>
          <w:rFonts w:hint="eastAsia"/>
          <w:lang w:val="ru-RU"/>
        </w:rPr>
        <w:t>耦合接口），考虑具有</w:t>
      </w:r>
      <w:r w:rsidRPr="002C415F">
        <w:rPr>
          <w:rFonts w:hint="eastAsia"/>
          <w:lang w:val="ru-RU"/>
        </w:rPr>
        <w:t>1.6V</w:t>
      </w:r>
      <w:r w:rsidRPr="002C415F">
        <w:rPr>
          <w:rFonts w:hint="eastAsia"/>
          <w:lang w:val="ru-RU"/>
        </w:rPr>
        <w:t>的最大正向电压</w:t>
      </w:r>
      <w:r w:rsidRPr="002C415F">
        <w:rPr>
          <w:rFonts w:hint="eastAsia"/>
          <w:lang w:val="ru-RU"/>
        </w:rPr>
        <w:t>VF</w:t>
      </w:r>
      <w:r w:rsidRPr="002C415F">
        <w:rPr>
          <w:rFonts w:hint="eastAsia"/>
          <w:lang w:val="ru-RU"/>
        </w:rPr>
        <w:t>（图</w:t>
      </w:r>
      <w:r w:rsidRPr="002C415F">
        <w:rPr>
          <w:rFonts w:hint="eastAsia"/>
          <w:lang w:val="ru-RU"/>
        </w:rPr>
        <w:t>2</w:t>
      </w:r>
      <w:r w:rsidRPr="002C415F">
        <w:rPr>
          <w:rFonts w:hint="eastAsia"/>
          <w:lang w:val="ru-RU"/>
        </w:rPr>
        <w:t>中的</w:t>
      </w:r>
      <w:r w:rsidRPr="002C415F">
        <w:rPr>
          <w:rFonts w:hint="eastAsia"/>
          <w:lang w:val="ru-RU"/>
        </w:rPr>
        <w:t>VBG + IRL</w:t>
      </w:r>
      <w:r w:rsidRPr="002C415F">
        <w:rPr>
          <w:rFonts w:hint="eastAsia"/>
          <w:lang w:val="ru-RU"/>
        </w:rPr>
        <w:t>）的封装激光二极管。</w:t>
      </w:r>
      <w:r w:rsidRPr="002C415F">
        <w:rPr>
          <w:rFonts w:hint="eastAsia"/>
          <w:lang w:val="ru-RU"/>
        </w:rPr>
        <w:t xml:space="preserve"> </w:t>
      </w:r>
      <w:r w:rsidRPr="002C415F">
        <w:rPr>
          <w:rFonts w:hint="eastAsia"/>
          <w:lang w:val="ru-RU"/>
        </w:rPr>
        <w:t>我们还假定封装寄生电感为</w:t>
      </w:r>
      <w:r w:rsidRPr="002C415F">
        <w:rPr>
          <w:rFonts w:hint="eastAsia"/>
          <w:lang w:val="ru-RU"/>
        </w:rPr>
        <w:t>1.5nH</w:t>
      </w:r>
      <w:r w:rsidRPr="002C415F">
        <w:rPr>
          <w:rFonts w:hint="eastAsia"/>
          <w:lang w:val="ru-RU"/>
        </w:rPr>
        <w:t>，</w:t>
      </w:r>
      <w:r w:rsidRPr="002C415F">
        <w:rPr>
          <w:rFonts w:hint="eastAsia"/>
          <w:lang w:val="ru-RU"/>
        </w:rPr>
        <w:t>60mA</w:t>
      </w:r>
      <w:r w:rsidRPr="002C415F">
        <w:rPr>
          <w:rFonts w:hint="eastAsia"/>
          <w:lang w:val="ru-RU"/>
        </w:rPr>
        <w:t>调制电流，</w:t>
      </w:r>
      <w:r w:rsidRPr="002C415F">
        <w:rPr>
          <w:rFonts w:hint="eastAsia"/>
          <w:lang w:val="ru-RU"/>
        </w:rPr>
        <w:t>80ps</w:t>
      </w:r>
      <w:r w:rsidRPr="002C415F">
        <w:rPr>
          <w:rFonts w:hint="eastAsia"/>
          <w:lang w:val="ru-RU"/>
        </w:rPr>
        <w:t>的</w:t>
      </w:r>
      <w:r w:rsidRPr="002C415F">
        <w:rPr>
          <w:rFonts w:hint="eastAsia"/>
          <w:lang w:val="ru-RU"/>
        </w:rPr>
        <w:t>20%</w:t>
      </w:r>
      <w:r w:rsidRPr="002C415F">
        <w:rPr>
          <w:rFonts w:hint="eastAsia"/>
          <w:lang w:val="ru-RU"/>
        </w:rPr>
        <w:t>到</w:t>
      </w:r>
      <w:r w:rsidRPr="002C415F">
        <w:rPr>
          <w:rFonts w:hint="eastAsia"/>
          <w:lang w:val="ru-RU"/>
        </w:rPr>
        <w:t>80%</w:t>
      </w:r>
      <w:r w:rsidRPr="002C415F">
        <w:rPr>
          <w:rFonts w:hint="eastAsia"/>
          <w:lang w:val="ru-RU"/>
        </w:rPr>
        <w:t>边沿速率，导致</w:t>
      </w:r>
      <w:r w:rsidRPr="002C415F">
        <w:rPr>
          <w:rFonts w:hint="eastAsia"/>
          <w:lang w:val="ru-RU"/>
        </w:rPr>
        <w:t>VL = 0.68V</w:t>
      </w:r>
      <w:r w:rsidRPr="002C415F">
        <w:rPr>
          <w:rFonts w:hint="eastAsia"/>
          <w:lang w:val="ru-RU"/>
        </w:rPr>
        <w:t>（见前段）。</w:t>
      </w:r>
      <w:r w:rsidRPr="002C415F">
        <w:rPr>
          <w:rFonts w:hint="eastAsia"/>
          <w:lang w:val="ru-RU"/>
        </w:rPr>
        <w:t xml:space="preserve"> </w:t>
      </w:r>
      <w:r w:rsidRPr="002C415F">
        <w:rPr>
          <w:rFonts w:hint="eastAsia"/>
          <w:lang w:val="ru-RU"/>
        </w:rPr>
        <w:t>最后，我们必须包括串联阻尼电阻</w:t>
      </w:r>
      <w:r w:rsidRPr="002C415F">
        <w:rPr>
          <w:rFonts w:hint="eastAsia"/>
          <w:lang w:val="ru-RU"/>
        </w:rPr>
        <w:t>RD</w:t>
      </w:r>
      <w:r w:rsidRPr="002C415F">
        <w:rPr>
          <w:rFonts w:hint="eastAsia"/>
          <w:lang w:val="ru-RU"/>
        </w:rPr>
        <w:t>上的电压降，即</w:t>
      </w:r>
      <w:r w:rsidRPr="002C415F">
        <w:rPr>
          <w:rFonts w:hint="eastAsia"/>
          <w:lang w:val="ru-RU"/>
        </w:rPr>
        <w:t>IMODRD = 1.2V</w:t>
      </w:r>
      <w:r w:rsidRPr="002C415F">
        <w:rPr>
          <w:rFonts w:hint="eastAsia"/>
          <w:lang w:val="ru-RU"/>
        </w:rPr>
        <w:t>（假设</w:t>
      </w:r>
      <w:r w:rsidRPr="002C415F">
        <w:rPr>
          <w:rFonts w:hint="eastAsia"/>
          <w:lang w:val="ru-RU"/>
        </w:rPr>
        <w:t>RD =20</w:t>
      </w:r>
      <w:r w:rsidRPr="002C415F">
        <w:rPr>
          <w:rFonts w:hint="eastAsia"/>
          <w:lang w:val="ru-RU"/>
        </w:rPr>
        <w:t>Ω）。</w:t>
      </w:r>
      <w:r w:rsidRPr="002C415F">
        <w:rPr>
          <w:rFonts w:hint="eastAsia"/>
          <w:lang w:val="ru-RU"/>
        </w:rPr>
        <w:t xml:space="preserve"> </w:t>
      </w:r>
      <w:r w:rsidRPr="002C415F">
        <w:rPr>
          <w:rFonts w:hint="eastAsia"/>
          <w:lang w:val="ru-RU"/>
        </w:rPr>
        <w:t>驱动器输出引脚产生的电压可能低至</w:t>
      </w:r>
      <w:r w:rsidRPr="002C415F">
        <w:rPr>
          <w:rFonts w:hint="eastAsia"/>
          <w:lang w:val="ru-RU"/>
        </w:rPr>
        <w:t>VLOW = VCC - 1.2V - 0.68V - 1.6V = VCC - 3.48V</w:t>
      </w:r>
      <w:r w:rsidRPr="002C415F">
        <w:rPr>
          <w:rFonts w:hint="eastAsia"/>
          <w:lang w:val="ru-RU"/>
        </w:rPr>
        <w:t>，使</w:t>
      </w:r>
      <w:r w:rsidRPr="002C415F">
        <w:rPr>
          <w:rFonts w:hint="eastAsia"/>
          <w:lang w:val="ru-RU"/>
        </w:rPr>
        <w:t>3.3V</w:t>
      </w:r>
      <w:r w:rsidRPr="002C415F">
        <w:rPr>
          <w:rFonts w:hint="eastAsia"/>
          <w:lang w:val="ru-RU"/>
        </w:rPr>
        <w:t>工作非常困难。</w:t>
      </w:r>
    </w:p>
    <w:p w:rsidR="002C415F" w:rsidRDefault="002C415F" w:rsidP="002C415F">
      <w:pPr>
        <w:rPr>
          <w:rFonts w:hint="eastAsia"/>
          <w:lang w:val="ru-RU"/>
        </w:rPr>
      </w:pPr>
      <w:r>
        <w:rPr>
          <w:rFonts w:hint="eastAsia"/>
          <w:lang w:val="ru-RU"/>
        </w:rPr>
        <w:t>B.AC</w:t>
      </w:r>
      <w:r>
        <w:rPr>
          <w:rFonts w:hint="eastAsia"/>
          <w:lang w:val="ru-RU"/>
        </w:rPr>
        <w:t>耦合</w:t>
      </w:r>
    </w:p>
    <w:p w:rsidR="002C415F" w:rsidRPr="00DD4B20" w:rsidRDefault="002C415F" w:rsidP="002C415F">
      <w:pPr>
        <w:pStyle w:val="Normal5"/>
        <w:widowControl w:val="0"/>
        <w:autoSpaceDE w:val="0"/>
        <w:autoSpaceDN w:val="0"/>
        <w:adjustRightInd w:val="0"/>
        <w:spacing w:before="0" w:after="0" w:line="252" w:lineRule="exact"/>
        <w:jc w:val="left"/>
        <w:rPr>
          <w:rFonts w:ascii="MSIIBE+TimesNewRoman"/>
          <w:color w:val="000000"/>
          <w:lang w:eastAsia="zh-CN"/>
        </w:rPr>
      </w:pPr>
      <w:r w:rsidRPr="00924E2A">
        <w:rPr>
          <w:rFonts w:ascii="MSIIBE+TimesNewRoman" w:hint="eastAsia"/>
          <w:color w:val="000000"/>
          <w:lang w:eastAsia="zh-CN"/>
        </w:rPr>
        <w:t>如图</w:t>
      </w:r>
      <w:r w:rsidRPr="00924E2A">
        <w:rPr>
          <w:rFonts w:ascii="MSIIBE+TimesNewRoman" w:hint="eastAsia"/>
          <w:color w:val="000000"/>
          <w:lang w:eastAsia="zh-CN"/>
        </w:rPr>
        <w:t>6</w:t>
      </w:r>
      <w:r w:rsidRPr="00924E2A">
        <w:rPr>
          <w:rFonts w:ascii="MSIIBE+TimesNewRoman" w:hint="eastAsia"/>
          <w:color w:val="000000"/>
          <w:lang w:eastAsia="zh-CN"/>
        </w:rPr>
        <w:t>所示，通过将驱动器交流耦合到激光二极管，可以改善上述的余量问题。这可以通过增加串联电容器</w:t>
      </w:r>
      <w:r w:rsidRPr="00924E2A">
        <w:rPr>
          <w:rFonts w:ascii="MSIIBE+TimesNewRoman" w:hint="eastAsia"/>
          <w:color w:val="000000"/>
          <w:lang w:eastAsia="zh-CN"/>
        </w:rPr>
        <w:t>CD</w:t>
      </w:r>
      <w:r w:rsidRPr="00924E2A">
        <w:rPr>
          <w:rFonts w:ascii="MSIIBE+TimesNewRoman" w:hint="eastAsia"/>
          <w:color w:val="000000"/>
          <w:lang w:eastAsia="zh-CN"/>
        </w:rPr>
        <w:t>和上拉电感</w:t>
      </w:r>
      <w:r w:rsidRPr="00924E2A">
        <w:rPr>
          <w:rFonts w:ascii="MSIIBE+TimesNewRoman" w:hint="eastAsia"/>
          <w:color w:val="000000"/>
          <w:lang w:eastAsia="zh-CN"/>
        </w:rPr>
        <w:t>LP</w:t>
      </w:r>
      <w:r w:rsidRPr="00924E2A">
        <w:rPr>
          <w:rFonts w:ascii="MSIIBE+TimesNewRoman" w:hint="eastAsia"/>
          <w:color w:val="000000"/>
          <w:lang w:eastAsia="zh-CN"/>
        </w:rPr>
        <w:t>来实现。</w:t>
      </w:r>
    </w:p>
    <w:p w:rsidR="002C415F" w:rsidRDefault="002C415F" w:rsidP="002C415F">
      <w:pPr>
        <w:rPr>
          <w:rFonts w:hint="eastAsia"/>
          <w:lang w:val="ru-RU"/>
        </w:rPr>
      </w:pPr>
      <w:r w:rsidRPr="002C415F">
        <w:rPr>
          <w:rFonts w:hint="eastAsia"/>
          <w:lang w:val="ru-RU"/>
        </w:rPr>
        <w:t>交流耦合电压降如下：（</w:t>
      </w:r>
      <w:r w:rsidRPr="002C415F">
        <w:rPr>
          <w:rFonts w:hint="eastAsia"/>
          <w:lang w:val="ru-RU"/>
        </w:rPr>
        <w:t>1</w:t>
      </w:r>
      <w:r w:rsidRPr="002C415F">
        <w:rPr>
          <w:rFonts w:hint="eastAsia"/>
          <w:lang w:val="ru-RU"/>
        </w:rPr>
        <w:t>）激光二极管两端的</w:t>
      </w:r>
      <w:proofErr w:type="gramStart"/>
      <w:r w:rsidRPr="002C415F">
        <w:rPr>
          <w:rFonts w:hint="eastAsia"/>
          <w:lang w:val="ru-RU"/>
        </w:rPr>
        <w:t>交流电压降仅是</w:t>
      </w:r>
      <w:proofErr w:type="gramEnd"/>
      <w:r w:rsidRPr="002C415F">
        <w:rPr>
          <w:rFonts w:hint="eastAsia"/>
          <w:lang w:val="ru-RU"/>
        </w:rPr>
        <w:t>等效串联电阻（而不是带隙）两端电压降的函数，等于调制电流乘以等效串联电阻</w:t>
      </w:r>
      <w:r w:rsidRPr="002C415F">
        <w:rPr>
          <w:rFonts w:hint="eastAsia"/>
          <w:lang w:val="ru-RU"/>
        </w:rPr>
        <w:t xml:space="preserve">; </w:t>
      </w:r>
      <w:r w:rsidRPr="002C415F">
        <w:rPr>
          <w:rFonts w:hint="eastAsia"/>
          <w:lang w:val="ru-RU"/>
        </w:rPr>
        <w:t>（</w:t>
      </w:r>
      <w:r w:rsidRPr="002C415F">
        <w:rPr>
          <w:rFonts w:hint="eastAsia"/>
          <w:lang w:val="ru-RU"/>
        </w:rPr>
        <w:t>2</w:t>
      </w:r>
      <w:r w:rsidRPr="002C415F">
        <w:rPr>
          <w:rFonts w:hint="eastAsia"/>
          <w:lang w:val="ru-RU"/>
        </w:rPr>
        <w:t>）由</w:t>
      </w:r>
      <w:r w:rsidRPr="002C415F">
        <w:rPr>
          <w:rFonts w:hint="eastAsia"/>
          <w:lang w:val="ru-RU"/>
        </w:rPr>
        <w:t>DC</w:t>
      </w:r>
      <w:r w:rsidRPr="002C415F">
        <w:rPr>
          <w:rFonts w:hint="eastAsia"/>
          <w:lang w:val="ru-RU"/>
        </w:rPr>
        <w:t>寄生电感引起的瞬态电压降不变</w:t>
      </w:r>
      <w:r w:rsidRPr="002C415F">
        <w:rPr>
          <w:rFonts w:hint="eastAsia"/>
          <w:lang w:val="ru-RU"/>
        </w:rPr>
        <w:t xml:space="preserve">; </w:t>
      </w:r>
      <w:r w:rsidRPr="002C415F">
        <w:rPr>
          <w:rFonts w:hint="eastAsia"/>
          <w:lang w:val="ru-RU"/>
        </w:rPr>
        <w:t>（</w:t>
      </w:r>
      <w:r w:rsidRPr="002C415F">
        <w:rPr>
          <w:rFonts w:hint="eastAsia"/>
          <w:lang w:val="ru-RU"/>
        </w:rPr>
        <w:t>3</w:t>
      </w:r>
      <w:r w:rsidRPr="002C415F">
        <w:rPr>
          <w:rFonts w:hint="eastAsia"/>
          <w:lang w:val="ru-RU"/>
        </w:rPr>
        <w:t>）串联阻尼电阻</w:t>
      </w:r>
      <w:r w:rsidRPr="002C415F">
        <w:rPr>
          <w:rFonts w:hint="eastAsia"/>
          <w:lang w:val="ru-RU"/>
        </w:rPr>
        <w:t>RD</w:t>
      </w:r>
      <w:r w:rsidRPr="002C415F">
        <w:rPr>
          <w:rFonts w:hint="eastAsia"/>
          <w:lang w:val="ru-RU"/>
        </w:rPr>
        <w:t>上的电压降等于调制电流乘以</w:t>
      </w:r>
      <w:r w:rsidRPr="002C415F">
        <w:rPr>
          <w:rFonts w:hint="eastAsia"/>
          <w:lang w:val="ru-RU"/>
        </w:rPr>
        <w:t>RD</w:t>
      </w:r>
      <w:r w:rsidRPr="002C415F">
        <w:rPr>
          <w:rFonts w:hint="eastAsia"/>
          <w:lang w:val="ru-RU"/>
        </w:rPr>
        <w:t>的一半。</w:t>
      </w:r>
    </w:p>
    <w:p w:rsidR="002C415F" w:rsidRDefault="002C415F" w:rsidP="002C415F">
      <w:pPr>
        <w:rPr>
          <w:rFonts w:hint="eastAsia"/>
          <w:lang w:val="ru-RU"/>
        </w:rPr>
      </w:pPr>
      <w:r w:rsidRPr="002C415F">
        <w:rPr>
          <w:rFonts w:hint="eastAsia"/>
          <w:lang w:val="ru-RU"/>
        </w:rPr>
        <w:t>前一段中的最后一点（</w:t>
      </w:r>
      <w:r w:rsidRPr="002C415F">
        <w:rPr>
          <w:rFonts w:hint="eastAsia"/>
          <w:lang w:val="ru-RU"/>
        </w:rPr>
        <w:t>RD</w:t>
      </w:r>
      <w:r w:rsidRPr="002C415F">
        <w:rPr>
          <w:rFonts w:hint="eastAsia"/>
          <w:lang w:val="ru-RU"/>
        </w:rPr>
        <w:t>两端的电压降）可以通过考虑通过交流耦合电容</w:t>
      </w:r>
      <w:r w:rsidRPr="002C415F">
        <w:rPr>
          <w:rFonts w:hint="eastAsia"/>
          <w:lang w:val="ru-RU"/>
        </w:rPr>
        <w:t>CD</w:t>
      </w:r>
      <w:r w:rsidRPr="002C415F">
        <w:rPr>
          <w:rFonts w:hint="eastAsia"/>
          <w:lang w:val="ru-RU"/>
        </w:rPr>
        <w:t>的电流和包含激光二极管阴极的电路节点的电流来理解（见图</w:t>
      </w:r>
      <w:r w:rsidRPr="002C415F">
        <w:rPr>
          <w:rFonts w:hint="eastAsia"/>
          <w:lang w:val="ru-RU"/>
        </w:rPr>
        <w:t>6</w:t>
      </w:r>
      <w:r w:rsidRPr="002C415F">
        <w:rPr>
          <w:rFonts w:hint="eastAsia"/>
          <w:lang w:val="ru-RU"/>
        </w:rPr>
        <w:t>和图</w:t>
      </w:r>
      <w:r w:rsidRPr="002C415F">
        <w:rPr>
          <w:rFonts w:hint="eastAsia"/>
          <w:lang w:val="ru-RU"/>
        </w:rPr>
        <w:t>7</w:t>
      </w:r>
      <w:r w:rsidRPr="002C415F">
        <w:rPr>
          <w:rFonts w:hint="eastAsia"/>
          <w:lang w:val="ru-RU"/>
        </w:rPr>
        <w:t>）。</w:t>
      </w:r>
      <w:r w:rsidRPr="002C415F">
        <w:rPr>
          <w:rFonts w:hint="eastAsia"/>
          <w:lang w:val="ru-RU"/>
        </w:rPr>
        <w:t xml:space="preserve"> </w:t>
      </w:r>
      <w:r w:rsidRPr="002C415F">
        <w:rPr>
          <w:rFonts w:hint="eastAsia"/>
          <w:lang w:val="ru-RU"/>
        </w:rPr>
        <w:t>通过</w:t>
      </w:r>
      <w:r w:rsidRPr="002C415F">
        <w:rPr>
          <w:rFonts w:hint="eastAsia"/>
          <w:lang w:val="ru-RU"/>
        </w:rPr>
        <w:t>CD</w:t>
      </w:r>
      <w:r w:rsidRPr="002C415F">
        <w:rPr>
          <w:rFonts w:hint="eastAsia"/>
          <w:lang w:val="ru-RU"/>
        </w:rPr>
        <w:t>的电流必须具有零的平均值和</w:t>
      </w:r>
      <w:r w:rsidRPr="002C415F">
        <w:rPr>
          <w:rFonts w:hint="eastAsia"/>
          <w:lang w:val="ru-RU"/>
        </w:rPr>
        <w:t>IMOD</w:t>
      </w:r>
      <w:proofErr w:type="gramStart"/>
      <w:r w:rsidRPr="002C415F">
        <w:rPr>
          <w:rFonts w:hint="eastAsia"/>
          <w:lang w:val="ru-RU"/>
        </w:rPr>
        <w:t>的总峰</w:t>
      </w:r>
      <w:proofErr w:type="gramEnd"/>
      <w:r w:rsidRPr="002C415F">
        <w:rPr>
          <w:rFonts w:hint="eastAsia"/>
          <w:lang w:val="ru-RU"/>
        </w:rPr>
        <w:t xml:space="preserve"> - </w:t>
      </w:r>
      <w:r w:rsidRPr="002C415F">
        <w:rPr>
          <w:rFonts w:hint="eastAsia"/>
          <w:lang w:val="ru-RU"/>
        </w:rPr>
        <w:t>峰电流摆幅。</w:t>
      </w:r>
      <w:r w:rsidRPr="002C415F">
        <w:rPr>
          <w:rFonts w:hint="eastAsia"/>
          <w:lang w:val="ru-RU"/>
        </w:rPr>
        <w:t xml:space="preserve"> </w:t>
      </w:r>
      <w:r w:rsidRPr="002C415F">
        <w:rPr>
          <w:rFonts w:hint="eastAsia"/>
          <w:lang w:val="ru-RU"/>
        </w:rPr>
        <w:t>为了满足这些条件，在光学高电平输出期间，一半的</w:t>
      </w:r>
      <w:r w:rsidRPr="002C415F">
        <w:rPr>
          <w:rFonts w:hint="eastAsia"/>
          <w:lang w:val="ru-RU"/>
        </w:rPr>
        <w:t>IMOD</w:t>
      </w:r>
      <w:r w:rsidRPr="002C415F">
        <w:rPr>
          <w:rFonts w:hint="eastAsia"/>
          <w:lang w:val="ru-RU"/>
        </w:rPr>
        <w:t>必须流入</w:t>
      </w:r>
      <w:r w:rsidRPr="002C415F">
        <w:rPr>
          <w:rFonts w:hint="eastAsia"/>
          <w:lang w:val="ru-RU"/>
        </w:rPr>
        <w:t>CD</w:t>
      </w:r>
      <w:r w:rsidRPr="002C415F">
        <w:rPr>
          <w:rFonts w:hint="eastAsia"/>
          <w:lang w:val="ru-RU"/>
        </w:rPr>
        <w:t>（来自激光器），而在光学低电平输出期间，一半的</w:t>
      </w:r>
      <w:r w:rsidRPr="002C415F">
        <w:rPr>
          <w:rFonts w:hint="eastAsia"/>
          <w:lang w:val="ru-RU"/>
        </w:rPr>
        <w:t>IMOD</w:t>
      </w:r>
      <w:r w:rsidRPr="002C415F">
        <w:rPr>
          <w:rFonts w:hint="eastAsia"/>
          <w:lang w:val="ru-RU"/>
        </w:rPr>
        <w:t>必须流出</w:t>
      </w:r>
      <w:r w:rsidRPr="002C415F">
        <w:rPr>
          <w:rFonts w:hint="eastAsia"/>
          <w:lang w:val="ru-RU"/>
        </w:rPr>
        <w:t>CD</w:t>
      </w:r>
      <w:r w:rsidRPr="002C415F">
        <w:rPr>
          <w:rFonts w:hint="eastAsia"/>
          <w:lang w:val="ru-RU"/>
        </w:rPr>
        <w:t>（朝向激光器）。</w:t>
      </w:r>
      <w:r w:rsidRPr="002C415F">
        <w:rPr>
          <w:rFonts w:hint="eastAsia"/>
          <w:lang w:val="ru-RU"/>
        </w:rPr>
        <w:t xml:space="preserve"> </w:t>
      </w:r>
      <w:r w:rsidRPr="002C415F">
        <w:rPr>
          <w:rFonts w:hint="eastAsia"/>
          <w:lang w:val="ru-RU"/>
        </w:rPr>
        <w:t>流过激光器的电流</w:t>
      </w:r>
      <w:r w:rsidRPr="002C415F">
        <w:rPr>
          <w:rFonts w:hint="eastAsia"/>
          <w:lang w:val="ru-RU"/>
        </w:rPr>
        <w:t>IL</w:t>
      </w:r>
      <w:r w:rsidRPr="002C415F">
        <w:rPr>
          <w:rFonts w:hint="eastAsia"/>
          <w:lang w:val="ru-RU"/>
        </w:rPr>
        <w:t>等于在激光二极管的阴极流出电路节点的电流之</w:t>
      </w:r>
      <w:proofErr w:type="gramStart"/>
      <w:r w:rsidRPr="002C415F">
        <w:rPr>
          <w:rFonts w:hint="eastAsia"/>
          <w:lang w:val="ru-RU"/>
        </w:rPr>
        <w:t>和</w:t>
      </w:r>
      <w:proofErr w:type="gramEnd"/>
      <w:r w:rsidRPr="002C415F">
        <w:rPr>
          <w:rFonts w:hint="eastAsia"/>
          <w:lang w:val="ru-RU"/>
        </w:rPr>
        <w:t>。</w:t>
      </w:r>
      <w:r w:rsidRPr="002C415F">
        <w:rPr>
          <w:rFonts w:hint="eastAsia"/>
          <w:lang w:val="ru-RU"/>
        </w:rPr>
        <w:t xml:space="preserve"> </w:t>
      </w:r>
      <w:r w:rsidRPr="002C415F">
        <w:rPr>
          <w:rFonts w:hint="eastAsia"/>
          <w:lang w:val="ru-RU"/>
        </w:rPr>
        <w:t>这意味着在光学高电平输出期间</w:t>
      </w:r>
      <w:r w:rsidRPr="002C415F">
        <w:rPr>
          <w:rFonts w:hint="eastAsia"/>
          <w:lang w:val="ru-RU"/>
        </w:rPr>
        <w:t>IL = IBIAS + IMOD / 2</w:t>
      </w:r>
      <w:r w:rsidRPr="002C415F">
        <w:rPr>
          <w:rFonts w:hint="eastAsia"/>
          <w:lang w:val="ru-RU"/>
        </w:rPr>
        <w:t>以及在光学低电平输出期间</w:t>
      </w:r>
      <w:r w:rsidRPr="002C415F">
        <w:rPr>
          <w:rFonts w:hint="eastAsia"/>
          <w:lang w:val="ru-RU"/>
        </w:rPr>
        <w:t>IL = IBIAS-IMOD / 2</w:t>
      </w:r>
      <w:r w:rsidRPr="002C415F">
        <w:rPr>
          <w:rFonts w:hint="eastAsia"/>
          <w:lang w:val="ru-RU"/>
        </w:rPr>
        <w:t>。</w:t>
      </w:r>
      <w:r w:rsidRPr="002C415F">
        <w:rPr>
          <w:rFonts w:hint="eastAsia"/>
          <w:lang w:val="ru-RU"/>
        </w:rPr>
        <w:t xml:space="preserve"> </w:t>
      </w:r>
      <w:r w:rsidRPr="002C415F">
        <w:rPr>
          <w:rFonts w:hint="eastAsia"/>
          <w:lang w:val="ru-RU"/>
        </w:rPr>
        <w:t>（</w:t>
      </w:r>
      <w:r w:rsidRPr="002C415F">
        <w:rPr>
          <w:rFonts w:hint="eastAsia"/>
          <w:lang w:val="ru-RU"/>
        </w:rPr>
        <w:t>IBIAS + IMOD / 2</w:t>
      </w:r>
      <w:r w:rsidRPr="002C415F">
        <w:rPr>
          <w:rFonts w:hint="eastAsia"/>
          <w:lang w:val="ru-RU"/>
        </w:rPr>
        <w:t>）</w:t>
      </w:r>
      <w:r w:rsidRPr="002C415F">
        <w:rPr>
          <w:rFonts w:hint="eastAsia"/>
          <w:lang w:val="ru-RU"/>
        </w:rPr>
        <w:t xml:space="preserve"> - </w:t>
      </w:r>
      <w:r w:rsidRPr="002C415F">
        <w:rPr>
          <w:rFonts w:hint="eastAsia"/>
          <w:lang w:val="ru-RU"/>
        </w:rPr>
        <w:t>（</w:t>
      </w:r>
      <w:r w:rsidRPr="002C415F">
        <w:rPr>
          <w:rFonts w:hint="eastAsia"/>
          <w:lang w:val="ru-RU"/>
        </w:rPr>
        <w:t>IBIAS-IMOD / 2</w:t>
      </w:r>
      <w:r w:rsidRPr="002C415F">
        <w:rPr>
          <w:rFonts w:hint="eastAsia"/>
          <w:lang w:val="ru-RU"/>
        </w:rPr>
        <w:t>）</w:t>
      </w:r>
      <w:r w:rsidRPr="002C415F">
        <w:rPr>
          <w:rFonts w:hint="eastAsia"/>
          <w:lang w:val="ru-RU"/>
        </w:rPr>
        <w:t>= IMOD</w:t>
      </w:r>
      <w:r w:rsidRPr="002C415F">
        <w:rPr>
          <w:rFonts w:hint="eastAsia"/>
          <w:lang w:val="ru-RU"/>
        </w:rPr>
        <w:t>，这是光学高电平输出期间的</w:t>
      </w:r>
      <w:r w:rsidRPr="002C415F">
        <w:rPr>
          <w:rFonts w:hint="eastAsia"/>
          <w:lang w:val="ru-RU"/>
        </w:rPr>
        <w:t>IL</w:t>
      </w:r>
      <w:r w:rsidRPr="002C415F">
        <w:rPr>
          <w:rFonts w:hint="eastAsia"/>
          <w:lang w:val="ru-RU"/>
        </w:rPr>
        <w:t>与在光学低电平输出期间的</w:t>
      </w:r>
      <w:r w:rsidRPr="002C415F">
        <w:rPr>
          <w:rFonts w:hint="eastAsia"/>
          <w:lang w:val="ru-RU"/>
        </w:rPr>
        <w:t>IL</w:t>
      </w:r>
      <w:r w:rsidRPr="002C415F">
        <w:rPr>
          <w:rFonts w:hint="eastAsia"/>
          <w:lang w:val="ru-RU"/>
        </w:rPr>
        <w:t>之间的差异。</w:t>
      </w:r>
    </w:p>
    <w:p w:rsidR="002C415F" w:rsidRPr="00DD4B20" w:rsidRDefault="002C415F" w:rsidP="002C415F">
      <w:pPr>
        <w:pStyle w:val="Normal5"/>
        <w:widowControl w:val="0"/>
        <w:autoSpaceDE w:val="0"/>
        <w:autoSpaceDN w:val="0"/>
        <w:adjustRightInd w:val="0"/>
        <w:spacing w:before="0" w:after="0" w:line="252" w:lineRule="exact"/>
        <w:jc w:val="left"/>
        <w:rPr>
          <w:rFonts w:ascii="MSIIBE+TimesNewRoman"/>
          <w:color w:val="000000"/>
          <w:lang w:eastAsia="zh-CN"/>
        </w:rPr>
      </w:pPr>
      <w:r w:rsidRPr="00F955DA">
        <w:rPr>
          <w:rFonts w:ascii="宋体" w:eastAsia="宋体" w:hAnsi="宋体" w:cs="宋体" w:hint="eastAsia"/>
          <w:color w:val="000000"/>
          <w:lang w:eastAsia="zh-CN"/>
        </w:rPr>
        <w:t>现在可以使用交流耦合变化来修改直流耦合接口的余量计算示例。</w:t>
      </w:r>
      <w:r w:rsidRPr="00F955DA">
        <w:rPr>
          <w:rFonts w:ascii="MSIIBE+TimesNewRoman" w:hint="eastAsia"/>
          <w:color w:val="000000"/>
          <w:lang w:eastAsia="zh-CN"/>
        </w:rPr>
        <w:t xml:space="preserve"> </w:t>
      </w:r>
      <w:r w:rsidRPr="00F955DA">
        <w:rPr>
          <w:rFonts w:ascii="宋体" w:eastAsia="宋体" w:hAnsi="宋体" w:cs="宋体" w:hint="eastAsia"/>
          <w:color w:val="000000"/>
          <w:lang w:eastAsia="zh-CN"/>
        </w:rPr>
        <w:t>交流耦合情况下，激光器的等效串联电阻为</w:t>
      </w:r>
      <w:r w:rsidRPr="00F955DA">
        <w:rPr>
          <w:rFonts w:ascii="MSIIBE+TimesNewRoman" w:hint="eastAsia"/>
          <w:color w:val="000000"/>
          <w:lang w:eastAsia="zh-CN"/>
        </w:rPr>
        <w:t>5</w:t>
      </w:r>
      <w:r w:rsidRPr="00F955DA">
        <w:rPr>
          <w:rFonts w:ascii="MSIIBE+TimesNewRoman" w:hint="eastAsia"/>
          <w:color w:val="000000"/>
          <w:lang w:eastAsia="zh-CN"/>
        </w:rPr>
        <w:t>Ω</w:t>
      </w:r>
      <w:r w:rsidRPr="00F955DA">
        <w:rPr>
          <w:rFonts w:ascii="宋体" w:eastAsia="宋体" w:hAnsi="宋体" w:cs="宋体" w:hint="eastAsia"/>
          <w:color w:val="000000"/>
          <w:lang w:eastAsia="zh-CN"/>
        </w:rPr>
        <w:t>，得到的余量计算为：</w:t>
      </w:r>
      <w:r w:rsidRPr="00F955DA">
        <w:rPr>
          <w:rFonts w:ascii="MSIIBE+TimesNewRoman" w:hint="eastAsia"/>
          <w:color w:val="000000"/>
          <w:lang w:eastAsia="zh-CN"/>
        </w:rPr>
        <w:t>VLOW = VCC-</w:t>
      </w:r>
      <w:r w:rsidRPr="00F955DA">
        <w:rPr>
          <w:rFonts w:ascii="宋体" w:eastAsia="宋体" w:hAnsi="宋体" w:cs="宋体" w:hint="eastAsia"/>
          <w:color w:val="000000"/>
          <w:lang w:eastAsia="zh-CN"/>
        </w:rPr>
        <w:t>（</w:t>
      </w:r>
      <w:r w:rsidRPr="00F955DA">
        <w:rPr>
          <w:rFonts w:ascii="MSIIBE+TimesNewRoman" w:hint="eastAsia"/>
          <w:color w:val="000000"/>
          <w:lang w:eastAsia="zh-CN"/>
        </w:rPr>
        <w:t>60mA</w:t>
      </w:r>
      <w:r w:rsidRPr="00F955DA">
        <w:rPr>
          <w:rFonts w:ascii="宋体" w:eastAsia="宋体" w:hAnsi="宋体" w:cs="宋体" w:hint="eastAsia"/>
          <w:color w:val="000000"/>
          <w:lang w:eastAsia="zh-CN"/>
        </w:rPr>
        <w:t>）（</w:t>
      </w:r>
      <w:r w:rsidRPr="00F955DA">
        <w:rPr>
          <w:rFonts w:ascii="MSIIBE+TimesNewRoman" w:hint="eastAsia"/>
          <w:color w:val="000000"/>
          <w:lang w:eastAsia="zh-CN"/>
        </w:rPr>
        <w:t>5</w:t>
      </w:r>
      <w:r w:rsidRPr="00F955DA">
        <w:rPr>
          <w:rFonts w:ascii="MSIIBE+TimesNewRoman" w:hint="eastAsia"/>
          <w:color w:val="000000"/>
          <w:lang w:eastAsia="zh-CN"/>
        </w:rPr>
        <w:t>Ω</w:t>
      </w:r>
      <w:r w:rsidRPr="00F955DA">
        <w:rPr>
          <w:rFonts w:ascii="宋体" w:eastAsia="宋体" w:hAnsi="宋体" w:cs="宋体" w:hint="eastAsia"/>
          <w:color w:val="000000"/>
          <w:lang w:eastAsia="zh-CN"/>
        </w:rPr>
        <w:t>）</w:t>
      </w:r>
      <w:r w:rsidRPr="00F955DA">
        <w:rPr>
          <w:rFonts w:ascii="MSIIBE+TimesNewRoman" w:hint="eastAsia"/>
          <w:color w:val="000000"/>
          <w:lang w:eastAsia="zh-CN"/>
        </w:rPr>
        <w:t>-0.68V-</w:t>
      </w:r>
      <w:r w:rsidRPr="00F955DA">
        <w:rPr>
          <w:rFonts w:ascii="宋体" w:eastAsia="宋体" w:hAnsi="宋体" w:cs="宋体" w:hint="eastAsia"/>
          <w:color w:val="000000"/>
          <w:lang w:eastAsia="zh-CN"/>
        </w:rPr>
        <w:t>（</w:t>
      </w:r>
      <w:r w:rsidRPr="00F955DA">
        <w:rPr>
          <w:rFonts w:ascii="MSIIBE+TimesNewRoman" w:hint="eastAsia"/>
          <w:color w:val="000000"/>
          <w:lang w:eastAsia="zh-CN"/>
        </w:rPr>
        <w:t>60mA / 2</w:t>
      </w:r>
      <w:r w:rsidRPr="00F955DA">
        <w:rPr>
          <w:rFonts w:ascii="宋体" w:eastAsia="宋体" w:hAnsi="宋体" w:cs="宋体" w:hint="eastAsia"/>
          <w:color w:val="000000"/>
          <w:lang w:eastAsia="zh-CN"/>
        </w:rPr>
        <w:t>）（</w:t>
      </w:r>
      <w:r w:rsidRPr="00F955DA">
        <w:rPr>
          <w:rFonts w:ascii="MSIIBE+TimesNewRoman" w:hint="eastAsia"/>
          <w:color w:val="000000"/>
          <w:lang w:eastAsia="zh-CN"/>
        </w:rPr>
        <w:t>20</w:t>
      </w:r>
      <w:r w:rsidRPr="00F955DA">
        <w:rPr>
          <w:rFonts w:ascii="MSIIBE+TimesNewRoman" w:hint="eastAsia"/>
          <w:color w:val="000000"/>
          <w:lang w:eastAsia="zh-CN"/>
        </w:rPr>
        <w:t>Ω</w:t>
      </w:r>
      <w:r w:rsidRPr="00F955DA">
        <w:rPr>
          <w:rFonts w:ascii="宋体" w:eastAsia="宋体" w:hAnsi="宋体" w:cs="宋体" w:hint="eastAsia"/>
          <w:color w:val="000000"/>
          <w:lang w:eastAsia="zh-CN"/>
        </w:rPr>
        <w:t>）</w:t>
      </w:r>
      <w:r w:rsidRPr="00F955DA">
        <w:rPr>
          <w:rFonts w:ascii="MSIIBE+TimesNewRoman" w:hint="eastAsia"/>
          <w:color w:val="000000"/>
          <w:lang w:eastAsia="zh-CN"/>
        </w:rPr>
        <w:t>= VCC-1.58V</w:t>
      </w:r>
      <w:r w:rsidRPr="00F955DA">
        <w:rPr>
          <w:rFonts w:ascii="宋体" w:eastAsia="宋体" w:hAnsi="宋体" w:cs="宋体" w:hint="eastAsia"/>
          <w:color w:val="000000"/>
          <w:lang w:eastAsia="zh-CN"/>
        </w:rPr>
        <w:t>。</w:t>
      </w:r>
      <w:r w:rsidRPr="00F955DA">
        <w:rPr>
          <w:rFonts w:ascii="MSIIBE+TimesNewRoman" w:hint="eastAsia"/>
          <w:color w:val="000000"/>
          <w:lang w:eastAsia="zh-CN"/>
        </w:rPr>
        <w:t xml:space="preserve"> </w:t>
      </w:r>
      <w:r w:rsidRPr="00F955DA">
        <w:rPr>
          <w:rFonts w:ascii="宋体" w:eastAsia="宋体" w:hAnsi="宋体" w:cs="宋体" w:hint="eastAsia"/>
          <w:color w:val="000000"/>
          <w:lang w:eastAsia="zh-CN"/>
        </w:rPr>
        <w:t>对于</w:t>
      </w:r>
      <w:r w:rsidRPr="00F955DA">
        <w:rPr>
          <w:rFonts w:ascii="MSIIBE+TimesNewRoman" w:hint="eastAsia"/>
          <w:color w:val="000000"/>
          <w:lang w:eastAsia="zh-CN"/>
        </w:rPr>
        <w:t>VCC = 3.3V</w:t>
      </w:r>
      <w:r w:rsidRPr="00F955DA">
        <w:rPr>
          <w:rFonts w:ascii="宋体" w:eastAsia="宋体" w:hAnsi="宋体" w:cs="宋体" w:hint="eastAsia"/>
          <w:color w:val="000000"/>
          <w:lang w:eastAsia="zh-CN"/>
        </w:rPr>
        <w:t>，这为驱动器留下了</w:t>
      </w:r>
      <w:r w:rsidRPr="00F955DA">
        <w:rPr>
          <w:rFonts w:ascii="MSIIBE+TimesNewRoman" w:hint="eastAsia"/>
          <w:color w:val="000000"/>
          <w:lang w:eastAsia="zh-CN"/>
        </w:rPr>
        <w:t>1.72V</w:t>
      </w:r>
      <w:r w:rsidRPr="00F955DA">
        <w:rPr>
          <w:rFonts w:ascii="宋体" w:eastAsia="宋体" w:hAnsi="宋体" w:cs="宋体" w:hint="eastAsia"/>
          <w:color w:val="000000"/>
          <w:lang w:eastAsia="zh-CN"/>
        </w:rPr>
        <w:t>的裕量，这使得驱动器输出</w:t>
      </w:r>
      <w:proofErr w:type="gramStart"/>
      <w:r w:rsidRPr="00F955DA">
        <w:rPr>
          <w:rFonts w:ascii="宋体" w:eastAsia="宋体" w:hAnsi="宋体" w:cs="宋体" w:hint="eastAsia"/>
          <w:color w:val="000000"/>
          <w:lang w:eastAsia="zh-CN"/>
        </w:rPr>
        <w:t>级能够</w:t>
      </w:r>
      <w:proofErr w:type="gramEnd"/>
      <w:r w:rsidRPr="00F955DA">
        <w:rPr>
          <w:rFonts w:ascii="宋体" w:eastAsia="宋体" w:hAnsi="宋体" w:cs="宋体" w:hint="eastAsia"/>
          <w:color w:val="000000"/>
          <w:lang w:eastAsia="zh-CN"/>
        </w:rPr>
        <w:t>进行快速电流切换。</w:t>
      </w:r>
    </w:p>
    <w:p w:rsidR="002C415F" w:rsidRDefault="002C415F" w:rsidP="002C415F">
      <w:pPr>
        <w:rPr>
          <w:rFonts w:hint="eastAsia"/>
          <w:lang w:val="ru-RU"/>
        </w:rPr>
      </w:pPr>
      <w:r w:rsidRPr="002C415F">
        <w:rPr>
          <w:rFonts w:hint="eastAsia"/>
          <w:lang w:val="ru-RU"/>
        </w:rPr>
        <w:t>交流耦合方法的缺点是需要额外的分立元件。</w:t>
      </w:r>
      <w:r w:rsidRPr="002C415F">
        <w:rPr>
          <w:rFonts w:hint="eastAsia"/>
          <w:lang w:val="ru-RU"/>
        </w:rPr>
        <w:t xml:space="preserve"> </w:t>
      </w:r>
      <w:r w:rsidRPr="002C415F">
        <w:rPr>
          <w:rFonts w:hint="eastAsia"/>
          <w:lang w:val="ru-RU"/>
        </w:rPr>
        <w:t>这些附加元件包括一个耦合电容和用于驱动晶体管偏置的上拉电感或电阻（如图</w:t>
      </w:r>
      <w:r w:rsidRPr="002C415F">
        <w:rPr>
          <w:rFonts w:hint="eastAsia"/>
          <w:lang w:val="ru-RU"/>
        </w:rPr>
        <w:t>6</w:t>
      </w:r>
      <w:r w:rsidRPr="002C415F">
        <w:rPr>
          <w:rFonts w:hint="eastAsia"/>
          <w:lang w:val="ru-RU"/>
        </w:rPr>
        <w:t>所示）。</w:t>
      </w:r>
      <w:r w:rsidRPr="002C415F">
        <w:rPr>
          <w:rFonts w:hint="eastAsia"/>
          <w:lang w:val="ru-RU"/>
        </w:rPr>
        <w:t xml:space="preserve"> </w:t>
      </w:r>
      <w:r w:rsidRPr="002C415F">
        <w:rPr>
          <w:rFonts w:hint="eastAsia"/>
          <w:lang w:val="ru-RU"/>
        </w:rPr>
        <w:t>由于这些组件处于高速信号路径中，所以会导致信号失真。</w:t>
      </w:r>
      <w:r w:rsidRPr="002C415F">
        <w:rPr>
          <w:rFonts w:hint="eastAsia"/>
          <w:lang w:val="ru-RU"/>
        </w:rPr>
        <w:t xml:space="preserve"> </w:t>
      </w:r>
      <w:r w:rsidRPr="002C415F">
        <w:rPr>
          <w:rFonts w:hint="eastAsia"/>
          <w:lang w:val="ru-RU"/>
        </w:rPr>
        <w:t>出于这个原因，使用良好的高频</w:t>
      </w:r>
      <w:r w:rsidRPr="002C415F">
        <w:rPr>
          <w:rFonts w:hint="eastAsia"/>
          <w:lang w:val="ru-RU"/>
        </w:rPr>
        <w:t>PC</w:t>
      </w:r>
      <w:r w:rsidRPr="002C415F">
        <w:rPr>
          <w:rFonts w:hint="eastAsia"/>
          <w:lang w:val="ru-RU"/>
        </w:rPr>
        <w:t>板布局技术是至关重要的（后面将更详细地讨论这个问题）。</w:t>
      </w:r>
    </w:p>
    <w:p w:rsidR="002C415F" w:rsidRPr="0088452F" w:rsidRDefault="002C415F" w:rsidP="002C415F">
      <w:pPr>
        <w:pStyle w:val="Normal6"/>
        <w:widowControl w:val="0"/>
        <w:autoSpaceDE w:val="0"/>
        <w:autoSpaceDN w:val="0"/>
        <w:adjustRightInd w:val="0"/>
        <w:spacing w:before="0" w:after="0" w:line="245" w:lineRule="exact"/>
        <w:jc w:val="left"/>
        <w:rPr>
          <w:rFonts w:ascii="QPWLVH+TimesNewRoman" w:eastAsia="宋体" w:hint="eastAsia"/>
          <w:color w:val="000000"/>
          <w:lang w:eastAsia="zh-CN"/>
        </w:rPr>
      </w:pPr>
      <w:r w:rsidRPr="00762722">
        <w:rPr>
          <w:rFonts w:ascii="QPWLVH+TimesNewRoman" w:hint="eastAsia"/>
          <w:color w:val="000000"/>
          <w:lang w:eastAsia="zh-CN"/>
        </w:rPr>
        <w:t>交流耦合电容会引入一个低频截止频率，这会影响到系统与模式相关的抖动性能。</w:t>
      </w:r>
      <w:r w:rsidRPr="00762722">
        <w:rPr>
          <w:rFonts w:ascii="QPWLVH+TimesNewRoman" w:hint="eastAsia"/>
          <w:color w:val="000000"/>
          <w:lang w:eastAsia="zh-CN"/>
        </w:rPr>
        <w:t xml:space="preserve"> </w:t>
      </w:r>
      <w:r w:rsidRPr="00762722">
        <w:rPr>
          <w:rFonts w:ascii="QPWLVH+TimesNewRoman" w:hint="eastAsia"/>
          <w:color w:val="000000"/>
          <w:lang w:eastAsia="zh-CN"/>
        </w:rPr>
        <w:t>为了减少长串连续相同位引起的与模式相关的抖动，交流耦合电容的值应尽可能大。</w:t>
      </w:r>
      <w:r w:rsidRPr="00762722">
        <w:rPr>
          <w:rFonts w:ascii="QPWLVH+TimesNewRoman" w:hint="eastAsia"/>
          <w:color w:val="000000"/>
          <w:lang w:eastAsia="zh-CN"/>
        </w:rPr>
        <w:t xml:space="preserve"> </w:t>
      </w:r>
      <w:r w:rsidRPr="00762722">
        <w:rPr>
          <w:rFonts w:ascii="QPWLVH+TimesNewRoman" w:hint="eastAsia"/>
          <w:color w:val="000000"/>
          <w:lang w:eastAsia="zh-CN"/>
        </w:rPr>
        <w:t>包括</w:t>
      </w:r>
      <w:r w:rsidRPr="00762722">
        <w:rPr>
          <w:rFonts w:ascii="QPWLVH+TimesNewRoman" w:hint="eastAsia"/>
          <w:color w:val="000000"/>
          <w:lang w:eastAsia="zh-CN"/>
        </w:rPr>
        <w:t>Maxim</w:t>
      </w:r>
      <w:r w:rsidRPr="00762722">
        <w:rPr>
          <w:rFonts w:ascii="QPWLVH+TimesNewRoman" w:hint="eastAsia"/>
          <w:color w:val="000000"/>
          <w:lang w:eastAsia="zh-CN"/>
        </w:rPr>
        <w:t>的</w:t>
      </w:r>
      <w:r w:rsidRPr="00762722">
        <w:rPr>
          <w:rFonts w:ascii="QPWLVH+TimesNewRoman" w:hint="eastAsia"/>
          <w:color w:val="000000"/>
          <w:lang w:eastAsia="zh-CN"/>
        </w:rPr>
        <w:t>2.5Gbps</w:t>
      </w:r>
      <w:r w:rsidRPr="00762722">
        <w:rPr>
          <w:rFonts w:ascii="QPWLVH+TimesNewRoman" w:hint="eastAsia"/>
          <w:color w:val="000000"/>
          <w:lang w:eastAsia="zh-CN"/>
        </w:rPr>
        <w:t>激光驱动器在内的设计通常使用</w:t>
      </w:r>
      <w:r w:rsidRPr="00762722">
        <w:rPr>
          <w:rFonts w:ascii="QPWLVH+TimesNewRoman" w:hint="eastAsia"/>
          <w:color w:val="000000"/>
          <w:lang w:eastAsia="zh-CN"/>
        </w:rPr>
        <w:t>0.056uF</w:t>
      </w:r>
      <w:r w:rsidRPr="00762722">
        <w:rPr>
          <w:rFonts w:ascii="QPWLVH+TimesNewRoman" w:hint="eastAsia"/>
          <w:color w:val="000000"/>
          <w:lang w:eastAsia="zh-CN"/>
        </w:rPr>
        <w:t>和</w:t>
      </w:r>
      <w:r w:rsidRPr="00762722">
        <w:rPr>
          <w:rFonts w:ascii="QPWLVH+TimesNewRoman" w:hint="eastAsia"/>
          <w:color w:val="000000"/>
          <w:lang w:eastAsia="zh-CN"/>
        </w:rPr>
        <w:t>0.1uF</w:t>
      </w:r>
      <w:r w:rsidRPr="00762722">
        <w:rPr>
          <w:rFonts w:ascii="QPWLVH+TimesNewRoman" w:hint="eastAsia"/>
          <w:color w:val="000000"/>
          <w:lang w:eastAsia="zh-CN"/>
        </w:rPr>
        <w:t>之间的交流耦合</w:t>
      </w:r>
      <w:r w:rsidRPr="00762722">
        <w:rPr>
          <w:rFonts w:ascii="QPWLVH+TimesNewRoman" w:hint="eastAsia"/>
          <w:color w:val="000000"/>
          <w:lang w:eastAsia="zh-CN"/>
        </w:rPr>
        <w:lastRenderedPageBreak/>
        <w:t>电容值。</w:t>
      </w:r>
    </w:p>
    <w:p w:rsidR="002C415F" w:rsidRPr="00DD4B20" w:rsidRDefault="002C415F" w:rsidP="002C415F">
      <w:pPr>
        <w:pStyle w:val="Normal6"/>
        <w:widowControl w:val="0"/>
        <w:autoSpaceDE w:val="0"/>
        <w:autoSpaceDN w:val="0"/>
        <w:adjustRightInd w:val="0"/>
        <w:spacing w:before="0" w:after="0" w:line="252" w:lineRule="exact"/>
        <w:jc w:val="left"/>
        <w:rPr>
          <w:rFonts w:ascii="QPWLVH+TimesNewRoman"/>
          <w:color w:val="000000"/>
          <w:lang w:eastAsia="zh-CN"/>
        </w:rPr>
      </w:pPr>
      <w:r w:rsidRPr="00BA1AEF">
        <w:rPr>
          <w:rFonts w:ascii="QPWLVH+TimesNewRoman" w:hint="eastAsia"/>
          <w:color w:val="000000"/>
          <w:lang w:eastAsia="zh-CN"/>
        </w:rPr>
        <w:t>交流耦合激光器接口需要上拉电感或电阻，以保持输出驱动晶体管正确偏置。</w:t>
      </w:r>
      <w:r w:rsidRPr="00BA1AEF">
        <w:rPr>
          <w:rFonts w:ascii="QPWLVH+TimesNewRoman" w:hint="eastAsia"/>
          <w:color w:val="000000"/>
          <w:lang w:eastAsia="zh-CN"/>
        </w:rPr>
        <w:t xml:space="preserve"> </w:t>
      </w:r>
      <w:r w:rsidRPr="00BA1AEF">
        <w:rPr>
          <w:rFonts w:ascii="QPWLVH+TimesNewRoman" w:hint="eastAsia"/>
          <w:color w:val="000000"/>
          <w:lang w:eastAsia="zh-CN"/>
        </w:rPr>
        <w:t>（小铁氧体磁珠通常用于感应上拉。）在这种应用中使用电阻器（相对于电感器）的缺点如下：（</w:t>
      </w:r>
      <w:r w:rsidRPr="00BA1AEF">
        <w:rPr>
          <w:rFonts w:ascii="QPWLVH+TimesNewRoman" w:hint="eastAsia"/>
          <w:color w:val="000000"/>
          <w:lang w:eastAsia="zh-CN"/>
        </w:rPr>
        <w:t>1</w:t>
      </w:r>
      <w:r w:rsidRPr="00BA1AEF">
        <w:rPr>
          <w:rFonts w:ascii="QPWLVH+TimesNewRoman" w:hint="eastAsia"/>
          <w:color w:val="000000"/>
          <w:lang w:eastAsia="zh-CN"/>
        </w:rPr>
        <w:t>）电阻上拉（</w:t>
      </w:r>
      <w:r w:rsidRPr="00BA1AEF">
        <w:rPr>
          <w:rFonts w:ascii="QPWLVH+TimesNewRoman" w:hint="eastAsia"/>
          <w:color w:val="000000"/>
          <w:lang w:eastAsia="zh-CN"/>
        </w:rPr>
        <w:t>Rpullup</w:t>
      </w:r>
      <w:r w:rsidRPr="00BA1AEF">
        <w:rPr>
          <w:rFonts w:ascii="QPWLVH+TimesNewRoman" w:hint="eastAsia"/>
          <w:color w:val="000000"/>
          <w:lang w:eastAsia="zh-CN"/>
        </w:rPr>
        <w:t>）与激光器电路的其余部分形成分流器，从激光器获取部分调制电流。</w:t>
      </w:r>
      <w:r w:rsidRPr="00BA1AEF">
        <w:rPr>
          <w:rFonts w:ascii="QPWLVH+TimesNewRoman" w:hint="eastAsia"/>
          <w:color w:val="000000"/>
          <w:lang w:eastAsia="zh-CN"/>
        </w:rPr>
        <w:t xml:space="preserve"> </w:t>
      </w:r>
      <w:r w:rsidRPr="00BA1AEF">
        <w:rPr>
          <w:rFonts w:ascii="QPWLVH+TimesNewRoman" w:hint="eastAsia"/>
          <w:color w:val="000000"/>
          <w:lang w:eastAsia="zh-CN"/>
        </w:rPr>
        <w:t>电感不会发生这种情况。</w:t>
      </w:r>
      <w:r w:rsidRPr="00BA1AEF">
        <w:rPr>
          <w:rFonts w:ascii="QPWLVH+TimesNewRoman" w:hint="eastAsia"/>
          <w:color w:val="000000"/>
          <w:lang w:eastAsia="zh-CN"/>
        </w:rPr>
        <w:t xml:space="preserve"> </w:t>
      </w:r>
      <w:r w:rsidRPr="00BA1AEF">
        <w:rPr>
          <w:rFonts w:ascii="QPWLVH+TimesNewRoman" w:hint="eastAsia"/>
          <w:color w:val="000000"/>
          <w:lang w:eastAsia="zh-CN"/>
        </w:rPr>
        <w:t>（</w:t>
      </w:r>
      <w:r w:rsidRPr="00BA1AEF">
        <w:rPr>
          <w:rFonts w:ascii="QPWLVH+TimesNewRoman" w:hint="eastAsia"/>
          <w:color w:val="000000"/>
          <w:lang w:eastAsia="zh-CN"/>
        </w:rPr>
        <w:t>2</w:t>
      </w:r>
      <w:r w:rsidRPr="00BA1AEF">
        <w:rPr>
          <w:rFonts w:ascii="QPWLVH+TimesNewRoman" w:hint="eastAsia"/>
          <w:color w:val="000000"/>
          <w:lang w:eastAsia="zh-CN"/>
        </w:rPr>
        <w:t>）感应上拉通过输出的平均电压是</w:t>
      </w:r>
      <w:r w:rsidRPr="00BA1AEF">
        <w:rPr>
          <w:rFonts w:ascii="QPWLVH+TimesNewRoman" w:hint="eastAsia"/>
          <w:color w:val="000000"/>
          <w:lang w:eastAsia="zh-CN"/>
        </w:rPr>
        <w:t>VCC</w:t>
      </w:r>
      <w:r w:rsidRPr="00BA1AEF">
        <w:rPr>
          <w:rFonts w:ascii="QPWLVH+TimesNewRoman" w:hint="eastAsia"/>
          <w:color w:val="000000"/>
          <w:lang w:eastAsia="zh-CN"/>
        </w:rPr>
        <w:t>（如图</w:t>
      </w:r>
      <w:r w:rsidRPr="00BA1AEF">
        <w:rPr>
          <w:rFonts w:ascii="QPWLVH+TimesNewRoman" w:hint="eastAsia"/>
          <w:color w:val="000000"/>
          <w:lang w:eastAsia="zh-CN"/>
        </w:rPr>
        <w:t>7</w:t>
      </w:r>
      <w:r w:rsidRPr="00BA1AEF">
        <w:rPr>
          <w:rFonts w:ascii="QPWLVH+TimesNewRoman" w:hint="eastAsia"/>
          <w:color w:val="000000"/>
          <w:lang w:eastAsia="zh-CN"/>
        </w:rPr>
        <w:t>），而不是</w:t>
      </w:r>
      <w:r w:rsidRPr="00BA1AEF">
        <w:rPr>
          <w:rFonts w:ascii="QPWLVH+TimesNewRoman" w:hint="eastAsia"/>
          <w:color w:val="000000"/>
          <w:lang w:eastAsia="zh-CN"/>
        </w:rPr>
        <w:t xml:space="preserve">VCC - </w:t>
      </w:r>
      <w:r w:rsidRPr="00BA1AEF">
        <w:rPr>
          <w:rFonts w:ascii="QPWLVH+TimesNewRoman" w:hint="eastAsia"/>
          <w:color w:val="000000"/>
          <w:lang w:eastAsia="zh-CN"/>
        </w:rPr>
        <w:t>（</w:t>
      </w:r>
      <w:r w:rsidRPr="00BA1AEF">
        <w:rPr>
          <w:rFonts w:ascii="QPWLVH+TimesNewRoman" w:hint="eastAsia"/>
          <w:color w:val="000000"/>
          <w:lang w:eastAsia="zh-CN"/>
        </w:rPr>
        <w:t>IMOD / 2</w:t>
      </w:r>
      <w:r w:rsidRPr="00BA1AEF">
        <w:rPr>
          <w:rFonts w:ascii="QPWLVH+TimesNewRoman" w:hint="eastAsia"/>
          <w:color w:val="000000"/>
          <w:lang w:eastAsia="zh-CN"/>
        </w:rPr>
        <w:t>）</w:t>
      </w:r>
      <w:r w:rsidRPr="00BA1AEF">
        <w:rPr>
          <w:rFonts w:ascii="QPWLVH+TimesNewRoman" w:hint="eastAsia"/>
          <w:color w:val="000000"/>
          <w:lang w:eastAsia="zh-CN"/>
        </w:rPr>
        <w:t>RPULLUP</w:t>
      </w:r>
      <w:r w:rsidRPr="00BA1AEF">
        <w:rPr>
          <w:rFonts w:ascii="QPWLVH+TimesNewRoman" w:hint="eastAsia"/>
          <w:color w:val="000000"/>
          <w:lang w:eastAsia="zh-CN"/>
        </w:rPr>
        <w:t>增加余量，电阻上拉时输出的平均电压是</w:t>
      </w:r>
      <w:r w:rsidRPr="00BA1AEF">
        <w:rPr>
          <w:rFonts w:ascii="QPWLVH+TimesNewRoman" w:hint="eastAsia"/>
          <w:color w:val="000000"/>
          <w:lang w:eastAsia="zh-CN"/>
        </w:rPr>
        <w:t xml:space="preserve">VCC- </w:t>
      </w:r>
      <w:r w:rsidRPr="00BA1AEF">
        <w:rPr>
          <w:rFonts w:ascii="QPWLVH+TimesNewRoman" w:hint="eastAsia"/>
          <w:color w:val="000000"/>
          <w:lang w:eastAsia="zh-CN"/>
        </w:rPr>
        <w:t>（</w:t>
      </w:r>
      <w:r w:rsidRPr="00BA1AEF">
        <w:rPr>
          <w:rFonts w:ascii="QPWLVH+TimesNewRoman" w:hint="eastAsia"/>
          <w:color w:val="000000"/>
          <w:lang w:eastAsia="zh-CN"/>
        </w:rPr>
        <w:t>IMOD / 2</w:t>
      </w:r>
      <w:r w:rsidRPr="00BA1AEF">
        <w:rPr>
          <w:rFonts w:ascii="QPWLVH+TimesNewRoman" w:hint="eastAsia"/>
          <w:color w:val="000000"/>
          <w:lang w:eastAsia="zh-CN"/>
        </w:rPr>
        <w:t>）</w:t>
      </w:r>
      <w:r w:rsidRPr="00BA1AEF">
        <w:rPr>
          <w:rFonts w:ascii="QPWLVH+TimesNewRoman" w:hint="eastAsia"/>
          <w:color w:val="000000"/>
          <w:lang w:eastAsia="zh-CN"/>
        </w:rPr>
        <w:t>RPULLUP</w:t>
      </w:r>
      <w:r w:rsidRPr="00BA1AEF">
        <w:rPr>
          <w:rFonts w:ascii="QPWLVH+TimesNewRoman" w:hint="eastAsia"/>
          <w:color w:val="000000"/>
          <w:lang w:eastAsia="zh-CN"/>
        </w:rPr>
        <w:t>。</w:t>
      </w:r>
    </w:p>
    <w:p w:rsidR="002C415F" w:rsidRDefault="002C415F" w:rsidP="002C415F">
      <w:pPr>
        <w:rPr>
          <w:rFonts w:hint="eastAsia"/>
          <w:lang w:val="ru-RU"/>
        </w:rPr>
      </w:pPr>
      <w:r>
        <w:rPr>
          <w:rFonts w:hint="eastAsia"/>
          <w:lang w:val="ru-RU"/>
        </w:rPr>
        <w:t>C.</w:t>
      </w:r>
      <w:r>
        <w:rPr>
          <w:rFonts w:hint="eastAsia"/>
          <w:lang w:val="ru-RU"/>
        </w:rPr>
        <w:t>连接激光器和驱动器</w:t>
      </w:r>
    </w:p>
    <w:p w:rsidR="002C415F" w:rsidRDefault="002C415F" w:rsidP="002C415F">
      <w:pPr>
        <w:rPr>
          <w:rFonts w:hint="eastAsia"/>
          <w:lang w:val="ru-RU"/>
        </w:rPr>
      </w:pPr>
      <w:r w:rsidRPr="002C415F">
        <w:rPr>
          <w:rFonts w:hint="eastAsia"/>
          <w:lang w:val="ru-RU"/>
        </w:rPr>
        <w:t>驱动器和激光二极管之间的互连细节取决于分离距离。</w:t>
      </w:r>
      <w:r w:rsidRPr="002C415F">
        <w:rPr>
          <w:rFonts w:hint="eastAsia"/>
          <w:lang w:val="ru-RU"/>
        </w:rPr>
        <w:t xml:space="preserve"> </w:t>
      </w:r>
      <w:r w:rsidRPr="002C415F">
        <w:rPr>
          <w:rFonts w:hint="eastAsia"/>
          <w:lang w:val="ru-RU"/>
        </w:rPr>
        <w:t>如果这个距离小于几毫米（对于</w:t>
      </w:r>
      <w:r w:rsidRPr="002C415F">
        <w:rPr>
          <w:rFonts w:hint="eastAsia"/>
          <w:lang w:val="ru-RU"/>
        </w:rPr>
        <w:t>2.5Gbps</w:t>
      </w:r>
      <w:r w:rsidRPr="002C415F">
        <w:rPr>
          <w:rFonts w:hint="eastAsia"/>
          <w:lang w:val="ru-RU"/>
        </w:rPr>
        <w:t>），则传输线是不必要的，并且优先尽可能地减少寄生元件。</w:t>
      </w:r>
      <w:r w:rsidRPr="002C415F">
        <w:rPr>
          <w:rFonts w:hint="eastAsia"/>
          <w:lang w:val="ru-RU"/>
        </w:rPr>
        <w:t xml:space="preserve"> </w:t>
      </w:r>
      <w:r w:rsidRPr="002C415F">
        <w:rPr>
          <w:rFonts w:hint="eastAsia"/>
          <w:lang w:val="ru-RU"/>
        </w:rPr>
        <w:t>由激光器封装的引线和</w:t>
      </w:r>
      <w:proofErr w:type="gramStart"/>
      <w:r w:rsidRPr="002C415F">
        <w:rPr>
          <w:rFonts w:hint="eastAsia"/>
          <w:lang w:val="ru-RU"/>
        </w:rPr>
        <w:t>键合</w:t>
      </w:r>
      <w:proofErr w:type="gramEnd"/>
      <w:r w:rsidRPr="002C415F">
        <w:rPr>
          <w:rFonts w:hint="eastAsia"/>
          <w:lang w:val="ru-RU"/>
        </w:rPr>
        <w:t>线电感引起的感性负载可能需要一个由电阻（</w:t>
      </w:r>
      <w:r w:rsidRPr="002C415F">
        <w:rPr>
          <w:rFonts w:hint="eastAsia"/>
          <w:lang w:val="ru-RU"/>
        </w:rPr>
        <w:t>RF</w:t>
      </w:r>
      <w:r w:rsidRPr="002C415F">
        <w:rPr>
          <w:rFonts w:hint="eastAsia"/>
          <w:lang w:val="ru-RU"/>
        </w:rPr>
        <w:t>）和电容（</w:t>
      </w:r>
      <w:r w:rsidRPr="002C415F">
        <w:rPr>
          <w:rFonts w:hint="eastAsia"/>
          <w:lang w:val="ru-RU"/>
        </w:rPr>
        <w:t>CF</w:t>
      </w:r>
      <w:r w:rsidRPr="002C415F">
        <w:rPr>
          <w:rFonts w:hint="eastAsia"/>
          <w:lang w:val="ru-RU"/>
        </w:rPr>
        <w:t>）组成的补偿</w:t>
      </w:r>
      <w:r w:rsidRPr="002C415F">
        <w:rPr>
          <w:rFonts w:hint="eastAsia"/>
          <w:lang w:val="ru-RU"/>
        </w:rPr>
        <w:t>RC</w:t>
      </w:r>
      <w:r w:rsidRPr="002C415F">
        <w:rPr>
          <w:rFonts w:hint="eastAsia"/>
          <w:lang w:val="ru-RU"/>
        </w:rPr>
        <w:t>分流网络（见图</w:t>
      </w:r>
      <w:r w:rsidRPr="002C415F">
        <w:rPr>
          <w:rFonts w:hint="eastAsia"/>
          <w:lang w:val="ru-RU"/>
        </w:rPr>
        <w:t>6</w:t>
      </w:r>
      <w:r w:rsidRPr="002C415F">
        <w:rPr>
          <w:rFonts w:hint="eastAsia"/>
          <w:lang w:val="ru-RU"/>
        </w:rPr>
        <w:t>）。</w:t>
      </w:r>
    </w:p>
    <w:p w:rsidR="002C415F" w:rsidRPr="00DD4B20" w:rsidRDefault="002C415F" w:rsidP="002C415F">
      <w:pPr>
        <w:pStyle w:val="Normal6"/>
        <w:widowControl w:val="0"/>
        <w:autoSpaceDE w:val="0"/>
        <w:autoSpaceDN w:val="0"/>
        <w:adjustRightInd w:val="0"/>
        <w:spacing w:before="0" w:after="0" w:line="254" w:lineRule="exact"/>
        <w:jc w:val="left"/>
        <w:rPr>
          <w:rFonts w:ascii="QPWLVH+TimesNewRoman"/>
          <w:color w:val="000000"/>
          <w:lang w:eastAsia="zh-CN"/>
        </w:rPr>
      </w:pPr>
      <w:r w:rsidRPr="00BA1AEF">
        <w:rPr>
          <w:rFonts w:ascii="QPWLVH+TimesNewRoman"/>
          <w:color w:val="000000"/>
          <w:lang w:eastAsia="zh-CN"/>
        </w:rPr>
        <w:t>RC</w:t>
      </w:r>
      <w:r w:rsidRPr="00BA1AEF">
        <w:rPr>
          <w:rFonts w:ascii="QPWLVH+TimesNewRoman" w:hint="eastAsia"/>
          <w:color w:val="000000"/>
          <w:lang w:eastAsia="zh-CN"/>
        </w:rPr>
        <w:t>并联网络的目的是消除寄生电感，从而保持恒定的负载阻抗，从而减少过冲和振铃。串联阻尼电阻（</w:t>
      </w:r>
      <w:r w:rsidRPr="00BA1AEF">
        <w:rPr>
          <w:rFonts w:ascii="QPWLVH+TimesNewRoman"/>
          <w:color w:val="000000"/>
          <w:lang w:eastAsia="zh-CN"/>
        </w:rPr>
        <w:t>RD</w:t>
      </w:r>
      <w:r w:rsidRPr="00BA1AEF">
        <w:rPr>
          <w:rFonts w:ascii="QPWLVH+TimesNewRoman" w:hint="eastAsia"/>
          <w:color w:val="000000"/>
          <w:lang w:eastAsia="zh-CN"/>
        </w:rPr>
        <w:t>）用于阻尼反射（导致输出失真）和产生稳定负载的双重目的。负载稳定性得到改善，因为激光器提供的负载可能会从大约</w:t>
      </w:r>
      <w:r w:rsidRPr="00BA1AEF">
        <w:rPr>
          <w:rFonts w:ascii="QPWLVH+TimesNewRoman"/>
          <w:color w:val="000000"/>
          <w:lang w:eastAsia="zh-CN"/>
        </w:rPr>
        <w:t>5</w:t>
      </w:r>
      <w:r w:rsidRPr="00BA1AEF">
        <w:rPr>
          <w:rFonts w:ascii="QPWLVH+TimesNewRoman"/>
          <w:color w:val="000000"/>
          <w:lang w:eastAsia="zh-CN"/>
        </w:rPr>
        <w:t>Ω</w:t>
      </w:r>
      <w:r w:rsidRPr="00BA1AEF">
        <w:rPr>
          <w:rFonts w:ascii="QPWLVH+TimesNewRoman" w:hint="eastAsia"/>
          <w:color w:val="000000"/>
          <w:lang w:eastAsia="zh-CN"/>
        </w:rPr>
        <w:t>（±</w:t>
      </w:r>
      <w:r w:rsidRPr="00BA1AEF">
        <w:rPr>
          <w:rFonts w:ascii="QPWLVH+TimesNewRoman"/>
          <w:color w:val="000000"/>
          <w:lang w:eastAsia="zh-CN"/>
        </w:rPr>
        <w:t>1</w:t>
      </w:r>
      <w:r w:rsidRPr="00BA1AEF">
        <w:rPr>
          <w:rFonts w:ascii="QPWLVH+TimesNewRoman"/>
          <w:color w:val="000000"/>
          <w:lang w:eastAsia="zh-CN"/>
        </w:rPr>
        <w:t>Ω</w:t>
      </w:r>
      <w:r w:rsidRPr="00BA1AEF">
        <w:rPr>
          <w:rFonts w:ascii="QPWLVH+TimesNewRoman"/>
          <w:color w:val="000000"/>
          <w:lang w:eastAsia="zh-CN"/>
        </w:rPr>
        <w:t>/5</w:t>
      </w:r>
      <w:r w:rsidRPr="00BA1AEF">
        <w:rPr>
          <w:rFonts w:ascii="QPWLVH+TimesNewRoman"/>
          <w:color w:val="000000"/>
          <w:lang w:eastAsia="zh-CN"/>
        </w:rPr>
        <w:t>Ω</w:t>
      </w:r>
      <w:r w:rsidRPr="00BA1AEF">
        <w:rPr>
          <w:rFonts w:ascii="QPWLVH+TimesNewRoman"/>
          <w:color w:val="000000"/>
          <w:lang w:eastAsia="zh-CN"/>
        </w:rPr>
        <w:t>±</w:t>
      </w:r>
      <w:r w:rsidRPr="00BA1AEF">
        <w:rPr>
          <w:rFonts w:ascii="QPWLVH+TimesNewRoman"/>
          <w:color w:val="000000"/>
          <w:lang w:eastAsia="zh-CN"/>
        </w:rPr>
        <w:t>20</w:t>
      </w:r>
      <w:r w:rsidRPr="00BA1AEF">
        <w:rPr>
          <w:rFonts w:ascii="QPWLVH+TimesNewRoman" w:hint="eastAsia"/>
          <w:color w:val="000000"/>
          <w:lang w:eastAsia="zh-CN"/>
        </w:rPr>
        <w:t>％）的标称值变化±</w:t>
      </w:r>
      <w:r w:rsidRPr="00BA1AEF">
        <w:rPr>
          <w:rFonts w:ascii="QPWLVH+TimesNewRoman"/>
          <w:color w:val="000000"/>
          <w:lang w:eastAsia="zh-CN"/>
        </w:rPr>
        <w:t>20</w:t>
      </w:r>
      <w:r w:rsidRPr="00BA1AEF">
        <w:rPr>
          <w:rFonts w:ascii="QPWLVH+TimesNewRoman" w:hint="eastAsia"/>
          <w:color w:val="000000"/>
          <w:lang w:eastAsia="zh-CN"/>
        </w:rPr>
        <w:t>％或更多，而由激光器和</w:t>
      </w:r>
      <w:r w:rsidRPr="00BA1AEF">
        <w:rPr>
          <w:rFonts w:ascii="QPWLVH+TimesNewRoman"/>
          <w:color w:val="000000"/>
          <w:lang w:eastAsia="zh-CN"/>
        </w:rPr>
        <w:t>RD</w:t>
      </w:r>
      <w:proofErr w:type="gramStart"/>
      <w:r w:rsidRPr="00BA1AEF">
        <w:rPr>
          <w:rFonts w:ascii="QPWLVH+TimesNewRoman" w:hint="eastAsia"/>
          <w:color w:val="000000"/>
          <w:lang w:eastAsia="zh-CN"/>
        </w:rPr>
        <w:t>仅变化</w:t>
      </w:r>
      <w:proofErr w:type="gramEnd"/>
      <w:r w:rsidRPr="00BA1AEF">
        <w:rPr>
          <w:rFonts w:ascii="QPWLVH+TimesNewRoman" w:hint="eastAsia"/>
          <w:color w:val="000000"/>
          <w:lang w:eastAsia="zh-CN"/>
        </w:rPr>
        <w:t>±</w:t>
      </w:r>
      <w:r w:rsidRPr="00BA1AEF">
        <w:rPr>
          <w:rFonts w:ascii="QPWLVH+TimesNewRoman"/>
          <w:color w:val="000000"/>
          <w:lang w:eastAsia="zh-CN"/>
        </w:rPr>
        <w:t>4</w:t>
      </w:r>
      <w:r w:rsidRPr="00BA1AEF">
        <w:rPr>
          <w:rFonts w:ascii="QPWLVH+TimesNewRoman" w:hint="eastAsia"/>
          <w:color w:val="000000"/>
          <w:lang w:eastAsia="zh-CN"/>
        </w:rPr>
        <w:t>％（±</w:t>
      </w:r>
      <w:r w:rsidRPr="00BA1AEF">
        <w:rPr>
          <w:rFonts w:ascii="QPWLVH+TimesNewRoman"/>
          <w:color w:val="000000"/>
          <w:lang w:eastAsia="zh-CN"/>
        </w:rPr>
        <w:t>1</w:t>
      </w:r>
      <w:r w:rsidRPr="00BA1AEF">
        <w:rPr>
          <w:rFonts w:ascii="QPWLVH+TimesNewRoman"/>
          <w:color w:val="000000"/>
          <w:lang w:eastAsia="zh-CN"/>
        </w:rPr>
        <w:t>Ω</w:t>
      </w:r>
      <w:r w:rsidRPr="00BA1AEF">
        <w:rPr>
          <w:rFonts w:ascii="QPWLVH+TimesNewRoman"/>
          <w:color w:val="000000"/>
          <w:lang w:eastAsia="zh-CN"/>
        </w:rPr>
        <w:t>/25</w:t>
      </w:r>
      <w:r w:rsidRPr="00BA1AEF">
        <w:rPr>
          <w:rFonts w:ascii="QPWLVH+TimesNewRoman"/>
          <w:color w:val="000000"/>
          <w:lang w:eastAsia="zh-CN"/>
        </w:rPr>
        <w:t>Ω</w:t>
      </w:r>
      <w:r w:rsidRPr="00BA1AEF">
        <w:rPr>
          <w:rFonts w:ascii="QPWLVH+TimesNewRoman" w:hint="eastAsia"/>
          <w:color w:val="000000"/>
          <w:lang w:eastAsia="zh-CN"/>
        </w:rPr>
        <w:t>≈±</w:t>
      </w:r>
      <w:r w:rsidRPr="00BA1AEF">
        <w:rPr>
          <w:rFonts w:ascii="QPWLVH+TimesNewRoman"/>
          <w:color w:val="000000"/>
          <w:lang w:eastAsia="zh-CN"/>
        </w:rPr>
        <w:t>4</w:t>
      </w:r>
      <w:r w:rsidRPr="00BA1AEF">
        <w:rPr>
          <w:rFonts w:ascii="QPWLVH+TimesNewRoman" w:hint="eastAsia"/>
          <w:color w:val="000000"/>
          <w:lang w:eastAsia="zh-CN"/>
        </w:rPr>
        <w:t>％）。对于封装的</w:t>
      </w:r>
      <w:r w:rsidRPr="00BA1AEF">
        <w:rPr>
          <w:rFonts w:ascii="QPWLVH+TimesNewRoman"/>
          <w:color w:val="000000"/>
          <w:lang w:eastAsia="zh-CN"/>
        </w:rPr>
        <w:t>MAX3867</w:t>
      </w:r>
      <w:r w:rsidRPr="00BA1AEF">
        <w:rPr>
          <w:rFonts w:ascii="QPWLVH+TimesNewRoman" w:hint="eastAsia"/>
          <w:color w:val="000000"/>
          <w:lang w:eastAsia="zh-CN"/>
        </w:rPr>
        <w:t>和</w:t>
      </w:r>
      <w:r w:rsidRPr="00BA1AEF">
        <w:rPr>
          <w:rFonts w:ascii="QPWLVH+TimesNewRoman"/>
          <w:color w:val="000000"/>
          <w:lang w:eastAsia="zh-CN"/>
        </w:rPr>
        <w:t>MAX3869</w:t>
      </w:r>
      <w:r w:rsidRPr="00BA1AEF">
        <w:rPr>
          <w:rFonts w:ascii="QPWLVH+TimesNewRoman" w:hint="eastAsia"/>
          <w:color w:val="000000"/>
          <w:lang w:eastAsia="zh-CN"/>
        </w:rPr>
        <w:t>，假设同轴式封装激光器，这些器件的初始值为</w:t>
      </w:r>
      <w:r w:rsidRPr="00BA1AEF">
        <w:rPr>
          <w:rFonts w:ascii="QPWLVH+TimesNewRoman"/>
          <w:color w:val="000000"/>
          <w:lang w:eastAsia="zh-CN"/>
        </w:rPr>
        <w:t>RD =20</w:t>
      </w:r>
      <w:r w:rsidRPr="00BA1AEF">
        <w:rPr>
          <w:rFonts w:ascii="QPWLVH+TimesNewRoman"/>
          <w:color w:val="000000"/>
          <w:lang w:eastAsia="zh-CN"/>
        </w:rPr>
        <w:t>Ω</w:t>
      </w:r>
      <w:r w:rsidRPr="00BA1AEF">
        <w:rPr>
          <w:rFonts w:ascii="QPWLVH+TimesNewRoman" w:hint="eastAsia"/>
          <w:color w:val="000000"/>
          <w:lang w:eastAsia="zh-CN"/>
        </w:rPr>
        <w:t>，</w:t>
      </w:r>
      <w:r w:rsidRPr="00BA1AEF">
        <w:rPr>
          <w:rFonts w:ascii="QPWLVH+TimesNewRoman"/>
          <w:color w:val="000000"/>
          <w:lang w:eastAsia="zh-CN"/>
        </w:rPr>
        <w:t>RF =75</w:t>
      </w:r>
      <w:r w:rsidRPr="00BA1AEF">
        <w:rPr>
          <w:rFonts w:ascii="QPWLVH+TimesNewRoman"/>
          <w:color w:val="000000"/>
          <w:lang w:eastAsia="zh-CN"/>
        </w:rPr>
        <w:t>Ω</w:t>
      </w:r>
      <w:r w:rsidRPr="00BA1AEF">
        <w:rPr>
          <w:rFonts w:ascii="QPWLVH+TimesNewRoman" w:hint="eastAsia"/>
          <w:color w:val="000000"/>
          <w:lang w:eastAsia="zh-CN"/>
        </w:rPr>
        <w:t>，</w:t>
      </w:r>
      <w:r w:rsidRPr="00BA1AEF">
        <w:rPr>
          <w:rFonts w:ascii="QPWLVH+TimesNewRoman"/>
          <w:color w:val="000000"/>
          <w:lang w:eastAsia="zh-CN"/>
        </w:rPr>
        <w:t>CF = 3pF</w:t>
      </w:r>
      <w:r w:rsidRPr="00BA1AEF">
        <w:rPr>
          <w:rFonts w:ascii="QPWLVH+TimesNewRoman" w:hint="eastAsia"/>
          <w:color w:val="000000"/>
          <w:lang w:eastAsia="zh-CN"/>
        </w:rPr>
        <w:t>。由于不同激光器的封装电感不同，可能需要调整分流网络的元件值以获得最佳性能。此外，重要的是要注意，偏置电感直接连接到激光的阴极（而不是</w:t>
      </w:r>
      <w:r w:rsidRPr="00BA1AEF">
        <w:rPr>
          <w:rFonts w:ascii="QPWLVH+TimesNewRoman" w:hint="eastAsia"/>
          <w:color w:val="000000"/>
          <w:lang w:eastAsia="zh-CN"/>
        </w:rPr>
        <w:t>RD</w:t>
      </w:r>
      <w:r w:rsidRPr="00BA1AEF">
        <w:rPr>
          <w:rFonts w:ascii="QPWLVH+TimesNewRoman" w:hint="eastAsia"/>
          <w:color w:val="000000"/>
          <w:lang w:eastAsia="zh-CN"/>
        </w:rPr>
        <w:t>的另一端），这样</w:t>
      </w:r>
      <w:r w:rsidRPr="00BA1AEF">
        <w:rPr>
          <w:rFonts w:ascii="QPWLVH+TimesNewRoman" w:hint="eastAsia"/>
          <w:color w:val="000000"/>
          <w:lang w:eastAsia="zh-CN"/>
        </w:rPr>
        <w:t>RD</w:t>
      </w:r>
      <w:r w:rsidRPr="00BA1AEF">
        <w:rPr>
          <w:rFonts w:ascii="QPWLVH+TimesNewRoman" w:hint="eastAsia"/>
          <w:color w:val="000000"/>
          <w:lang w:eastAsia="zh-CN"/>
        </w:rPr>
        <w:t>不会在驱动器的偏置阶段引起余量问题。</w:t>
      </w:r>
    </w:p>
    <w:p w:rsidR="002C415F" w:rsidRPr="00133646" w:rsidRDefault="002C415F" w:rsidP="002C415F">
      <w:pPr>
        <w:pStyle w:val="Normal6"/>
        <w:widowControl w:val="0"/>
        <w:autoSpaceDE w:val="0"/>
        <w:autoSpaceDN w:val="0"/>
        <w:adjustRightInd w:val="0"/>
        <w:spacing w:before="0" w:after="0" w:line="245" w:lineRule="exact"/>
        <w:jc w:val="left"/>
        <w:rPr>
          <w:rFonts w:ascii="QPWLVH+TimesNewRoman" w:eastAsia="宋体" w:hint="eastAsia"/>
          <w:color w:val="000000"/>
          <w:lang w:eastAsia="zh-CN"/>
        </w:rPr>
      </w:pPr>
      <w:r w:rsidRPr="00BA1AEF">
        <w:rPr>
          <w:rFonts w:ascii="QPWLVH+TimesNewRoman" w:hint="eastAsia"/>
          <w:color w:val="000000"/>
          <w:lang w:eastAsia="zh-CN"/>
        </w:rPr>
        <w:t>当互连距离变得大于几毫米时，需要阻抗控制的传输线将激光器连接到驱动器（图</w:t>
      </w:r>
      <w:r w:rsidRPr="00BA1AEF">
        <w:rPr>
          <w:rFonts w:ascii="QPWLVH+TimesNewRoman" w:hint="eastAsia"/>
          <w:color w:val="000000"/>
          <w:lang w:eastAsia="zh-CN"/>
        </w:rPr>
        <w:t>9</w:t>
      </w:r>
      <w:r w:rsidRPr="00BA1AEF">
        <w:rPr>
          <w:rFonts w:ascii="QPWLVH+TimesNewRoman" w:hint="eastAsia"/>
          <w:color w:val="000000"/>
          <w:lang w:eastAsia="zh-CN"/>
        </w:rPr>
        <w:t>）。</w:t>
      </w:r>
      <w:r w:rsidRPr="00BA1AEF">
        <w:rPr>
          <w:rFonts w:ascii="QPWLVH+TimesNewRoman" w:hint="eastAsia"/>
          <w:color w:val="000000"/>
          <w:lang w:eastAsia="zh-CN"/>
        </w:rPr>
        <w:t xml:space="preserve"> </w:t>
      </w:r>
      <w:r w:rsidRPr="00BA1AEF">
        <w:rPr>
          <w:rFonts w:ascii="QPWLVH+TimesNewRoman" w:hint="eastAsia"/>
          <w:color w:val="000000"/>
          <w:lang w:eastAsia="zh-CN"/>
        </w:rPr>
        <w:t>图</w:t>
      </w:r>
      <w:r w:rsidRPr="00BA1AEF">
        <w:rPr>
          <w:rFonts w:ascii="QPWLVH+TimesNewRoman" w:hint="eastAsia"/>
          <w:color w:val="000000"/>
          <w:lang w:eastAsia="zh-CN"/>
        </w:rPr>
        <w:t>8</w:t>
      </w:r>
      <w:r w:rsidRPr="00BA1AEF">
        <w:rPr>
          <w:rFonts w:ascii="QPWLVH+TimesNewRoman" w:hint="eastAsia"/>
          <w:color w:val="000000"/>
          <w:lang w:eastAsia="zh-CN"/>
        </w:rPr>
        <w:t>表示通常用于印刷电路板的微带线的横截面。</w:t>
      </w:r>
      <w:r w:rsidRPr="00BA1AEF">
        <w:rPr>
          <w:rFonts w:ascii="QPWLVH+TimesNewRoman" w:hint="eastAsia"/>
          <w:color w:val="000000"/>
          <w:lang w:eastAsia="zh-CN"/>
        </w:rPr>
        <w:t xml:space="preserve"> </w:t>
      </w:r>
      <w:r w:rsidRPr="00BA1AEF">
        <w:rPr>
          <w:rFonts w:ascii="QPWLVH+TimesNewRoman" w:hint="eastAsia"/>
          <w:color w:val="000000"/>
          <w:lang w:eastAsia="zh-CN"/>
        </w:rPr>
        <w:t>特性阻抗</w:t>
      </w:r>
      <w:r w:rsidRPr="00BA1AEF">
        <w:rPr>
          <w:rFonts w:ascii="QPWLVH+TimesNewRoman" w:hint="eastAsia"/>
          <w:color w:val="000000"/>
          <w:lang w:eastAsia="zh-CN"/>
        </w:rPr>
        <w:t>Z0</w:t>
      </w:r>
      <w:r w:rsidRPr="00BA1AEF">
        <w:rPr>
          <w:rFonts w:ascii="QPWLVH+TimesNewRoman" w:hint="eastAsia"/>
          <w:color w:val="000000"/>
          <w:lang w:eastAsia="zh-CN"/>
        </w:rPr>
        <w:t>由下式估算</w:t>
      </w:r>
    </w:p>
    <w:p w:rsidR="002C415F" w:rsidRDefault="002C415F" w:rsidP="002C415F">
      <w:pPr>
        <w:rPr>
          <w:rFonts w:hint="eastAsia"/>
          <w:lang w:val="ru-RU"/>
        </w:rPr>
      </w:pPr>
      <w:r w:rsidRPr="002C415F">
        <w:rPr>
          <w:rFonts w:hint="eastAsia"/>
          <w:lang w:val="ru-RU"/>
        </w:rPr>
        <w:t>其中</w:t>
      </w:r>
      <w:r w:rsidRPr="002C415F">
        <w:rPr>
          <w:lang w:val="ru-RU"/>
        </w:rPr>
        <w:t>W</w:t>
      </w:r>
      <w:r w:rsidRPr="002C415F">
        <w:rPr>
          <w:rFonts w:hint="eastAsia"/>
          <w:lang w:val="ru-RU"/>
        </w:rPr>
        <w:t>是顶部导体的宽度，</w:t>
      </w:r>
      <w:r w:rsidRPr="002C415F">
        <w:rPr>
          <w:lang w:val="ru-RU"/>
        </w:rPr>
        <w:t>T</w:t>
      </w:r>
      <w:r w:rsidRPr="002C415F">
        <w:rPr>
          <w:rFonts w:hint="eastAsia"/>
          <w:lang w:val="ru-RU"/>
        </w:rPr>
        <w:t>是顶部导体的厚度，</w:t>
      </w:r>
      <w:r w:rsidRPr="002C415F">
        <w:rPr>
          <w:lang w:val="ru-RU"/>
        </w:rPr>
        <w:t>H</w:t>
      </w:r>
      <w:r w:rsidRPr="002C415F">
        <w:rPr>
          <w:rFonts w:hint="eastAsia"/>
          <w:lang w:val="ru-RU"/>
        </w:rPr>
        <w:t>是电介质的厚度，</w:t>
      </w:r>
      <w:r w:rsidRPr="002C415F">
        <w:rPr>
          <w:lang w:val="ru-RU"/>
        </w:rPr>
        <w:t>isr</w:t>
      </w:r>
      <w:r w:rsidRPr="002C415F">
        <w:rPr>
          <w:rFonts w:hint="eastAsia"/>
          <w:lang w:val="ru-RU"/>
        </w:rPr>
        <w:t>是介电常数。</w:t>
      </w:r>
      <w:r w:rsidRPr="002C415F">
        <w:rPr>
          <w:lang w:val="ru-RU"/>
        </w:rPr>
        <w:t xml:space="preserve"> </w:t>
      </w:r>
      <w:r w:rsidRPr="002C415F">
        <w:rPr>
          <w:rFonts w:hint="eastAsia"/>
          <w:lang w:val="ru-RU"/>
        </w:rPr>
        <w:t>对于采用传统</w:t>
      </w:r>
      <w:r w:rsidRPr="002C415F">
        <w:rPr>
          <w:lang w:val="ru-RU"/>
        </w:rPr>
        <w:t>FR4</w:t>
      </w:r>
      <w:r w:rsidRPr="002C415F">
        <w:rPr>
          <w:rFonts w:hint="eastAsia"/>
          <w:lang w:val="ru-RU"/>
        </w:rPr>
        <w:t>材料（</w:t>
      </w:r>
      <w:r w:rsidRPr="002C415F">
        <w:rPr>
          <w:lang w:val="ru-RU"/>
        </w:rPr>
        <w:t>r= 4.7</w:t>
      </w:r>
      <w:r w:rsidRPr="002C415F">
        <w:rPr>
          <w:rFonts w:hint="eastAsia"/>
          <w:lang w:val="ru-RU"/>
        </w:rPr>
        <w:t>）构建的高度（</w:t>
      </w:r>
      <w:r w:rsidRPr="002C415F">
        <w:rPr>
          <w:lang w:val="ru-RU"/>
        </w:rPr>
        <w:t>H</w:t>
      </w:r>
      <w:r w:rsidRPr="002C415F">
        <w:rPr>
          <w:rFonts w:hint="eastAsia"/>
          <w:lang w:val="ru-RU"/>
        </w:rPr>
        <w:t>）为</w:t>
      </w:r>
      <w:r w:rsidRPr="002C415F">
        <w:rPr>
          <w:lang w:val="ru-RU"/>
        </w:rPr>
        <w:t>356</w:t>
      </w:r>
      <w:r w:rsidRPr="002C415F">
        <w:rPr>
          <w:lang w:val="ru-RU"/>
        </w:rPr>
        <w:t>m</w:t>
      </w:r>
      <w:r w:rsidRPr="002C415F">
        <w:rPr>
          <w:rFonts w:hint="eastAsia"/>
          <w:lang w:val="ru-RU"/>
        </w:rPr>
        <w:t>的</w:t>
      </w:r>
      <w:r w:rsidRPr="002C415F">
        <w:rPr>
          <w:lang w:val="ru-RU"/>
        </w:rPr>
        <w:t>25Ω</w:t>
      </w:r>
      <w:r w:rsidRPr="002C415F">
        <w:rPr>
          <w:rFonts w:hint="eastAsia"/>
          <w:lang w:val="ru-RU"/>
        </w:rPr>
        <w:t>微米线，会产生约</w:t>
      </w:r>
      <w:r w:rsidRPr="002C415F">
        <w:rPr>
          <w:lang w:val="ru-RU"/>
        </w:rPr>
        <w:t>1.3mm</w:t>
      </w:r>
      <w:r w:rsidRPr="002C415F">
        <w:rPr>
          <w:rFonts w:hint="eastAsia"/>
          <w:lang w:val="ru-RU"/>
        </w:rPr>
        <w:t>的线宽。</w:t>
      </w:r>
    </w:p>
    <w:p w:rsidR="002C415F" w:rsidRDefault="002C415F" w:rsidP="002C415F">
      <w:pPr>
        <w:rPr>
          <w:rFonts w:hint="eastAsia"/>
          <w:lang w:val="ru-RU"/>
        </w:rPr>
      </w:pPr>
      <w:r>
        <w:rPr>
          <w:rFonts w:hint="eastAsia"/>
          <w:lang w:val="ru-RU"/>
        </w:rPr>
        <w:t>D.</w:t>
      </w:r>
      <w:r>
        <w:rPr>
          <w:rFonts w:hint="eastAsia"/>
          <w:lang w:val="ru-RU"/>
        </w:rPr>
        <w:t>其他板子设计考虑</w:t>
      </w:r>
    </w:p>
    <w:p w:rsidR="002C415F" w:rsidRPr="00DD4B20" w:rsidRDefault="002C415F" w:rsidP="002C415F">
      <w:pPr>
        <w:pStyle w:val="Normal8"/>
        <w:widowControl w:val="0"/>
        <w:autoSpaceDE w:val="0"/>
        <w:autoSpaceDN w:val="0"/>
        <w:adjustRightInd w:val="0"/>
        <w:spacing w:before="0" w:after="0" w:line="269" w:lineRule="exact"/>
        <w:jc w:val="left"/>
        <w:rPr>
          <w:rFonts w:ascii="CQHFEL+TimesNewRoman"/>
          <w:color w:val="000000"/>
          <w:lang w:eastAsia="zh-CN"/>
        </w:rPr>
      </w:pPr>
      <w:r w:rsidRPr="00BA1AEF">
        <w:rPr>
          <w:rFonts w:ascii="CQHFEL+TimesNewRoman" w:hint="eastAsia"/>
          <w:color w:val="000000"/>
          <w:lang w:eastAsia="zh-CN"/>
        </w:rPr>
        <w:t>对于高速差分驱动器，在两个输出端的负载之间保持平衡非常重要。</w:t>
      </w:r>
      <w:r w:rsidRPr="00BA1AEF">
        <w:rPr>
          <w:rFonts w:ascii="CQHFEL+TimesNewRoman" w:hint="eastAsia"/>
          <w:color w:val="000000"/>
          <w:lang w:eastAsia="zh-CN"/>
        </w:rPr>
        <w:t xml:space="preserve"> </w:t>
      </w:r>
      <w:r w:rsidRPr="00BA1AEF">
        <w:rPr>
          <w:rFonts w:ascii="CQHFEL+TimesNewRoman" w:hint="eastAsia"/>
          <w:color w:val="000000"/>
          <w:lang w:eastAsia="zh-CN"/>
        </w:rPr>
        <w:t>负载阻抗的大小和相位必须平衡（图</w:t>
      </w:r>
      <w:r w:rsidRPr="00BA1AEF">
        <w:rPr>
          <w:rFonts w:ascii="CQHFEL+TimesNewRoman" w:hint="eastAsia"/>
          <w:color w:val="000000"/>
          <w:lang w:eastAsia="zh-CN"/>
        </w:rPr>
        <w:t>9</w:t>
      </w:r>
      <w:r w:rsidRPr="00BA1AEF">
        <w:rPr>
          <w:rFonts w:ascii="CQHFEL+TimesNewRoman" w:hint="eastAsia"/>
          <w:color w:val="000000"/>
          <w:lang w:eastAsia="zh-CN"/>
        </w:rPr>
        <w:t>）。</w:t>
      </w:r>
      <w:r w:rsidRPr="00BA1AEF">
        <w:rPr>
          <w:rFonts w:ascii="CQHFEL+TimesNewRoman" w:hint="eastAsia"/>
          <w:color w:val="000000"/>
          <w:lang w:eastAsia="zh-CN"/>
        </w:rPr>
        <w:t xml:space="preserve"> </w:t>
      </w:r>
      <w:r w:rsidRPr="00BA1AEF">
        <w:rPr>
          <w:rFonts w:ascii="CQHFEL+TimesNewRoman" w:hint="eastAsia"/>
          <w:color w:val="000000"/>
          <w:lang w:eastAsia="zh-CN"/>
        </w:rPr>
        <w:t>为了保持平衡的负载阻抗，每个输出设置为驱动等效的</w:t>
      </w:r>
      <w:r w:rsidRPr="00BA1AEF">
        <w:rPr>
          <w:rFonts w:ascii="CQHFEL+TimesNewRoman" w:hint="eastAsia"/>
          <w:color w:val="000000"/>
          <w:lang w:eastAsia="zh-CN"/>
        </w:rPr>
        <w:t>25</w:t>
      </w:r>
      <w:r w:rsidRPr="00BA1AEF">
        <w:rPr>
          <w:rFonts w:ascii="CQHFEL+TimesNewRoman" w:hint="eastAsia"/>
          <w:color w:val="000000"/>
        </w:rPr>
        <w:t>Ω</w:t>
      </w:r>
      <w:r w:rsidRPr="00BA1AEF">
        <w:rPr>
          <w:rFonts w:ascii="CQHFEL+TimesNewRoman" w:hint="eastAsia"/>
          <w:color w:val="000000"/>
          <w:lang w:eastAsia="zh-CN"/>
        </w:rPr>
        <w:t>负载</w:t>
      </w:r>
      <w:r w:rsidRPr="00BA1AEF">
        <w:rPr>
          <w:rFonts w:ascii="CQHFEL+TimesNewRoman" w:hint="eastAsia"/>
          <w:color w:val="000000"/>
          <w:lang w:eastAsia="zh-CN"/>
        </w:rPr>
        <w:t xml:space="preserve">; </w:t>
      </w:r>
      <w:r w:rsidRPr="00BA1AEF">
        <w:rPr>
          <w:rFonts w:ascii="CQHFEL+TimesNewRoman" w:hint="eastAsia"/>
          <w:color w:val="000000"/>
          <w:lang w:eastAsia="zh-CN"/>
        </w:rPr>
        <w:t>正输出通过匹配电阻</w:t>
      </w:r>
      <w:r w:rsidRPr="00BA1AEF">
        <w:rPr>
          <w:rFonts w:ascii="CQHFEL+TimesNewRoman" w:hint="eastAsia"/>
          <w:color w:val="000000"/>
          <w:lang w:eastAsia="zh-CN"/>
        </w:rPr>
        <w:t>/</w:t>
      </w:r>
      <w:r w:rsidRPr="00BA1AEF">
        <w:rPr>
          <w:rFonts w:ascii="CQHFEL+TimesNewRoman" w:hint="eastAsia"/>
          <w:color w:val="000000"/>
          <w:lang w:eastAsia="zh-CN"/>
        </w:rPr>
        <w:t>激光二极管（一个</w:t>
      </w:r>
      <w:r w:rsidRPr="00BA1AEF">
        <w:rPr>
          <w:rFonts w:ascii="CQHFEL+TimesNewRoman" w:hint="eastAsia"/>
          <w:color w:val="000000"/>
          <w:lang w:eastAsia="zh-CN"/>
        </w:rPr>
        <w:t>25</w:t>
      </w:r>
      <w:r w:rsidRPr="00BA1AEF">
        <w:rPr>
          <w:rFonts w:ascii="CQHFEL+TimesNewRoman" w:hint="eastAsia"/>
          <w:color w:val="000000"/>
        </w:rPr>
        <w:t>Ω</w:t>
      </w:r>
      <w:r w:rsidRPr="00BA1AEF">
        <w:rPr>
          <w:rFonts w:ascii="CQHFEL+TimesNewRoman" w:hint="eastAsia"/>
          <w:color w:val="000000"/>
          <w:lang w:eastAsia="zh-CN"/>
        </w:rPr>
        <w:t>的组合负载）将负载端的传输线驱动到</w:t>
      </w:r>
      <w:r w:rsidRPr="00BA1AEF">
        <w:rPr>
          <w:rFonts w:ascii="CQHFEL+TimesNewRoman" w:hint="eastAsia"/>
          <w:color w:val="000000"/>
          <w:lang w:eastAsia="zh-CN"/>
        </w:rPr>
        <w:t>VCC</w:t>
      </w:r>
      <w:r w:rsidRPr="00BA1AEF">
        <w:rPr>
          <w:rFonts w:ascii="CQHFEL+TimesNewRoman" w:hint="eastAsia"/>
          <w:color w:val="000000"/>
          <w:lang w:eastAsia="zh-CN"/>
        </w:rPr>
        <w:t>，驱动器的负输出通过一个</w:t>
      </w:r>
      <w:r w:rsidRPr="00BA1AEF">
        <w:rPr>
          <w:rFonts w:ascii="CQHFEL+TimesNewRoman" w:hint="eastAsia"/>
          <w:color w:val="000000"/>
          <w:lang w:eastAsia="zh-CN"/>
        </w:rPr>
        <w:t>25</w:t>
      </w:r>
      <w:r w:rsidRPr="00BA1AEF">
        <w:rPr>
          <w:rFonts w:ascii="CQHFEL+TimesNewRoman" w:hint="eastAsia"/>
          <w:color w:val="000000"/>
        </w:rPr>
        <w:t>Ω</w:t>
      </w:r>
      <w:r w:rsidRPr="00BA1AEF">
        <w:rPr>
          <w:rFonts w:ascii="CQHFEL+TimesNewRoman" w:hint="eastAsia"/>
          <w:color w:val="000000"/>
          <w:lang w:eastAsia="zh-CN"/>
        </w:rPr>
        <w:t>的电阻连接到</w:t>
      </w:r>
      <w:r w:rsidRPr="00BA1AEF">
        <w:rPr>
          <w:rFonts w:ascii="CQHFEL+TimesNewRoman" w:hint="eastAsia"/>
          <w:color w:val="000000"/>
          <w:lang w:eastAsia="zh-CN"/>
        </w:rPr>
        <w:t>VCC</w:t>
      </w:r>
      <w:r w:rsidRPr="00BA1AEF">
        <w:rPr>
          <w:rFonts w:ascii="CQHFEL+TimesNewRoman" w:hint="eastAsia"/>
          <w:color w:val="000000"/>
          <w:lang w:eastAsia="zh-CN"/>
        </w:rPr>
        <w:t>。</w:t>
      </w:r>
      <w:r w:rsidRPr="00BA1AEF">
        <w:rPr>
          <w:rFonts w:ascii="CQHFEL+TimesNewRoman" w:hint="eastAsia"/>
          <w:color w:val="000000"/>
          <w:lang w:eastAsia="zh-CN"/>
        </w:rPr>
        <w:t xml:space="preserve"> </w:t>
      </w:r>
      <w:r w:rsidRPr="00BA1AEF">
        <w:rPr>
          <w:rFonts w:ascii="CQHFEL+TimesNewRoman" w:hint="eastAsia"/>
          <w:color w:val="000000"/>
          <w:lang w:eastAsia="zh-CN"/>
        </w:rPr>
        <w:t>去</w:t>
      </w:r>
      <w:proofErr w:type="gramStart"/>
      <w:r w:rsidRPr="00BA1AEF">
        <w:rPr>
          <w:rFonts w:ascii="CQHFEL+TimesNewRoman" w:hint="eastAsia"/>
          <w:color w:val="000000"/>
          <w:lang w:eastAsia="zh-CN"/>
        </w:rPr>
        <w:t>耦</w:t>
      </w:r>
      <w:proofErr w:type="gramEnd"/>
      <w:r w:rsidRPr="00BA1AEF">
        <w:rPr>
          <w:rFonts w:ascii="CQHFEL+TimesNewRoman" w:hint="eastAsia"/>
          <w:color w:val="000000"/>
          <w:lang w:eastAsia="zh-CN"/>
        </w:rPr>
        <w:t>电容器提供从激光阳极到地的</w:t>
      </w:r>
      <w:r w:rsidRPr="00BA1AEF">
        <w:rPr>
          <w:rFonts w:ascii="CQHFEL+TimesNewRoman" w:hint="eastAsia"/>
          <w:color w:val="000000"/>
          <w:lang w:eastAsia="zh-CN"/>
        </w:rPr>
        <w:t>AC</w:t>
      </w:r>
      <w:r w:rsidRPr="00BA1AEF">
        <w:rPr>
          <w:rFonts w:ascii="CQHFEL+TimesNewRoman" w:hint="eastAsia"/>
          <w:color w:val="000000"/>
          <w:lang w:eastAsia="zh-CN"/>
        </w:rPr>
        <w:t>短路以及从负输出到地的</w:t>
      </w:r>
      <w:r w:rsidRPr="00BA1AEF">
        <w:rPr>
          <w:rFonts w:ascii="CQHFEL+TimesNewRoman" w:hint="eastAsia"/>
          <w:color w:val="000000"/>
          <w:lang w:eastAsia="zh-CN"/>
        </w:rPr>
        <w:t>25</w:t>
      </w:r>
      <w:r w:rsidRPr="00BA1AEF">
        <w:rPr>
          <w:rFonts w:ascii="CQHFEL+TimesNewRoman" w:hint="eastAsia"/>
          <w:color w:val="000000"/>
        </w:rPr>
        <w:t>Ω</w:t>
      </w:r>
      <w:r w:rsidRPr="00BA1AEF">
        <w:rPr>
          <w:rFonts w:ascii="CQHFEL+TimesNewRoman" w:hint="eastAsia"/>
          <w:color w:val="000000"/>
          <w:lang w:eastAsia="zh-CN"/>
        </w:rPr>
        <w:t>电阻。</w:t>
      </w:r>
    </w:p>
    <w:p w:rsidR="002C415F" w:rsidRDefault="002C415F" w:rsidP="002C415F">
      <w:pPr>
        <w:rPr>
          <w:rFonts w:hint="eastAsia"/>
          <w:lang w:val="ru-RU"/>
        </w:rPr>
      </w:pPr>
      <w:r w:rsidRPr="002C415F">
        <w:rPr>
          <w:rFonts w:hint="eastAsia"/>
          <w:lang w:val="ru-RU"/>
        </w:rPr>
        <w:t>高频路径可分为几个部分（参见图</w:t>
      </w:r>
      <w:r w:rsidRPr="002C415F">
        <w:rPr>
          <w:rFonts w:hint="eastAsia"/>
          <w:lang w:val="ru-RU"/>
        </w:rPr>
        <w:t>10</w:t>
      </w:r>
      <w:r w:rsidRPr="002C415F">
        <w:rPr>
          <w:rFonts w:hint="eastAsia"/>
          <w:lang w:val="ru-RU"/>
        </w:rPr>
        <w:t>）：部分</w:t>
      </w:r>
      <w:r w:rsidRPr="002C415F">
        <w:rPr>
          <w:rFonts w:hint="eastAsia"/>
          <w:lang w:val="ru-RU"/>
        </w:rPr>
        <w:t>A</w:t>
      </w:r>
      <w:r w:rsidRPr="002C415F">
        <w:rPr>
          <w:rFonts w:hint="eastAsia"/>
          <w:lang w:val="ru-RU"/>
        </w:rPr>
        <w:t>来自驱动器正输出，通过传输线的顶部导体到终端电阻</w:t>
      </w:r>
      <w:r w:rsidRPr="002C415F">
        <w:rPr>
          <w:rFonts w:hint="eastAsia"/>
          <w:lang w:val="ru-RU"/>
        </w:rPr>
        <w:t xml:space="preserve">; </w:t>
      </w:r>
      <w:r w:rsidRPr="002C415F">
        <w:rPr>
          <w:rFonts w:hint="eastAsia"/>
          <w:lang w:val="ru-RU"/>
        </w:rPr>
        <w:t>部分</w:t>
      </w:r>
      <w:r w:rsidRPr="002C415F">
        <w:rPr>
          <w:rFonts w:hint="eastAsia"/>
          <w:lang w:val="ru-RU"/>
        </w:rPr>
        <w:t>B</w:t>
      </w:r>
      <w:r w:rsidRPr="002C415F">
        <w:rPr>
          <w:rFonts w:hint="eastAsia"/>
          <w:lang w:val="ru-RU"/>
        </w:rPr>
        <w:t>是终端电阻和激光二极管</w:t>
      </w:r>
      <w:r w:rsidRPr="002C415F">
        <w:rPr>
          <w:rFonts w:hint="eastAsia"/>
          <w:lang w:val="ru-RU"/>
        </w:rPr>
        <w:t xml:space="preserve">; </w:t>
      </w:r>
      <w:r w:rsidRPr="002C415F">
        <w:rPr>
          <w:rFonts w:hint="eastAsia"/>
          <w:lang w:val="ru-RU"/>
        </w:rPr>
        <w:t>部分</w:t>
      </w:r>
      <w:r w:rsidRPr="002C415F">
        <w:rPr>
          <w:rFonts w:hint="eastAsia"/>
          <w:lang w:val="ru-RU"/>
        </w:rPr>
        <w:t>C</w:t>
      </w:r>
      <w:r w:rsidRPr="002C415F">
        <w:rPr>
          <w:rFonts w:hint="eastAsia"/>
          <w:lang w:val="ru-RU"/>
        </w:rPr>
        <w:t>是去</w:t>
      </w:r>
      <w:proofErr w:type="gramStart"/>
      <w:r w:rsidRPr="002C415F">
        <w:rPr>
          <w:rFonts w:hint="eastAsia"/>
          <w:lang w:val="ru-RU"/>
        </w:rPr>
        <w:t>耦</w:t>
      </w:r>
      <w:proofErr w:type="gramEnd"/>
      <w:r w:rsidRPr="002C415F">
        <w:rPr>
          <w:rFonts w:hint="eastAsia"/>
          <w:lang w:val="ru-RU"/>
        </w:rPr>
        <w:t>电容器接地</w:t>
      </w:r>
      <w:r w:rsidRPr="002C415F">
        <w:rPr>
          <w:rFonts w:hint="eastAsia"/>
          <w:lang w:val="ru-RU"/>
        </w:rPr>
        <w:t xml:space="preserve">; </w:t>
      </w:r>
      <w:r w:rsidRPr="002C415F">
        <w:rPr>
          <w:rFonts w:hint="eastAsia"/>
          <w:lang w:val="ru-RU"/>
        </w:rPr>
        <w:t>部分</w:t>
      </w:r>
      <w:r w:rsidRPr="002C415F">
        <w:rPr>
          <w:rFonts w:hint="eastAsia"/>
          <w:lang w:val="ru-RU"/>
        </w:rPr>
        <w:t>D</w:t>
      </w:r>
      <w:r w:rsidRPr="002C415F">
        <w:rPr>
          <w:rFonts w:hint="eastAsia"/>
          <w:lang w:val="ru-RU"/>
        </w:rPr>
        <w:t>来自去</w:t>
      </w:r>
      <w:proofErr w:type="gramStart"/>
      <w:r w:rsidRPr="002C415F">
        <w:rPr>
          <w:rFonts w:hint="eastAsia"/>
          <w:lang w:val="ru-RU"/>
        </w:rPr>
        <w:t>耦</w:t>
      </w:r>
      <w:proofErr w:type="gramEnd"/>
      <w:r w:rsidRPr="002C415F">
        <w:rPr>
          <w:rFonts w:hint="eastAsia"/>
          <w:lang w:val="ru-RU"/>
        </w:rPr>
        <w:t>电容器接地触点到传输线的图片</w:t>
      </w:r>
      <w:r w:rsidRPr="002C415F">
        <w:rPr>
          <w:rFonts w:hint="eastAsia"/>
          <w:lang w:val="ru-RU"/>
        </w:rPr>
        <w:t xml:space="preserve">; </w:t>
      </w:r>
      <w:r w:rsidRPr="002C415F">
        <w:rPr>
          <w:rFonts w:hint="eastAsia"/>
          <w:lang w:val="ru-RU"/>
        </w:rPr>
        <w:t>部分</w:t>
      </w:r>
      <w:r w:rsidRPr="002C415F">
        <w:rPr>
          <w:rFonts w:hint="eastAsia"/>
          <w:lang w:val="ru-RU"/>
        </w:rPr>
        <w:t>E</w:t>
      </w:r>
      <w:r w:rsidRPr="002C415F">
        <w:rPr>
          <w:rFonts w:hint="eastAsia"/>
          <w:lang w:val="ru-RU"/>
        </w:rPr>
        <w:t>是地平面上的传输线的图片</w:t>
      </w:r>
      <w:r w:rsidRPr="002C415F">
        <w:rPr>
          <w:rFonts w:hint="eastAsia"/>
          <w:lang w:val="ru-RU"/>
        </w:rPr>
        <w:t xml:space="preserve">; </w:t>
      </w:r>
      <w:r w:rsidRPr="002C415F">
        <w:rPr>
          <w:rFonts w:hint="eastAsia"/>
          <w:lang w:val="ru-RU"/>
        </w:rPr>
        <w:t>部分</w:t>
      </w:r>
      <w:r w:rsidRPr="002C415F">
        <w:rPr>
          <w:rFonts w:hint="eastAsia"/>
          <w:lang w:val="ru-RU"/>
        </w:rPr>
        <w:t>F</w:t>
      </w:r>
      <w:r w:rsidRPr="002C415F">
        <w:rPr>
          <w:rFonts w:hint="eastAsia"/>
          <w:lang w:val="ru-RU"/>
        </w:rPr>
        <w:t>从传输线的图片到负输出端的</w:t>
      </w:r>
      <w:r w:rsidRPr="002C415F">
        <w:rPr>
          <w:rFonts w:hint="eastAsia"/>
          <w:lang w:val="ru-RU"/>
        </w:rPr>
        <w:t>DC</w:t>
      </w:r>
      <w:r w:rsidRPr="002C415F">
        <w:rPr>
          <w:rFonts w:hint="eastAsia"/>
          <w:lang w:val="ru-RU"/>
        </w:rPr>
        <w:t>耦合电容器的接地触点</w:t>
      </w:r>
      <w:r w:rsidRPr="002C415F">
        <w:rPr>
          <w:rFonts w:hint="eastAsia"/>
          <w:lang w:val="ru-RU"/>
        </w:rPr>
        <w:t>; G</w:t>
      </w:r>
      <w:r w:rsidRPr="002C415F">
        <w:rPr>
          <w:rFonts w:hint="eastAsia"/>
          <w:lang w:val="ru-RU"/>
        </w:rPr>
        <w:t>部分是负输出端的去</w:t>
      </w:r>
      <w:proofErr w:type="gramStart"/>
      <w:r w:rsidRPr="002C415F">
        <w:rPr>
          <w:rFonts w:hint="eastAsia"/>
          <w:lang w:val="ru-RU"/>
        </w:rPr>
        <w:t>耦</w:t>
      </w:r>
      <w:proofErr w:type="gramEnd"/>
      <w:r w:rsidRPr="002C415F">
        <w:rPr>
          <w:rFonts w:hint="eastAsia"/>
          <w:lang w:val="ru-RU"/>
        </w:rPr>
        <w:t>电容</w:t>
      </w:r>
      <w:r w:rsidRPr="002C415F">
        <w:rPr>
          <w:rFonts w:hint="eastAsia"/>
          <w:lang w:val="ru-RU"/>
        </w:rPr>
        <w:t>; H</w:t>
      </w:r>
      <w:r w:rsidRPr="002C415F">
        <w:rPr>
          <w:rFonts w:hint="eastAsia"/>
          <w:lang w:val="ru-RU"/>
        </w:rPr>
        <w:t>部分是负输出端的电阻。</w:t>
      </w:r>
    </w:p>
    <w:p w:rsidR="002C415F" w:rsidRPr="00133646" w:rsidRDefault="002C415F" w:rsidP="002C415F">
      <w:pPr>
        <w:pStyle w:val="Normal8"/>
        <w:widowControl w:val="0"/>
        <w:autoSpaceDE w:val="0"/>
        <w:autoSpaceDN w:val="0"/>
        <w:adjustRightInd w:val="0"/>
        <w:spacing w:before="0" w:after="0" w:line="245" w:lineRule="exact"/>
        <w:jc w:val="left"/>
        <w:rPr>
          <w:rFonts w:ascii="CQHFEL+TimesNewRoman" w:eastAsia="宋体" w:hint="eastAsia"/>
          <w:color w:val="000000"/>
          <w:lang w:eastAsia="zh-CN"/>
        </w:rPr>
      </w:pPr>
      <w:r w:rsidRPr="00BA1AEF">
        <w:rPr>
          <w:rFonts w:ascii="CQHFEL+TimesNewRoman" w:hint="eastAsia"/>
          <w:color w:val="000000"/>
          <w:lang w:eastAsia="zh-CN"/>
        </w:rPr>
        <w:t>由于高频返回路径包括接地层，因此在正输出和负输出两端提供良好的</w:t>
      </w:r>
      <w:r w:rsidRPr="00BA1AEF">
        <w:rPr>
          <w:rFonts w:ascii="CQHFEL+TimesNewRoman" w:hint="eastAsia"/>
          <w:color w:val="000000"/>
          <w:lang w:eastAsia="zh-CN"/>
        </w:rPr>
        <w:t>VCC</w:t>
      </w:r>
      <w:r w:rsidRPr="00BA1AEF">
        <w:rPr>
          <w:rFonts w:ascii="CQHFEL+TimesNewRoman" w:hint="eastAsia"/>
          <w:color w:val="000000"/>
          <w:lang w:eastAsia="zh-CN"/>
        </w:rPr>
        <w:t>去</w:t>
      </w:r>
      <w:proofErr w:type="gramStart"/>
      <w:r w:rsidRPr="00BA1AEF">
        <w:rPr>
          <w:rFonts w:ascii="CQHFEL+TimesNewRoman" w:hint="eastAsia"/>
          <w:color w:val="000000"/>
          <w:lang w:eastAsia="zh-CN"/>
        </w:rPr>
        <w:t>耦</w:t>
      </w:r>
      <w:proofErr w:type="gramEnd"/>
      <w:r w:rsidRPr="00BA1AEF">
        <w:rPr>
          <w:rFonts w:ascii="CQHFEL+TimesNewRoman" w:hint="eastAsia"/>
          <w:color w:val="000000"/>
          <w:lang w:eastAsia="zh-CN"/>
        </w:rPr>
        <w:t>接地很重要。</w:t>
      </w:r>
      <w:r w:rsidRPr="00BA1AEF">
        <w:rPr>
          <w:rFonts w:ascii="CQHFEL+TimesNewRoman" w:hint="eastAsia"/>
          <w:color w:val="000000"/>
          <w:lang w:eastAsia="zh-CN"/>
        </w:rPr>
        <w:t xml:space="preserve"> </w:t>
      </w:r>
      <w:r w:rsidRPr="00BA1AEF">
        <w:rPr>
          <w:rFonts w:ascii="CQHFEL+TimesNewRoman" w:hint="eastAsia"/>
          <w:color w:val="000000"/>
          <w:lang w:eastAsia="zh-CN"/>
        </w:rPr>
        <w:t>正输出端（</w:t>
      </w:r>
      <w:r w:rsidRPr="00BA1AEF">
        <w:rPr>
          <w:rFonts w:ascii="CQHFEL+TimesNewRoman" w:hint="eastAsia"/>
          <w:color w:val="000000"/>
          <w:lang w:eastAsia="zh-CN"/>
        </w:rPr>
        <w:t>C</w:t>
      </w:r>
      <w:r w:rsidRPr="00BA1AEF">
        <w:rPr>
          <w:rFonts w:ascii="CQHFEL+TimesNewRoman" w:hint="eastAsia"/>
          <w:color w:val="000000"/>
          <w:lang w:eastAsia="zh-CN"/>
        </w:rPr>
        <w:t>）的去</w:t>
      </w:r>
      <w:proofErr w:type="gramStart"/>
      <w:r w:rsidRPr="00BA1AEF">
        <w:rPr>
          <w:rFonts w:ascii="CQHFEL+TimesNewRoman" w:hint="eastAsia"/>
          <w:color w:val="000000"/>
          <w:lang w:eastAsia="zh-CN"/>
        </w:rPr>
        <w:t>耦</w:t>
      </w:r>
      <w:proofErr w:type="gramEnd"/>
      <w:r w:rsidRPr="00BA1AEF">
        <w:rPr>
          <w:rFonts w:ascii="CQHFEL+TimesNewRoman" w:hint="eastAsia"/>
          <w:color w:val="000000"/>
          <w:lang w:eastAsia="zh-CN"/>
        </w:rPr>
        <w:t>确保了输电线路正常工作时的返回电流（沿传输线的图片），而负输出端（</w:t>
      </w:r>
      <w:r w:rsidRPr="00BA1AEF">
        <w:rPr>
          <w:rFonts w:ascii="CQHFEL+TimesNewRoman" w:hint="eastAsia"/>
          <w:color w:val="000000"/>
          <w:lang w:eastAsia="zh-CN"/>
        </w:rPr>
        <w:t>G</w:t>
      </w:r>
      <w:r w:rsidRPr="00BA1AEF">
        <w:rPr>
          <w:rFonts w:ascii="CQHFEL+TimesNewRoman" w:hint="eastAsia"/>
          <w:color w:val="000000"/>
          <w:lang w:eastAsia="zh-CN"/>
        </w:rPr>
        <w:t>）的去</w:t>
      </w:r>
      <w:proofErr w:type="gramStart"/>
      <w:r w:rsidRPr="00BA1AEF">
        <w:rPr>
          <w:rFonts w:ascii="CQHFEL+TimesNewRoman" w:hint="eastAsia"/>
          <w:color w:val="000000"/>
          <w:lang w:eastAsia="zh-CN"/>
        </w:rPr>
        <w:t>耦</w:t>
      </w:r>
      <w:proofErr w:type="gramEnd"/>
      <w:r w:rsidRPr="00BA1AEF">
        <w:rPr>
          <w:rFonts w:ascii="CQHFEL+TimesNewRoman" w:hint="eastAsia"/>
          <w:color w:val="000000"/>
          <w:lang w:eastAsia="zh-CN"/>
        </w:rPr>
        <w:t>使电流返回到负输出端。</w:t>
      </w:r>
      <w:r w:rsidRPr="00BA1AEF">
        <w:rPr>
          <w:rFonts w:ascii="CQHFEL+TimesNewRoman" w:hint="eastAsia"/>
          <w:color w:val="000000"/>
          <w:lang w:eastAsia="zh-CN"/>
        </w:rPr>
        <w:t xml:space="preserve"> </w:t>
      </w:r>
      <w:r w:rsidRPr="00BA1AEF">
        <w:rPr>
          <w:rFonts w:ascii="CQHFEL+TimesNewRoman" w:hint="eastAsia"/>
          <w:color w:val="000000"/>
          <w:lang w:eastAsia="zh-CN"/>
        </w:rPr>
        <w:t>在这些去</w:t>
      </w:r>
      <w:proofErr w:type="gramStart"/>
      <w:r w:rsidRPr="00BA1AEF">
        <w:rPr>
          <w:rFonts w:ascii="CQHFEL+TimesNewRoman" w:hint="eastAsia"/>
          <w:color w:val="000000"/>
          <w:lang w:eastAsia="zh-CN"/>
        </w:rPr>
        <w:t>耦</w:t>
      </w:r>
      <w:proofErr w:type="gramEnd"/>
      <w:r w:rsidRPr="00BA1AEF">
        <w:rPr>
          <w:rFonts w:ascii="CQHFEL+TimesNewRoman" w:hint="eastAsia"/>
          <w:color w:val="000000"/>
          <w:lang w:eastAsia="zh-CN"/>
        </w:rPr>
        <w:t>元件中使用物理小电容器来实现高频性能始终是一种很好的做法。</w:t>
      </w:r>
      <w:r w:rsidRPr="00BA1AEF">
        <w:rPr>
          <w:rFonts w:ascii="CQHFEL+TimesNewRoman" w:hint="eastAsia"/>
          <w:color w:val="000000"/>
          <w:lang w:eastAsia="zh-CN"/>
        </w:rPr>
        <w:t xml:space="preserve"> </w:t>
      </w:r>
      <w:r w:rsidRPr="00BA1AEF">
        <w:rPr>
          <w:rFonts w:ascii="CQHFEL+TimesNewRoman" w:hint="eastAsia"/>
          <w:color w:val="000000"/>
          <w:lang w:eastAsia="zh-CN"/>
        </w:rPr>
        <w:t>保持这两个电容器（</w:t>
      </w:r>
      <w:r w:rsidRPr="00BA1AEF">
        <w:rPr>
          <w:rFonts w:ascii="CQHFEL+TimesNewRoman" w:hint="eastAsia"/>
          <w:color w:val="000000"/>
          <w:lang w:eastAsia="zh-CN"/>
        </w:rPr>
        <w:t>D</w:t>
      </w:r>
      <w:r w:rsidRPr="00BA1AEF">
        <w:rPr>
          <w:rFonts w:ascii="CQHFEL+TimesNewRoman" w:hint="eastAsia"/>
          <w:color w:val="000000"/>
          <w:lang w:eastAsia="zh-CN"/>
        </w:rPr>
        <w:t>，</w:t>
      </w:r>
      <w:r w:rsidRPr="00BA1AEF">
        <w:rPr>
          <w:rFonts w:ascii="CQHFEL+TimesNewRoman" w:hint="eastAsia"/>
          <w:color w:val="000000"/>
          <w:lang w:eastAsia="zh-CN"/>
        </w:rPr>
        <w:t>E</w:t>
      </w:r>
      <w:r w:rsidRPr="00BA1AEF">
        <w:rPr>
          <w:rFonts w:ascii="CQHFEL+TimesNewRoman" w:hint="eastAsia"/>
          <w:color w:val="000000"/>
          <w:lang w:eastAsia="zh-CN"/>
        </w:rPr>
        <w:t>，</w:t>
      </w:r>
      <w:r w:rsidRPr="00BA1AEF">
        <w:rPr>
          <w:rFonts w:ascii="CQHFEL+TimesNewRoman" w:hint="eastAsia"/>
          <w:color w:val="000000"/>
          <w:lang w:eastAsia="zh-CN"/>
        </w:rPr>
        <w:t>F</w:t>
      </w:r>
      <w:r>
        <w:rPr>
          <w:rFonts w:ascii="CQHFEL+TimesNewRoman" w:hint="eastAsia"/>
          <w:color w:val="000000"/>
          <w:lang w:eastAsia="zh-CN"/>
        </w:rPr>
        <w:t>）之间不间断的接地连接也很重要</w:t>
      </w:r>
      <w:r w:rsidRPr="00133646">
        <w:rPr>
          <w:rFonts w:ascii="CQHFEL+TimesNewRoman" w:eastAsia="宋体" w:hint="eastAsia"/>
          <w:color w:val="000000"/>
          <w:lang w:eastAsia="zh-CN"/>
        </w:rPr>
        <w:t>。</w:t>
      </w:r>
    </w:p>
    <w:p w:rsidR="002C415F" w:rsidRDefault="002C415F" w:rsidP="002C415F">
      <w:pPr>
        <w:rPr>
          <w:rFonts w:hint="eastAsia"/>
          <w:lang w:val="ru-RU"/>
        </w:rPr>
      </w:pPr>
      <w:r w:rsidRPr="002C415F">
        <w:rPr>
          <w:rFonts w:hint="eastAsia"/>
          <w:lang w:val="ru-RU"/>
        </w:rPr>
        <w:t>希望保持部分</w:t>
      </w:r>
      <w:r w:rsidRPr="002C415F">
        <w:rPr>
          <w:rFonts w:hint="eastAsia"/>
          <w:lang w:val="ru-RU"/>
        </w:rPr>
        <w:t>B</w:t>
      </w:r>
      <w:r w:rsidRPr="002C415F">
        <w:rPr>
          <w:rFonts w:hint="eastAsia"/>
          <w:lang w:val="ru-RU"/>
        </w:rPr>
        <w:t>，</w:t>
      </w:r>
      <w:r w:rsidRPr="002C415F">
        <w:rPr>
          <w:rFonts w:hint="eastAsia"/>
          <w:lang w:val="ru-RU"/>
        </w:rPr>
        <w:t>D</w:t>
      </w:r>
      <w:r w:rsidRPr="002C415F">
        <w:rPr>
          <w:rFonts w:hint="eastAsia"/>
          <w:lang w:val="ru-RU"/>
        </w:rPr>
        <w:t>，</w:t>
      </w:r>
      <w:r w:rsidRPr="002C415F">
        <w:rPr>
          <w:rFonts w:hint="eastAsia"/>
          <w:lang w:val="ru-RU"/>
        </w:rPr>
        <w:t>F</w:t>
      </w:r>
      <w:r w:rsidRPr="002C415F">
        <w:rPr>
          <w:rFonts w:hint="eastAsia"/>
          <w:lang w:val="ru-RU"/>
        </w:rPr>
        <w:t>和</w:t>
      </w:r>
      <w:r w:rsidRPr="002C415F">
        <w:rPr>
          <w:rFonts w:hint="eastAsia"/>
          <w:lang w:val="ru-RU"/>
        </w:rPr>
        <w:t>H</w:t>
      </w:r>
      <w:r w:rsidRPr="002C415F">
        <w:rPr>
          <w:rFonts w:hint="eastAsia"/>
          <w:lang w:val="ru-RU"/>
        </w:rPr>
        <w:t>（不是传输线）尽可能短以减少两个驱动器输出之间的传播延迟。</w:t>
      </w:r>
      <w:r w:rsidRPr="002C415F">
        <w:rPr>
          <w:rFonts w:hint="eastAsia"/>
          <w:lang w:val="ru-RU"/>
        </w:rPr>
        <w:t xml:space="preserve"> </w:t>
      </w:r>
      <w:r w:rsidRPr="002C415F">
        <w:rPr>
          <w:rFonts w:hint="eastAsia"/>
          <w:lang w:val="ru-RU"/>
        </w:rPr>
        <w:t>这是因为传播延迟可以转化为差分对输出之间的不平衡相位终端。</w:t>
      </w:r>
      <w:r w:rsidRPr="002C415F">
        <w:rPr>
          <w:rFonts w:hint="eastAsia"/>
          <w:lang w:val="ru-RU"/>
        </w:rPr>
        <w:t xml:space="preserve"> </w:t>
      </w:r>
      <w:r w:rsidRPr="002C415F">
        <w:rPr>
          <w:rFonts w:hint="eastAsia"/>
          <w:lang w:val="ru-RU"/>
        </w:rPr>
        <w:t>改善这种情况的一种方法是选择物理上小的端接电阻器，以使去</w:t>
      </w:r>
      <w:proofErr w:type="gramStart"/>
      <w:r w:rsidRPr="002C415F">
        <w:rPr>
          <w:rFonts w:hint="eastAsia"/>
          <w:lang w:val="ru-RU"/>
        </w:rPr>
        <w:t>耦</w:t>
      </w:r>
      <w:proofErr w:type="gramEnd"/>
      <w:r w:rsidRPr="002C415F">
        <w:rPr>
          <w:rFonts w:hint="eastAsia"/>
          <w:lang w:val="ru-RU"/>
        </w:rPr>
        <w:t>电容器的接地触点尽可能地靠近传输线。</w:t>
      </w:r>
      <w:r w:rsidRPr="002C415F">
        <w:rPr>
          <w:rFonts w:hint="eastAsia"/>
          <w:lang w:val="ru-RU"/>
        </w:rPr>
        <w:t xml:space="preserve"> </w:t>
      </w:r>
      <w:r w:rsidRPr="002C415F">
        <w:rPr>
          <w:rFonts w:hint="eastAsia"/>
          <w:lang w:val="ru-RU"/>
        </w:rPr>
        <w:t>还有必要使驱动器输出引脚处的印刷电路板的非传输线部分的长度最小化。</w:t>
      </w:r>
    </w:p>
    <w:p w:rsidR="002C415F" w:rsidRDefault="002C415F" w:rsidP="002C415F">
      <w:pPr>
        <w:rPr>
          <w:rFonts w:hint="eastAsia"/>
          <w:lang w:val="ru-RU"/>
        </w:rPr>
      </w:pPr>
      <w:r>
        <w:rPr>
          <w:rFonts w:hint="eastAsia"/>
          <w:lang w:val="ru-RU"/>
        </w:rPr>
        <w:t>V.</w:t>
      </w:r>
      <w:r>
        <w:rPr>
          <w:rFonts w:hint="eastAsia"/>
          <w:lang w:val="ru-RU"/>
        </w:rPr>
        <w:t>故障排除</w:t>
      </w:r>
    </w:p>
    <w:p w:rsidR="002C415F" w:rsidRPr="00BB1D1E" w:rsidRDefault="002C415F" w:rsidP="002C415F">
      <w:pPr>
        <w:pStyle w:val="Normal8"/>
        <w:widowControl w:val="0"/>
        <w:autoSpaceDE w:val="0"/>
        <w:autoSpaceDN w:val="0"/>
        <w:adjustRightInd w:val="0"/>
        <w:spacing w:before="0" w:after="0" w:line="245" w:lineRule="exact"/>
        <w:jc w:val="left"/>
        <w:rPr>
          <w:rFonts w:ascii="CQHFEL+TimesNewRoman" w:eastAsiaTheme="minorEastAsia" w:hint="eastAsia"/>
          <w:color w:val="000000"/>
          <w:lang w:eastAsia="zh-CN"/>
        </w:rPr>
      </w:pPr>
      <w:r w:rsidRPr="00BB1D1E">
        <w:rPr>
          <w:rFonts w:ascii="宋体" w:eastAsia="宋体" w:hAnsi="宋体" w:cs="宋体" w:hint="eastAsia"/>
          <w:color w:val="000000"/>
          <w:lang w:eastAsia="zh-CN"/>
        </w:rPr>
        <w:t>经验表明，尽管激光驱动器和激光二极管之间的接口设计非常谨慎，但是当系统初始加电时，光输出通常不是最佳的。</w:t>
      </w:r>
      <w:r w:rsidRPr="00BB1D1E">
        <w:rPr>
          <w:rFonts w:ascii="CQHFEL+TimesNewRoman" w:hint="eastAsia"/>
          <w:color w:val="000000"/>
          <w:lang w:eastAsia="zh-CN"/>
        </w:rPr>
        <w:t xml:space="preserve"> </w:t>
      </w:r>
      <w:r w:rsidRPr="00BB1D1E">
        <w:rPr>
          <w:rFonts w:ascii="宋体" w:eastAsia="宋体" w:hAnsi="宋体" w:cs="宋体" w:hint="eastAsia"/>
          <w:color w:val="000000"/>
          <w:lang w:eastAsia="zh-CN"/>
        </w:rPr>
        <w:t>这导致几乎在所有情况下都需要对接口进行故障排除（或至少稍微调整）。</w:t>
      </w:r>
      <w:r w:rsidRPr="00BB1D1E">
        <w:rPr>
          <w:rFonts w:ascii="CQHFEL+TimesNewRoman" w:hint="eastAsia"/>
          <w:color w:val="000000"/>
          <w:lang w:eastAsia="zh-CN"/>
        </w:rPr>
        <w:t xml:space="preserve"> </w:t>
      </w:r>
      <w:r w:rsidRPr="00BB1D1E">
        <w:rPr>
          <w:rFonts w:ascii="宋体" w:eastAsia="宋体" w:hAnsi="宋体" w:cs="宋体" w:hint="eastAsia"/>
          <w:color w:val="000000"/>
          <w:lang w:eastAsia="zh-CN"/>
        </w:rPr>
        <w:t>本节旨在为工程师提供最常见接口问题的快速解决方案。</w:t>
      </w:r>
    </w:p>
    <w:p w:rsidR="002C415F" w:rsidRDefault="002C415F" w:rsidP="002C415F">
      <w:pPr>
        <w:rPr>
          <w:rFonts w:hint="eastAsia"/>
          <w:lang w:val="ru-RU"/>
        </w:rPr>
      </w:pPr>
      <w:r w:rsidRPr="002C415F">
        <w:rPr>
          <w:rFonts w:hint="eastAsia"/>
          <w:lang w:val="ru-RU"/>
        </w:rPr>
        <w:t>以下优化准则基于通过光电（</w:t>
      </w:r>
      <w:r w:rsidRPr="002C415F">
        <w:rPr>
          <w:rFonts w:hint="eastAsia"/>
          <w:lang w:val="ru-RU"/>
        </w:rPr>
        <w:t>O / E</w:t>
      </w:r>
      <w:r w:rsidRPr="002C415F">
        <w:rPr>
          <w:rFonts w:hint="eastAsia"/>
          <w:lang w:val="ru-RU"/>
        </w:rPr>
        <w:t>）转换器连接到激光二极管输出的示波器的视觉输出。</w:t>
      </w:r>
      <w:r w:rsidRPr="002C415F">
        <w:rPr>
          <w:rFonts w:hint="eastAsia"/>
          <w:lang w:val="ru-RU"/>
        </w:rPr>
        <w:t xml:space="preserve"> </w:t>
      </w:r>
      <w:r w:rsidRPr="002C415F">
        <w:rPr>
          <w:rFonts w:hint="eastAsia"/>
          <w:lang w:val="ru-RU"/>
        </w:rPr>
        <w:t>假</w:t>
      </w:r>
      <w:r w:rsidRPr="002C415F">
        <w:rPr>
          <w:rFonts w:hint="eastAsia"/>
          <w:lang w:val="ru-RU"/>
        </w:rPr>
        <w:lastRenderedPageBreak/>
        <w:t>设激光驱动器的输入是伪随机比特流（</w:t>
      </w:r>
      <w:r w:rsidRPr="002C415F">
        <w:rPr>
          <w:rFonts w:hint="eastAsia"/>
          <w:lang w:val="ru-RU"/>
        </w:rPr>
        <w:t>PRBS</w:t>
      </w:r>
      <w:r w:rsidRPr="002C415F">
        <w:rPr>
          <w:rFonts w:hint="eastAsia"/>
          <w:lang w:val="ru-RU"/>
        </w:rPr>
        <w:t>）。</w:t>
      </w:r>
      <w:r w:rsidRPr="002C415F">
        <w:rPr>
          <w:rFonts w:hint="eastAsia"/>
          <w:lang w:val="ru-RU"/>
        </w:rPr>
        <w:t xml:space="preserve"> </w:t>
      </w:r>
      <w:r w:rsidRPr="002C415F">
        <w:rPr>
          <w:rFonts w:hint="eastAsia"/>
          <w:lang w:val="ru-RU"/>
        </w:rPr>
        <w:t>示波器输出可以显示为波形（当示波器由图案时钟触发时）或作为眼图（示波器由位时钟触发时）。</w:t>
      </w:r>
    </w:p>
    <w:p w:rsidR="002C415F" w:rsidRPr="00BB1D1E" w:rsidRDefault="002C415F" w:rsidP="002C415F">
      <w:pPr>
        <w:pStyle w:val="Normal8"/>
        <w:widowControl w:val="0"/>
        <w:autoSpaceDE w:val="0"/>
        <w:autoSpaceDN w:val="0"/>
        <w:adjustRightInd w:val="0"/>
        <w:spacing w:before="0" w:after="0" w:line="245" w:lineRule="exact"/>
        <w:jc w:val="left"/>
        <w:rPr>
          <w:rFonts w:ascii="CQHFEL+TimesNewRoman" w:eastAsiaTheme="minorEastAsia" w:hint="eastAsia"/>
          <w:color w:val="000000"/>
          <w:lang w:eastAsia="zh-CN"/>
        </w:rPr>
      </w:pPr>
      <w:r w:rsidRPr="00BB1D1E">
        <w:rPr>
          <w:rFonts w:ascii="宋体" w:eastAsia="宋体" w:hAnsi="宋体" w:cs="宋体" w:hint="eastAsia"/>
          <w:color w:val="000000"/>
          <w:lang w:eastAsia="zh-CN"/>
        </w:rPr>
        <w:t>以下是对八种常见激光接口问题的描述，以及波形图，可能原因列表以及可能解决方案的建议。</w:t>
      </w:r>
      <w:r w:rsidRPr="00BB1D1E">
        <w:rPr>
          <w:rFonts w:ascii="CQHFEL+TimesNewRoman" w:hint="eastAsia"/>
          <w:color w:val="000000"/>
          <w:lang w:eastAsia="zh-CN"/>
        </w:rPr>
        <w:t xml:space="preserve"> </w:t>
      </w:r>
      <w:r w:rsidRPr="00BB1D1E">
        <w:rPr>
          <w:rFonts w:ascii="宋体" w:eastAsia="宋体" w:hAnsi="宋体" w:cs="宋体" w:hint="eastAsia"/>
          <w:color w:val="000000"/>
          <w:lang w:eastAsia="zh-CN"/>
        </w:rPr>
        <w:t>有关所有故障排除示例，请参阅图</w:t>
      </w:r>
      <w:r w:rsidRPr="00BB1D1E">
        <w:rPr>
          <w:rFonts w:ascii="CQHFEL+TimesNewRoman" w:hint="eastAsia"/>
          <w:color w:val="000000"/>
          <w:lang w:eastAsia="zh-CN"/>
        </w:rPr>
        <w:t>11</w:t>
      </w:r>
      <w:r w:rsidRPr="00BB1D1E">
        <w:rPr>
          <w:rFonts w:ascii="宋体" w:eastAsia="宋体" w:hAnsi="宋体" w:cs="宋体" w:hint="eastAsia"/>
          <w:color w:val="000000"/>
          <w:lang w:eastAsia="zh-CN"/>
        </w:rPr>
        <w:t>所示的接口电路。</w:t>
      </w:r>
    </w:p>
    <w:p w:rsidR="002C415F" w:rsidRPr="002C415F" w:rsidRDefault="002C415F" w:rsidP="002C415F">
      <w:pPr>
        <w:rPr>
          <w:rFonts w:hint="eastAsia"/>
          <w:lang w:val="ru-RU"/>
        </w:rPr>
      </w:pPr>
      <w:r w:rsidRPr="002C415F">
        <w:rPr>
          <w:rFonts w:hint="eastAsia"/>
          <w:lang w:val="ru-RU"/>
        </w:rPr>
        <w:t>A.</w:t>
      </w:r>
      <w:r>
        <w:rPr>
          <w:rFonts w:hint="eastAsia"/>
          <w:lang w:val="ru-RU"/>
        </w:rPr>
        <w:t xml:space="preserve"> </w:t>
      </w:r>
      <w:r w:rsidRPr="002C415F">
        <w:rPr>
          <w:rFonts w:hint="eastAsia"/>
          <w:lang w:val="ru-RU"/>
        </w:rPr>
        <w:t>波形压缩（图</w:t>
      </w:r>
      <w:r w:rsidRPr="002C415F">
        <w:rPr>
          <w:rFonts w:hint="eastAsia"/>
          <w:lang w:val="ru-RU"/>
        </w:rPr>
        <w:t>12</w:t>
      </w:r>
      <w:r w:rsidRPr="002C415F">
        <w:rPr>
          <w:rFonts w:hint="eastAsia"/>
          <w:lang w:val="ru-RU"/>
        </w:rPr>
        <w:t>）</w:t>
      </w:r>
    </w:p>
    <w:p w:rsidR="002C415F" w:rsidRDefault="002C415F" w:rsidP="002C415F">
      <w:pPr>
        <w:rPr>
          <w:rFonts w:hint="eastAsia"/>
          <w:lang w:val="ru-RU"/>
        </w:rPr>
      </w:pPr>
      <w:r w:rsidRPr="002C415F">
        <w:rPr>
          <w:rFonts w:hint="eastAsia"/>
          <w:lang w:val="ru-RU"/>
        </w:rPr>
        <w:t xml:space="preserve">Problem Description:  </w:t>
      </w:r>
      <w:r w:rsidRPr="002C415F">
        <w:rPr>
          <w:rFonts w:hint="eastAsia"/>
          <w:lang w:val="ru-RU"/>
        </w:rPr>
        <w:t>没有清晰可辨的眼图。</w:t>
      </w:r>
      <w:r w:rsidRPr="002C415F">
        <w:rPr>
          <w:rFonts w:hint="eastAsia"/>
          <w:lang w:val="ru-RU"/>
        </w:rPr>
        <w:t xml:space="preserve"> </w:t>
      </w:r>
      <w:r w:rsidRPr="002C415F">
        <w:rPr>
          <w:rFonts w:hint="eastAsia"/>
          <w:lang w:val="ru-RU"/>
        </w:rPr>
        <w:t>显示的眼图下部极端的黑色水平线。</w:t>
      </w:r>
      <w:r w:rsidRPr="002C415F">
        <w:rPr>
          <w:rFonts w:hint="eastAsia"/>
          <w:lang w:val="ru-RU"/>
        </w:rPr>
        <w:t xml:space="preserve"> </w:t>
      </w:r>
      <w:r w:rsidRPr="002C415F">
        <w:rPr>
          <w:rFonts w:hint="eastAsia"/>
          <w:lang w:val="ru-RU"/>
        </w:rPr>
        <w:t>减小偏置电流可以压缩显示波形的顶部，在示波器显示屏上向下移动，但波形底部是静止的。</w:t>
      </w:r>
    </w:p>
    <w:p w:rsidR="002C415F" w:rsidRDefault="002C415F" w:rsidP="002C415F">
      <w:pPr>
        <w:rPr>
          <w:rFonts w:hint="eastAsia"/>
          <w:lang w:val="ru-RU"/>
        </w:rPr>
      </w:pPr>
      <w:r w:rsidRPr="002C415F">
        <w:rPr>
          <w:rFonts w:hint="eastAsia"/>
          <w:lang w:val="ru-RU"/>
        </w:rPr>
        <w:t xml:space="preserve">Possible  Causes:   </w:t>
      </w:r>
      <w:r w:rsidRPr="002C415F">
        <w:rPr>
          <w:rFonts w:hint="eastAsia"/>
          <w:lang w:val="ru-RU"/>
        </w:rPr>
        <w:t>偏置电流设置得太低。</w:t>
      </w:r>
      <w:r w:rsidRPr="002C415F">
        <w:rPr>
          <w:rFonts w:hint="eastAsia"/>
          <w:lang w:val="ru-RU"/>
        </w:rPr>
        <w:t xml:space="preserve"> </w:t>
      </w:r>
      <w:r w:rsidRPr="002C415F">
        <w:rPr>
          <w:rFonts w:hint="eastAsia"/>
          <w:lang w:val="ru-RU"/>
        </w:rPr>
        <w:t>数字零电平低于激光器的阈值。</w:t>
      </w:r>
    </w:p>
    <w:p w:rsidR="002C415F" w:rsidRDefault="002C415F" w:rsidP="002C415F">
      <w:pPr>
        <w:rPr>
          <w:rFonts w:hint="eastAsia"/>
          <w:lang w:val="ru-RU"/>
        </w:rPr>
      </w:pPr>
      <w:r w:rsidRPr="002C415F">
        <w:rPr>
          <w:rFonts w:hint="eastAsia"/>
          <w:lang w:val="ru-RU"/>
        </w:rPr>
        <w:t xml:space="preserve">Potential  Solutions:   </w:t>
      </w:r>
      <w:r w:rsidRPr="002C415F">
        <w:rPr>
          <w:rFonts w:hint="eastAsia"/>
          <w:lang w:val="ru-RU"/>
        </w:rPr>
        <w:t>增加激光器偏置电流，直到波形底部开始在示波器显示屏上向上移动（表示数字零电平已升高到激光阈值以上）。随着偏置电流的增加，眼图应该变得清晰可辨。</w:t>
      </w:r>
    </w:p>
    <w:p w:rsidR="002C415F" w:rsidRDefault="002C415F" w:rsidP="002C415F">
      <w:pPr>
        <w:rPr>
          <w:rFonts w:hint="eastAsia"/>
          <w:lang w:val="ru-RU"/>
        </w:rPr>
      </w:pPr>
      <w:r w:rsidRPr="002C415F">
        <w:rPr>
          <w:rFonts w:hint="eastAsia"/>
          <w:lang w:val="ru-RU"/>
        </w:rPr>
        <w:t>B.</w:t>
      </w:r>
      <w:r w:rsidRPr="002C415F">
        <w:rPr>
          <w:rFonts w:hint="eastAsia"/>
          <w:lang w:val="ru-RU"/>
        </w:rPr>
        <w:t>松弛振荡（图</w:t>
      </w:r>
      <w:r w:rsidRPr="002C415F">
        <w:rPr>
          <w:rFonts w:hint="eastAsia"/>
          <w:lang w:val="ru-RU"/>
        </w:rPr>
        <w:t>13</w:t>
      </w:r>
      <w:r w:rsidRPr="002C415F">
        <w:rPr>
          <w:rFonts w:hint="eastAsia"/>
          <w:lang w:val="ru-RU"/>
        </w:rPr>
        <w:t>）</w:t>
      </w:r>
    </w:p>
    <w:p w:rsidR="002C415F" w:rsidRDefault="002C415F" w:rsidP="002C415F">
      <w:pPr>
        <w:rPr>
          <w:rFonts w:hint="eastAsia"/>
          <w:lang w:val="ru-RU"/>
        </w:rPr>
      </w:pPr>
      <w:r w:rsidRPr="002C415F">
        <w:rPr>
          <w:rFonts w:hint="eastAsia"/>
          <w:lang w:val="ru-RU"/>
        </w:rPr>
        <w:t xml:space="preserve">Problem  Description:    </w:t>
      </w:r>
      <w:r w:rsidRPr="002C415F">
        <w:rPr>
          <w:rFonts w:hint="eastAsia"/>
          <w:lang w:val="ru-RU"/>
        </w:rPr>
        <w:t>显示的波形中出现大的过冲。</w:t>
      </w:r>
      <w:r w:rsidRPr="002C415F">
        <w:rPr>
          <w:rFonts w:hint="eastAsia"/>
          <w:lang w:val="ru-RU"/>
        </w:rPr>
        <w:t xml:space="preserve"> </w:t>
      </w:r>
      <w:r w:rsidRPr="002C415F">
        <w:rPr>
          <w:rFonts w:hint="eastAsia"/>
          <w:lang w:val="ru-RU"/>
        </w:rPr>
        <w:t>显示的眼图下部极端的黑色水平线。</w:t>
      </w:r>
      <w:r w:rsidRPr="002C415F">
        <w:rPr>
          <w:rFonts w:hint="eastAsia"/>
          <w:lang w:val="ru-RU"/>
        </w:rPr>
        <w:t xml:space="preserve"> </w:t>
      </w:r>
      <w:r w:rsidRPr="002C415F">
        <w:rPr>
          <w:rFonts w:hint="eastAsia"/>
          <w:lang w:val="ru-RU"/>
        </w:rPr>
        <w:t>降低偏置电流会导致数字“</w:t>
      </w:r>
      <w:r w:rsidRPr="002C415F">
        <w:rPr>
          <w:rFonts w:hint="eastAsia"/>
          <w:lang w:val="ru-RU"/>
        </w:rPr>
        <w:t>1</w:t>
      </w:r>
      <w:r w:rsidRPr="002C415F">
        <w:rPr>
          <w:rFonts w:hint="eastAsia"/>
          <w:lang w:val="ru-RU"/>
        </w:rPr>
        <w:t>”电平在显示器上下移，而过冲保持不变或甚至增加幅度。</w:t>
      </w:r>
      <w:r w:rsidRPr="002C415F">
        <w:rPr>
          <w:rFonts w:hint="eastAsia"/>
          <w:lang w:val="ru-RU"/>
        </w:rPr>
        <w:t xml:space="preserve"> </w:t>
      </w:r>
      <w:r w:rsidRPr="002C415F">
        <w:rPr>
          <w:rFonts w:hint="eastAsia"/>
          <w:lang w:val="ru-RU"/>
        </w:rPr>
        <w:t>随着偏置电流的减小，波形的底部（数字零电平）保持静止。</w:t>
      </w:r>
    </w:p>
    <w:p w:rsidR="002C415F" w:rsidRDefault="002C415F" w:rsidP="002C415F">
      <w:pPr>
        <w:rPr>
          <w:rFonts w:hint="eastAsia"/>
          <w:lang w:val="ru-RU"/>
        </w:rPr>
      </w:pPr>
      <w:r w:rsidRPr="002C415F">
        <w:rPr>
          <w:rFonts w:hint="eastAsia"/>
          <w:lang w:val="ru-RU"/>
        </w:rPr>
        <w:t xml:space="preserve">Possible  Causes:   </w:t>
      </w:r>
      <w:r w:rsidRPr="002C415F">
        <w:rPr>
          <w:rFonts w:hint="eastAsia"/>
          <w:lang w:val="ru-RU"/>
        </w:rPr>
        <w:t>偏置电流设置得太低。</w:t>
      </w:r>
      <w:r w:rsidRPr="002C415F">
        <w:rPr>
          <w:rFonts w:hint="eastAsia"/>
          <w:lang w:val="ru-RU"/>
        </w:rPr>
        <w:t xml:space="preserve"> </w:t>
      </w:r>
      <w:r w:rsidRPr="002C415F">
        <w:rPr>
          <w:rFonts w:hint="eastAsia"/>
          <w:lang w:val="ru-RU"/>
        </w:rPr>
        <w:t>数字零电平低于激光器的阈值。将激光器从低于阈值切换到高电平需要额外的时间，导致延迟的上升沿。</w:t>
      </w:r>
      <w:r w:rsidRPr="002C415F">
        <w:rPr>
          <w:rFonts w:hint="eastAsia"/>
          <w:lang w:val="ru-RU"/>
        </w:rPr>
        <w:t xml:space="preserve"> </w:t>
      </w:r>
      <w:r w:rsidRPr="002C415F">
        <w:rPr>
          <w:rFonts w:hint="eastAsia"/>
          <w:lang w:val="ru-RU"/>
        </w:rPr>
        <w:t>切换延迟导致电位积聚增加，一旦阈值被克服（称为“松弛振荡”），导致激光超过数字“</w:t>
      </w:r>
      <w:r w:rsidRPr="002C415F">
        <w:rPr>
          <w:rFonts w:hint="eastAsia"/>
          <w:lang w:val="ru-RU"/>
        </w:rPr>
        <w:t>1</w:t>
      </w:r>
      <w:r w:rsidRPr="002C415F">
        <w:rPr>
          <w:rFonts w:hint="eastAsia"/>
          <w:lang w:val="ru-RU"/>
        </w:rPr>
        <w:t>”电平。</w:t>
      </w:r>
    </w:p>
    <w:p w:rsidR="002C415F" w:rsidRDefault="002C415F" w:rsidP="002C415F">
      <w:pPr>
        <w:rPr>
          <w:rFonts w:hint="eastAsia"/>
          <w:lang w:val="ru-RU"/>
        </w:rPr>
      </w:pPr>
      <w:r w:rsidRPr="002C415F">
        <w:rPr>
          <w:rFonts w:hint="eastAsia"/>
          <w:lang w:val="ru-RU"/>
        </w:rPr>
        <w:t xml:space="preserve">Potential  Solutions:  </w:t>
      </w:r>
      <w:r w:rsidRPr="002C415F">
        <w:rPr>
          <w:rFonts w:hint="eastAsia"/>
          <w:lang w:val="ru-RU"/>
        </w:rPr>
        <w:t>增加激光器偏置电流，直到波形底部开始在示波器显示屏上向上移动（表示数字零电平已升高到激光阈值以上）。随着数字零电平增加超过阈值，过冲应该显著降低。</w:t>
      </w:r>
    </w:p>
    <w:p w:rsidR="002C415F" w:rsidRDefault="002C415F" w:rsidP="002C415F">
      <w:pPr>
        <w:rPr>
          <w:rFonts w:hint="eastAsia"/>
          <w:lang w:val="ru-RU"/>
        </w:rPr>
      </w:pPr>
      <w:r>
        <w:rPr>
          <w:rFonts w:hint="eastAsia"/>
          <w:lang w:val="ru-RU"/>
        </w:rPr>
        <w:t>C.</w:t>
      </w:r>
      <w:r>
        <w:rPr>
          <w:rFonts w:hint="eastAsia"/>
          <w:lang w:val="ru-RU"/>
        </w:rPr>
        <w:t>过冲（图</w:t>
      </w:r>
      <w:r>
        <w:rPr>
          <w:rFonts w:hint="eastAsia"/>
          <w:lang w:val="ru-RU"/>
        </w:rPr>
        <w:t>14</w:t>
      </w:r>
      <w:r>
        <w:rPr>
          <w:rFonts w:hint="eastAsia"/>
          <w:lang w:val="ru-RU"/>
        </w:rPr>
        <w:t>）</w:t>
      </w:r>
    </w:p>
    <w:p w:rsidR="002C415F" w:rsidRDefault="002C415F" w:rsidP="002C415F">
      <w:pPr>
        <w:rPr>
          <w:rFonts w:hint="eastAsia"/>
          <w:lang w:val="ru-RU"/>
        </w:rPr>
      </w:pPr>
      <w:r w:rsidRPr="002C415F">
        <w:rPr>
          <w:rFonts w:hint="eastAsia"/>
          <w:lang w:val="ru-RU"/>
        </w:rPr>
        <w:t xml:space="preserve">Problem   Description:      </w:t>
      </w:r>
      <w:r w:rsidRPr="002C415F">
        <w:rPr>
          <w:rFonts w:hint="eastAsia"/>
          <w:lang w:val="ru-RU"/>
        </w:rPr>
        <w:t>波形的上升</w:t>
      </w:r>
      <w:proofErr w:type="gramStart"/>
      <w:r w:rsidRPr="002C415F">
        <w:rPr>
          <w:rFonts w:hint="eastAsia"/>
          <w:lang w:val="ru-RU"/>
        </w:rPr>
        <w:t>沿超过</w:t>
      </w:r>
      <w:proofErr w:type="gramEnd"/>
      <w:r w:rsidRPr="002C415F">
        <w:rPr>
          <w:rFonts w:hint="eastAsia"/>
          <w:lang w:val="ru-RU"/>
        </w:rPr>
        <w:t>数字“</w:t>
      </w:r>
      <w:r w:rsidRPr="002C415F">
        <w:rPr>
          <w:rFonts w:hint="eastAsia"/>
          <w:lang w:val="ru-RU"/>
        </w:rPr>
        <w:t>1</w:t>
      </w:r>
      <w:r w:rsidRPr="002C415F">
        <w:rPr>
          <w:rFonts w:hint="eastAsia"/>
          <w:lang w:val="ru-RU"/>
        </w:rPr>
        <w:t>”电平。随着偏置和调制电流的调整，过冲的相对幅度几乎保持不变。</w:t>
      </w:r>
      <w:r w:rsidRPr="002C415F">
        <w:rPr>
          <w:rFonts w:hint="eastAsia"/>
          <w:lang w:val="ru-RU"/>
        </w:rPr>
        <w:t xml:space="preserve"> </w:t>
      </w:r>
      <w:r w:rsidRPr="002C415F">
        <w:rPr>
          <w:rFonts w:hint="eastAsia"/>
          <w:lang w:val="ru-RU"/>
        </w:rPr>
        <w:t>没有明显的响铃是显而易见的。</w:t>
      </w:r>
    </w:p>
    <w:p w:rsidR="002C415F" w:rsidRDefault="002C415F" w:rsidP="002C415F">
      <w:pPr>
        <w:rPr>
          <w:rFonts w:hint="eastAsia"/>
          <w:lang w:val="ru-RU"/>
        </w:rPr>
      </w:pPr>
      <w:r w:rsidRPr="002C415F">
        <w:rPr>
          <w:rFonts w:hint="eastAsia"/>
          <w:lang w:val="ru-RU"/>
        </w:rPr>
        <w:t xml:space="preserve">Possible Causes:  </w:t>
      </w:r>
      <w:r w:rsidRPr="002C415F">
        <w:rPr>
          <w:rFonts w:hint="eastAsia"/>
          <w:lang w:val="ru-RU"/>
        </w:rPr>
        <w:t>（</w:t>
      </w:r>
      <w:r w:rsidRPr="002C415F">
        <w:rPr>
          <w:rFonts w:hint="eastAsia"/>
          <w:lang w:val="ru-RU"/>
        </w:rPr>
        <w:t>a</w:t>
      </w:r>
      <w:r w:rsidRPr="002C415F">
        <w:rPr>
          <w:rFonts w:hint="eastAsia"/>
          <w:lang w:val="ru-RU"/>
        </w:rPr>
        <w:t>）上升速度过快</w:t>
      </w:r>
      <w:r w:rsidRPr="002C415F">
        <w:rPr>
          <w:rFonts w:hint="eastAsia"/>
          <w:lang w:val="ru-RU"/>
        </w:rPr>
        <w:t xml:space="preserve">; </w:t>
      </w:r>
      <w:r w:rsidRPr="002C415F">
        <w:rPr>
          <w:rFonts w:hint="eastAsia"/>
          <w:lang w:val="ru-RU"/>
        </w:rPr>
        <w:t>（</w:t>
      </w:r>
      <w:r w:rsidRPr="002C415F">
        <w:rPr>
          <w:rFonts w:hint="eastAsia"/>
          <w:lang w:val="ru-RU"/>
        </w:rPr>
        <w:t>b</w:t>
      </w:r>
      <w:r w:rsidRPr="002C415F">
        <w:rPr>
          <w:rFonts w:hint="eastAsia"/>
          <w:lang w:val="ru-RU"/>
        </w:rPr>
        <w:t>）铁氧体磁珠（用作上拉）具有过高的</w:t>
      </w:r>
      <w:r w:rsidRPr="002C415F">
        <w:rPr>
          <w:rFonts w:hint="eastAsia"/>
          <w:lang w:val="ru-RU"/>
        </w:rPr>
        <w:t>Q</w:t>
      </w:r>
      <w:r w:rsidRPr="002C415F">
        <w:rPr>
          <w:rFonts w:hint="eastAsia"/>
          <w:lang w:val="ru-RU"/>
        </w:rPr>
        <w:t>因子。</w:t>
      </w:r>
    </w:p>
    <w:p w:rsidR="002C415F" w:rsidRDefault="002C415F" w:rsidP="002C415F">
      <w:pPr>
        <w:rPr>
          <w:rFonts w:hint="eastAsia"/>
          <w:lang w:val="ru-RU"/>
        </w:rPr>
      </w:pPr>
      <w:r w:rsidRPr="002C415F">
        <w:rPr>
          <w:rFonts w:hint="eastAsia"/>
          <w:lang w:val="ru-RU"/>
        </w:rPr>
        <w:t xml:space="preserve">Potential Solutions: </w:t>
      </w:r>
      <w:r w:rsidRPr="002C415F">
        <w:rPr>
          <w:rFonts w:hint="eastAsia"/>
          <w:lang w:val="ru-RU"/>
        </w:rPr>
        <w:t>（</w:t>
      </w:r>
      <w:r w:rsidRPr="002C415F">
        <w:rPr>
          <w:rFonts w:hint="eastAsia"/>
          <w:lang w:val="ru-RU"/>
        </w:rPr>
        <w:t>a</w:t>
      </w:r>
      <w:r w:rsidRPr="002C415F">
        <w:rPr>
          <w:rFonts w:hint="eastAsia"/>
          <w:lang w:val="ru-RU"/>
        </w:rPr>
        <w:t>）插入一个截止频率为</w:t>
      </w:r>
      <w:r w:rsidRPr="002C415F">
        <w:rPr>
          <w:rFonts w:hint="eastAsia"/>
          <w:lang w:val="ru-RU"/>
        </w:rPr>
        <w:t>75</w:t>
      </w:r>
      <w:r w:rsidRPr="002C415F">
        <w:rPr>
          <w:rFonts w:hint="eastAsia"/>
          <w:lang w:val="ru-RU"/>
        </w:rPr>
        <w:t>％的低通滤波器。</w:t>
      </w:r>
      <w:r w:rsidRPr="002C415F">
        <w:rPr>
          <w:rFonts w:hint="eastAsia"/>
          <w:lang w:val="ru-RU"/>
        </w:rPr>
        <w:t xml:space="preserve"> </w:t>
      </w:r>
      <w:r w:rsidRPr="002C415F">
        <w:rPr>
          <w:rFonts w:hint="eastAsia"/>
          <w:lang w:val="ru-RU"/>
        </w:rPr>
        <w:t>这将减缓上升沿和下降沿，并降低过冲。</w:t>
      </w:r>
      <w:r w:rsidRPr="002C415F">
        <w:rPr>
          <w:rFonts w:hint="eastAsia"/>
          <w:lang w:val="ru-RU"/>
        </w:rPr>
        <w:t xml:space="preserve"> </w:t>
      </w:r>
      <w:r w:rsidRPr="002C415F">
        <w:rPr>
          <w:rFonts w:hint="eastAsia"/>
          <w:lang w:val="ru-RU"/>
        </w:rPr>
        <w:t>（</w:t>
      </w:r>
      <w:r w:rsidRPr="002C415F">
        <w:rPr>
          <w:rFonts w:hint="eastAsia"/>
          <w:lang w:val="ru-RU"/>
        </w:rPr>
        <w:t>b</w:t>
      </w:r>
      <w:r w:rsidRPr="002C415F">
        <w:rPr>
          <w:rFonts w:hint="eastAsia"/>
          <w:lang w:val="ru-RU"/>
        </w:rPr>
        <w:t>）降低与铁氧体磁珠并联的电阻值（图</w:t>
      </w:r>
      <w:r w:rsidRPr="002C415F">
        <w:rPr>
          <w:rFonts w:hint="eastAsia"/>
          <w:lang w:val="ru-RU"/>
        </w:rPr>
        <w:t>11</w:t>
      </w:r>
      <w:r w:rsidRPr="002C415F">
        <w:rPr>
          <w:rFonts w:hint="eastAsia"/>
          <w:lang w:val="ru-RU"/>
        </w:rPr>
        <w:t>中的</w:t>
      </w:r>
      <w:r w:rsidRPr="002C415F">
        <w:rPr>
          <w:rFonts w:hint="eastAsia"/>
          <w:lang w:val="ru-RU"/>
        </w:rPr>
        <w:t>RP</w:t>
      </w:r>
      <w:r w:rsidRPr="002C415F">
        <w:rPr>
          <w:rFonts w:hint="eastAsia"/>
          <w:lang w:val="ru-RU"/>
        </w:rPr>
        <w:t>）以阻尼</w:t>
      </w:r>
      <w:r w:rsidRPr="002C415F">
        <w:rPr>
          <w:rFonts w:hint="eastAsia"/>
          <w:lang w:val="ru-RU"/>
        </w:rPr>
        <w:t>Q.</w:t>
      </w:r>
      <w:r w:rsidRPr="002C415F">
        <w:rPr>
          <w:rFonts w:hint="eastAsia"/>
          <w:lang w:val="ru-RU"/>
        </w:rPr>
        <w:t>（</w:t>
      </w:r>
      <w:r w:rsidRPr="002C415F">
        <w:rPr>
          <w:rFonts w:hint="eastAsia"/>
          <w:lang w:val="ru-RU"/>
        </w:rPr>
        <w:t>c</w:t>
      </w:r>
      <w:r w:rsidRPr="002C415F">
        <w:rPr>
          <w:rFonts w:hint="eastAsia"/>
          <w:lang w:val="ru-RU"/>
        </w:rPr>
        <w:t>）调整串联阻尼电阻的值（图</w:t>
      </w:r>
      <w:r w:rsidRPr="002C415F">
        <w:rPr>
          <w:rFonts w:hint="eastAsia"/>
          <w:lang w:val="ru-RU"/>
        </w:rPr>
        <w:t>11</w:t>
      </w:r>
      <w:r w:rsidRPr="002C415F">
        <w:rPr>
          <w:rFonts w:hint="eastAsia"/>
          <w:lang w:val="ru-RU"/>
        </w:rPr>
        <w:t>中的</w:t>
      </w:r>
      <w:r w:rsidRPr="002C415F">
        <w:rPr>
          <w:rFonts w:hint="eastAsia"/>
          <w:lang w:val="ru-RU"/>
        </w:rPr>
        <w:t>RD</w:t>
      </w:r>
      <w:r w:rsidRPr="002C415F">
        <w:rPr>
          <w:rFonts w:hint="eastAsia"/>
          <w:lang w:val="ru-RU"/>
        </w:rPr>
        <w:t>）。</w:t>
      </w:r>
    </w:p>
    <w:p w:rsidR="002C415F" w:rsidRDefault="002C415F" w:rsidP="002C415F">
      <w:pPr>
        <w:rPr>
          <w:rFonts w:hint="eastAsia"/>
          <w:lang w:val="ru-RU"/>
        </w:rPr>
      </w:pPr>
      <w:r>
        <w:rPr>
          <w:rFonts w:hint="eastAsia"/>
          <w:lang w:val="ru-RU"/>
        </w:rPr>
        <w:t>D.</w:t>
      </w:r>
      <w:r>
        <w:rPr>
          <w:rFonts w:hint="eastAsia"/>
          <w:lang w:val="ru-RU"/>
        </w:rPr>
        <w:t>下冲（图</w:t>
      </w:r>
      <w:r>
        <w:rPr>
          <w:rFonts w:hint="eastAsia"/>
          <w:lang w:val="ru-RU"/>
        </w:rPr>
        <w:t>15</w:t>
      </w:r>
      <w:r>
        <w:rPr>
          <w:rFonts w:hint="eastAsia"/>
          <w:lang w:val="ru-RU"/>
        </w:rPr>
        <w:t>）</w:t>
      </w:r>
    </w:p>
    <w:p w:rsidR="002C415F" w:rsidRDefault="002C415F" w:rsidP="002C415F">
      <w:pPr>
        <w:rPr>
          <w:rFonts w:hint="eastAsia"/>
          <w:lang w:val="ru-RU"/>
        </w:rPr>
      </w:pPr>
      <w:r w:rsidRPr="002C415F">
        <w:rPr>
          <w:rFonts w:hint="eastAsia"/>
          <w:lang w:val="ru-RU"/>
        </w:rPr>
        <w:t xml:space="preserve">Problem Description:  </w:t>
      </w:r>
      <w:r w:rsidRPr="002C415F">
        <w:rPr>
          <w:rFonts w:hint="eastAsia"/>
          <w:lang w:val="ru-RU"/>
        </w:rPr>
        <w:t>上升沿和</w:t>
      </w:r>
      <w:r w:rsidRPr="002C415F">
        <w:rPr>
          <w:rFonts w:hint="eastAsia"/>
          <w:lang w:val="ru-RU"/>
        </w:rPr>
        <w:t>/</w:t>
      </w:r>
      <w:r w:rsidRPr="002C415F">
        <w:rPr>
          <w:rFonts w:hint="eastAsia"/>
          <w:lang w:val="ru-RU"/>
        </w:rPr>
        <w:t>或</w:t>
      </w:r>
      <w:proofErr w:type="gramStart"/>
      <w:r w:rsidRPr="002C415F">
        <w:rPr>
          <w:rFonts w:hint="eastAsia"/>
          <w:lang w:val="ru-RU"/>
        </w:rPr>
        <w:t>下降沿在单位</w:t>
      </w:r>
      <w:proofErr w:type="gramEnd"/>
      <w:r w:rsidRPr="002C415F">
        <w:rPr>
          <w:rFonts w:hint="eastAsia"/>
          <w:lang w:val="ru-RU"/>
        </w:rPr>
        <w:t>间隔的前半部分内没有达到高电平或低电平。</w:t>
      </w:r>
    </w:p>
    <w:p w:rsidR="002C415F" w:rsidRPr="002C415F" w:rsidRDefault="002C415F" w:rsidP="002C415F">
      <w:pPr>
        <w:rPr>
          <w:rFonts w:hint="eastAsia"/>
          <w:lang w:val="ru-RU"/>
        </w:rPr>
      </w:pPr>
      <w:r w:rsidRPr="002C415F">
        <w:rPr>
          <w:rFonts w:hint="eastAsia"/>
          <w:lang w:val="ru-RU"/>
        </w:rPr>
        <w:t xml:space="preserve">Possible  Causes:    </w:t>
      </w:r>
      <w:r w:rsidRPr="002C415F">
        <w:rPr>
          <w:rFonts w:hint="eastAsia"/>
          <w:lang w:val="ru-RU"/>
        </w:rPr>
        <w:t>过阻尼输出电路。</w:t>
      </w:r>
    </w:p>
    <w:p w:rsidR="002C415F" w:rsidRDefault="002C415F" w:rsidP="002C415F">
      <w:pPr>
        <w:rPr>
          <w:rFonts w:hint="eastAsia"/>
          <w:lang w:val="ru-RU"/>
        </w:rPr>
      </w:pPr>
      <w:r w:rsidRPr="002C415F">
        <w:rPr>
          <w:rFonts w:hint="eastAsia"/>
          <w:lang w:val="ru-RU"/>
        </w:rPr>
        <w:t>在图</w:t>
      </w:r>
      <w:r w:rsidRPr="002C415F">
        <w:rPr>
          <w:rFonts w:hint="eastAsia"/>
          <w:lang w:val="ru-RU"/>
        </w:rPr>
        <w:t>15</w:t>
      </w:r>
      <w:r w:rsidRPr="002C415F">
        <w:rPr>
          <w:rFonts w:hint="eastAsia"/>
          <w:lang w:val="ru-RU"/>
        </w:rPr>
        <w:t>中，下冲是由位于</w:t>
      </w:r>
      <w:r w:rsidRPr="002C415F">
        <w:rPr>
          <w:rFonts w:hint="eastAsia"/>
          <w:lang w:val="ru-RU"/>
        </w:rPr>
        <w:t>OUT +</w:t>
      </w:r>
      <w:r w:rsidRPr="002C415F">
        <w:rPr>
          <w:rFonts w:hint="eastAsia"/>
          <w:lang w:val="ru-RU"/>
        </w:rPr>
        <w:t>和</w:t>
      </w:r>
      <w:r w:rsidRPr="002C415F">
        <w:rPr>
          <w:rFonts w:hint="eastAsia"/>
          <w:lang w:val="ru-RU"/>
        </w:rPr>
        <w:t>OUT-</w:t>
      </w:r>
      <w:r w:rsidRPr="002C415F">
        <w:rPr>
          <w:rFonts w:hint="eastAsia"/>
          <w:lang w:val="ru-RU"/>
        </w:rPr>
        <w:t>之间的</w:t>
      </w:r>
      <w:r w:rsidRPr="002C415F">
        <w:rPr>
          <w:rFonts w:hint="eastAsia"/>
          <w:lang w:val="ru-RU"/>
        </w:rPr>
        <w:t>0.5pF</w:t>
      </w:r>
      <w:r w:rsidRPr="002C415F">
        <w:rPr>
          <w:rFonts w:hint="eastAsia"/>
          <w:lang w:val="ru-RU"/>
        </w:rPr>
        <w:t>电容引起的（这是为了抑制一些振铃）。</w:t>
      </w:r>
      <w:r w:rsidRPr="002C415F">
        <w:rPr>
          <w:rFonts w:hint="eastAsia"/>
          <w:lang w:val="ru-RU"/>
        </w:rPr>
        <w:t>.</w:t>
      </w:r>
    </w:p>
    <w:p w:rsidR="002C415F" w:rsidRDefault="002C415F" w:rsidP="002C415F">
      <w:pPr>
        <w:rPr>
          <w:rFonts w:hint="eastAsia"/>
          <w:lang w:val="ru-RU"/>
        </w:rPr>
      </w:pPr>
      <w:r w:rsidRPr="002C415F">
        <w:rPr>
          <w:rFonts w:hint="eastAsia"/>
          <w:lang w:val="ru-RU"/>
        </w:rPr>
        <w:t xml:space="preserve">Potential Solutions: </w:t>
      </w:r>
      <w:r w:rsidRPr="002C415F">
        <w:rPr>
          <w:rFonts w:hint="eastAsia"/>
          <w:lang w:val="ru-RU"/>
        </w:rPr>
        <w:t>（</w:t>
      </w:r>
      <w:r w:rsidRPr="002C415F">
        <w:rPr>
          <w:rFonts w:hint="eastAsia"/>
          <w:lang w:val="ru-RU"/>
        </w:rPr>
        <w:t>a</w:t>
      </w:r>
      <w:r w:rsidRPr="002C415F">
        <w:rPr>
          <w:rFonts w:hint="eastAsia"/>
          <w:lang w:val="ru-RU"/>
        </w:rPr>
        <w:t>）如果可能，减少</w:t>
      </w:r>
      <w:r w:rsidRPr="002C415F">
        <w:rPr>
          <w:rFonts w:hint="eastAsia"/>
          <w:lang w:val="ru-RU"/>
        </w:rPr>
        <w:t>OUT +</w:t>
      </w:r>
      <w:r w:rsidRPr="002C415F">
        <w:rPr>
          <w:rFonts w:hint="eastAsia"/>
          <w:lang w:val="ru-RU"/>
        </w:rPr>
        <w:t>和</w:t>
      </w:r>
      <w:r w:rsidRPr="002C415F">
        <w:rPr>
          <w:rFonts w:hint="eastAsia"/>
          <w:lang w:val="ru-RU"/>
        </w:rPr>
        <w:t>OUT-</w:t>
      </w:r>
      <w:r w:rsidRPr="002C415F">
        <w:rPr>
          <w:rFonts w:hint="eastAsia"/>
          <w:lang w:val="ru-RU"/>
        </w:rPr>
        <w:t>之间的电容。</w:t>
      </w:r>
      <w:r w:rsidRPr="002C415F">
        <w:rPr>
          <w:rFonts w:hint="eastAsia"/>
          <w:lang w:val="ru-RU"/>
        </w:rPr>
        <w:t xml:space="preserve"> </w:t>
      </w:r>
      <w:r w:rsidRPr="002C415F">
        <w:rPr>
          <w:rFonts w:hint="eastAsia"/>
          <w:lang w:val="ru-RU"/>
        </w:rPr>
        <w:t>（</w:t>
      </w:r>
      <w:r w:rsidRPr="002C415F">
        <w:rPr>
          <w:rFonts w:hint="eastAsia"/>
          <w:lang w:val="ru-RU"/>
        </w:rPr>
        <w:t>b</w:t>
      </w:r>
      <w:r w:rsidRPr="002C415F">
        <w:rPr>
          <w:rFonts w:hint="eastAsia"/>
          <w:lang w:val="ru-RU"/>
        </w:rPr>
        <w:t>）减少</w:t>
      </w:r>
      <w:r w:rsidRPr="002C415F">
        <w:rPr>
          <w:rFonts w:hint="eastAsia"/>
          <w:lang w:val="ru-RU"/>
        </w:rPr>
        <w:t>OUT +</w:t>
      </w:r>
      <w:r w:rsidRPr="002C415F">
        <w:rPr>
          <w:rFonts w:hint="eastAsia"/>
          <w:lang w:val="ru-RU"/>
        </w:rPr>
        <w:t>的负载电容。</w:t>
      </w:r>
      <w:r w:rsidRPr="002C415F">
        <w:rPr>
          <w:rFonts w:hint="eastAsia"/>
          <w:lang w:val="ru-RU"/>
        </w:rPr>
        <w:t xml:space="preserve"> </w:t>
      </w:r>
      <w:r w:rsidRPr="002C415F">
        <w:rPr>
          <w:rFonts w:hint="eastAsia"/>
          <w:lang w:val="ru-RU"/>
        </w:rPr>
        <w:t>（</w:t>
      </w:r>
      <w:r w:rsidRPr="002C415F">
        <w:rPr>
          <w:rFonts w:hint="eastAsia"/>
          <w:lang w:val="ru-RU"/>
        </w:rPr>
        <w:t>c</w:t>
      </w:r>
      <w:r w:rsidRPr="002C415F">
        <w:rPr>
          <w:rFonts w:hint="eastAsia"/>
          <w:lang w:val="ru-RU"/>
        </w:rPr>
        <w:t>）降低串联阻尼电阻（图</w:t>
      </w:r>
      <w:r w:rsidRPr="002C415F">
        <w:rPr>
          <w:rFonts w:hint="eastAsia"/>
          <w:lang w:val="ru-RU"/>
        </w:rPr>
        <w:t>11</w:t>
      </w:r>
      <w:r w:rsidRPr="002C415F">
        <w:rPr>
          <w:rFonts w:hint="eastAsia"/>
          <w:lang w:val="ru-RU"/>
        </w:rPr>
        <w:t>中的</w:t>
      </w:r>
      <w:r w:rsidRPr="002C415F">
        <w:rPr>
          <w:rFonts w:hint="eastAsia"/>
          <w:lang w:val="ru-RU"/>
        </w:rPr>
        <w:t>RD</w:t>
      </w:r>
      <w:r w:rsidRPr="002C415F">
        <w:rPr>
          <w:rFonts w:hint="eastAsia"/>
          <w:lang w:val="ru-RU"/>
        </w:rPr>
        <w:t>）的值。</w:t>
      </w:r>
      <w:r w:rsidRPr="002C415F">
        <w:rPr>
          <w:rFonts w:hint="eastAsia"/>
          <w:lang w:val="ru-RU"/>
        </w:rPr>
        <w:t>.</w:t>
      </w:r>
    </w:p>
    <w:p w:rsidR="002C415F" w:rsidRDefault="002C415F" w:rsidP="002C415F">
      <w:pPr>
        <w:rPr>
          <w:rFonts w:hint="eastAsia"/>
          <w:lang w:val="ru-RU"/>
        </w:rPr>
      </w:pPr>
      <w:r>
        <w:rPr>
          <w:rFonts w:hint="eastAsia"/>
          <w:lang w:val="ru-RU"/>
        </w:rPr>
        <w:t>E.</w:t>
      </w:r>
      <w:r>
        <w:rPr>
          <w:rFonts w:hint="eastAsia"/>
          <w:lang w:val="ru-RU"/>
        </w:rPr>
        <w:t>振铃（图</w:t>
      </w:r>
      <w:r>
        <w:rPr>
          <w:rFonts w:hint="eastAsia"/>
          <w:lang w:val="ru-RU"/>
        </w:rPr>
        <w:t>16</w:t>
      </w:r>
      <w:r>
        <w:rPr>
          <w:rFonts w:hint="eastAsia"/>
          <w:lang w:val="ru-RU"/>
        </w:rPr>
        <w:t>）</w:t>
      </w:r>
    </w:p>
    <w:p w:rsidR="002C415F" w:rsidRDefault="002C415F" w:rsidP="002C415F">
      <w:pPr>
        <w:rPr>
          <w:rFonts w:hint="eastAsia"/>
          <w:lang w:val="ru-RU"/>
        </w:rPr>
      </w:pPr>
      <w:r w:rsidRPr="002C415F">
        <w:rPr>
          <w:rFonts w:hint="eastAsia"/>
          <w:lang w:val="ru-RU"/>
        </w:rPr>
        <w:t xml:space="preserve">Problem  Description:    </w:t>
      </w:r>
      <w:r w:rsidRPr="002C415F">
        <w:rPr>
          <w:rFonts w:hint="eastAsia"/>
          <w:lang w:val="ru-RU"/>
        </w:rPr>
        <w:t>上升和</w:t>
      </w:r>
      <w:r w:rsidRPr="002C415F">
        <w:rPr>
          <w:rFonts w:hint="eastAsia"/>
          <w:lang w:val="ru-RU"/>
        </w:rPr>
        <w:t>/</w:t>
      </w:r>
      <w:r w:rsidRPr="002C415F">
        <w:rPr>
          <w:rFonts w:hint="eastAsia"/>
          <w:lang w:val="ru-RU"/>
        </w:rPr>
        <w:t>或下降边缘相对于阻尼振荡模式中的正确水平呈现振铃。</w:t>
      </w:r>
    </w:p>
    <w:p w:rsidR="002C415F" w:rsidRPr="002C415F" w:rsidRDefault="002C415F" w:rsidP="002C415F">
      <w:pPr>
        <w:rPr>
          <w:lang w:val="ru-RU"/>
        </w:rPr>
      </w:pPr>
      <w:r w:rsidRPr="002C415F">
        <w:rPr>
          <w:lang w:val="ru-RU"/>
        </w:rPr>
        <w:t>Possible</w:t>
      </w:r>
      <w:r>
        <w:rPr>
          <w:rFonts w:hint="eastAsia"/>
          <w:lang w:val="ru-RU"/>
        </w:rPr>
        <w:t xml:space="preserve">  </w:t>
      </w:r>
      <w:r w:rsidRPr="002C415F">
        <w:rPr>
          <w:lang w:val="ru-RU"/>
        </w:rPr>
        <w:t>Causes:</w:t>
      </w:r>
    </w:p>
    <w:p w:rsidR="002C415F" w:rsidRDefault="002C415F" w:rsidP="002C415F">
      <w:pPr>
        <w:rPr>
          <w:rFonts w:hint="eastAsia"/>
          <w:lang w:val="ru-RU"/>
        </w:rPr>
      </w:pPr>
      <w:r w:rsidRPr="002C415F">
        <w:rPr>
          <w:rFonts w:hint="eastAsia"/>
          <w:lang w:val="ru-RU"/>
        </w:rPr>
        <w:t>阻抗不连续，电路中的电感过大，电路元件的谐振效应。</w:t>
      </w:r>
      <w:r w:rsidRPr="002C415F">
        <w:rPr>
          <w:rFonts w:hint="eastAsia"/>
          <w:lang w:val="ru-RU"/>
        </w:rPr>
        <w:t xml:space="preserve"> </w:t>
      </w:r>
      <w:r w:rsidRPr="002C415F">
        <w:rPr>
          <w:rFonts w:hint="eastAsia"/>
          <w:lang w:val="ru-RU"/>
        </w:rPr>
        <w:t>在图</w:t>
      </w:r>
      <w:r w:rsidRPr="002C415F">
        <w:rPr>
          <w:rFonts w:hint="eastAsia"/>
          <w:lang w:val="ru-RU"/>
        </w:rPr>
        <w:t>16</w:t>
      </w:r>
      <w:r w:rsidRPr="002C415F">
        <w:rPr>
          <w:rFonts w:hint="eastAsia"/>
          <w:lang w:val="ru-RU"/>
        </w:rPr>
        <w:t>中，振铃是由去除与铁氧体磁珠平行的电阻（图</w:t>
      </w:r>
      <w:r w:rsidRPr="002C415F">
        <w:rPr>
          <w:rFonts w:hint="eastAsia"/>
          <w:lang w:val="ru-RU"/>
        </w:rPr>
        <w:t>11</w:t>
      </w:r>
      <w:r w:rsidRPr="002C415F">
        <w:rPr>
          <w:rFonts w:hint="eastAsia"/>
          <w:lang w:val="ru-RU"/>
        </w:rPr>
        <w:t>中的</w:t>
      </w:r>
      <w:r w:rsidRPr="002C415F">
        <w:rPr>
          <w:rFonts w:hint="eastAsia"/>
          <w:lang w:val="ru-RU"/>
        </w:rPr>
        <w:t>RP</w:t>
      </w:r>
      <w:r w:rsidRPr="002C415F">
        <w:rPr>
          <w:rFonts w:hint="eastAsia"/>
          <w:lang w:val="ru-RU"/>
        </w:rPr>
        <w:t>）引起的。</w:t>
      </w:r>
    </w:p>
    <w:p w:rsidR="002C415F" w:rsidRPr="002C415F" w:rsidRDefault="002C415F" w:rsidP="002C415F">
      <w:pPr>
        <w:rPr>
          <w:lang w:val="ru-RU"/>
        </w:rPr>
      </w:pPr>
      <w:r w:rsidRPr="002C415F">
        <w:rPr>
          <w:lang w:val="ru-RU"/>
        </w:rPr>
        <w:t>Potential   Solutions:</w:t>
      </w:r>
    </w:p>
    <w:p w:rsidR="002C415F" w:rsidRPr="002C415F" w:rsidRDefault="002C415F" w:rsidP="002C415F">
      <w:pPr>
        <w:rPr>
          <w:rFonts w:hint="eastAsia"/>
          <w:lang w:val="ru-RU"/>
        </w:rPr>
      </w:pPr>
      <w:r w:rsidRPr="002C415F">
        <w:rPr>
          <w:rFonts w:hint="eastAsia"/>
          <w:lang w:val="ru-RU"/>
        </w:rPr>
        <w:t>（</w:t>
      </w:r>
      <w:r w:rsidRPr="002C415F">
        <w:rPr>
          <w:rFonts w:hint="eastAsia"/>
          <w:lang w:val="ru-RU"/>
        </w:rPr>
        <w:t>a</w:t>
      </w:r>
      <w:r>
        <w:rPr>
          <w:rFonts w:hint="eastAsia"/>
          <w:lang w:val="ru-RU"/>
        </w:rPr>
        <w:t>）</w:t>
      </w:r>
      <w:r w:rsidRPr="002C415F">
        <w:rPr>
          <w:rFonts w:hint="eastAsia"/>
          <w:lang w:val="ru-RU"/>
        </w:rPr>
        <w:t>尽可能消除阻抗不连续性。</w:t>
      </w:r>
      <w:r w:rsidRPr="002C415F">
        <w:rPr>
          <w:rFonts w:hint="eastAsia"/>
          <w:lang w:val="ru-RU"/>
        </w:rPr>
        <w:t xml:space="preserve"> </w:t>
      </w:r>
      <w:r w:rsidRPr="002C415F">
        <w:rPr>
          <w:rFonts w:hint="eastAsia"/>
          <w:lang w:val="ru-RU"/>
        </w:rPr>
        <w:t>（</w:t>
      </w:r>
      <w:r w:rsidRPr="002C415F">
        <w:rPr>
          <w:rFonts w:hint="eastAsia"/>
          <w:lang w:val="ru-RU"/>
        </w:rPr>
        <w:t>b</w:t>
      </w:r>
      <w:r w:rsidRPr="002C415F">
        <w:rPr>
          <w:rFonts w:hint="eastAsia"/>
          <w:lang w:val="ru-RU"/>
        </w:rPr>
        <w:t>）尽可能减小激光二极管的引线长度，以降低寄生电感。</w:t>
      </w:r>
      <w:r w:rsidRPr="002C415F">
        <w:rPr>
          <w:rFonts w:hint="eastAsia"/>
          <w:lang w:val="ru-RU"/>
        </w:rPr>
        <w:t xml:space="preserve"> </w:t>
      </w:r>
      <w:r w:rsidRPr="002C415F">
        <w:rPr>
          <w:rFonts w:hint="eastAsia"/>
          <w:lang w:val="ru-RU"/>
        </w:rPr>
        <w:t>（</w:t>
      </w:r>
      <w:r w:rsidRPr="002C415F">
        <w:rPr>
          <w:rFonts w:hint="eastAsia"/>
          <w:lang w:val="ru-RU"/>
        </w:rPr>
        <w:t>c</w:t>
      </w:r>
      <w:r w:rsidRPr="002C415F">
        <w:rPr>
          <w:rFonts w:hint="eastAsia"/>
          <w:lang w:val="ru-RU"/>
        </w:rPr>
        <w:t>）降低与铁氧体磁珠平行的电阻值（图</w:t>
      </w:r>
      <w:r w:rsidRPr="002C415F">
        <w:rPr>
          <w:rFonts w:hint="eastAsia"/>
          <w:lang w:val="ru-RU"/>
        </w:rPr>
        <w:t>11</w:t>
      </w:r>
      <w:r w:rsidRPr="002C415F">
        <w:rPr>
          <w:rFonts w:hint="eastAsia"/>
          <w:lang w:val="ru-RU"/>
        </w:rPr>
        <w:t>中的</w:t>
      </w:r>
      <w:r w:rsidRPr="002C415F">
        <w:rPr>
          <w:rFonts w:hint="eastAsia"/>
          <w:lang w:val="ru-RU"/>
        </w:rPr>
        <w:t>RP</w:t>
      </w:r>
      <w:r w:rsidRPr="002C415F">
        <w:rPr>
          <w:rFonts w:hint="eastAsia"/>
          <w:lang w:val="ru-RU"/>
        </w:rPr>
        <w:t>）。</w:t>
      </w:r>
      <w:r w:rsidRPr="002C415F">
        <w:rPr>
          <w:rFonts w:hint="eastAsia"/>
          <w:lang w:val="ru-RU"/>
        </w:rPr>
        <w:t xml:space="preserve"> </w:t>
      </w:r>
      <w:r w:rsidRPr="002C415F">
        <w:rPr>
          <w:rFonts w:hint="eastAsia"/>
          <w:lang w:val="ru-RU"/>
        </w:rPr>
        <w:t>（</w:t>
      </w:r>
      <w:r w:rsidRPr="002C415F">
        <w:rPr>
          <w:rFonts w:hint="eastAsia"/>
          <w:lang w:val="ru-RU"/>
        </w:rPr>
        <w:t>d</w:t>
      </w:r>
      <w:r w:rsidRPr="002C415F">
        <w:rPr>
          <w:rFonts w:hint="eastAsia"/>
          <w:lang w:val="ru-RU"/>
        </w:rPr>
        <w:t>）可以调整</w:t>
      </w:r>
      <w:r w:rsidRPr="002C415F">
        <w:rPr>
          <w:rFonts w:hint="eastAsia"/>
          <w:lang w:val="ru-RU"/>
        </w:rPr>
        <w:t>RF</w:t>
      </w:r>
      <w:r w:rsidRPr="002C415F">
        <w:rPr>
          <w:rFonts w:hint="eastAsia"/>
          <w:lang w:val="ru-RU"/>
        </w:rPr>
        <w:t>和</w:t>
      </w:r>
      <w:r w:rsidRPr="002C415F">
        <w:rPr>
          <w:rFonts w:hint="eastAsia"/>
          <w:lang w:val="ru-RU"/>
        </w:rPr>
        <w:t>CF</w:t>
      </w:r>
      <w:r w:rsidRPr="002C415F">
        <w:rPr>
          <w:rFonts w:hint="eastAsia"/>
          <w:lang w:val="ru-RU"/>
        </w:rPr>
        <w:t>的值（参见图</w:t>
      </w:r>
      <w:r w:rsidRPr="002C415F">
        <w:rPr>
          <w:rFonts w:hint="eastAsia"/>
          <w:lang w:val="ru-RU"/>
        </w:rPr>
        <w:t>11</w:t>
      </w:r>
      <w:r w:rsidRPr="002C415F">
        <w:rPr>
          <w:rFonts w:hint="eastAsia"/>
          <w:lang w:val="ru-RU"/>
        </w:rPr>
        <w:t>）以补偿激光器封装的寄生效应。</w:t>
      </w:r>
    </w:p>
    <w:p w:rsidR="002C415F" w:rsidRDefault="002C415F" w:rsidP="002C415F">
      <w:pPr>
        <w:rPr>
          <w:rFonts w:hint="eastAsia"/>
          <w:lang w:val="ru-RU"/>
        </w:rPr>
      </w:pPr>
      <w:r>
        <w:rPr>
          <w:rFonts w:hint="eastAsia"/>
          <w:lang w:val="ru-RU"/>
        </w:rPr>
        <w:t>F.</w:t>
      </w:r>
      <w:r>
        <w:rPr>
          <w:rFonts w:hint="eastAsia"/>
          <w:lang w:val="ru-RU"/>
        </w:rPr>
        <w:t>反射（图</w:t>
      </w:r>
      <w:r>
        <w:rPr>
          <w:rFonts w:hint="eastAsia"/>
          <w:lang w:val="ru-RU"/>
        </w:rPr>
        <w:t>17</w:t>
      </w:r>
      <w:r>
        <w:rPr>
          <w:rFonts w:hint="eastAsia"/>
          <w:lang w:val="ru-RU"/>
        </w:rPr>
        <w:t>）</w:t>
      </w:r>
    </w:p>
    <w:p w:rsidR="002C415F" w:rsidRPr="00DD4B20" w:rsidRDefault="002C415F" w:rsidP="002C415F">
      <w:pPr>
        <w:pStyle w:val="Normal11"/>
        <w:framePr w:w="1138" w:wrap="auto" w:hAnchor="text" w:x="6336" w:y="8460"/>
        <w:widowControl w:val="0"/>
        <w:autoSpaceDE w:val="0"/>
        <w:autoSpaceDN w:val="0"/>
        <w:adjustRightInd w:val="0"/>
        <w:spacing w:before="0" w:after="0" w:line="245" w:lineRule="exact"/>
        <w:jc w:val="left"/>
        <w:rPr>
          <w:rFonts w:ascii="SFUCUP+TimesNewRoman,Bold"/>
          <w:b/>
          <w:color w:val="000000"/>
        </w:rPr>
      </w:pPr>
      <w:r w:rsidRPr="00DD4B20">
        <w:rPr>
          <w:rFonts w:ascii="SFUCUP+TimesNewRoman,Bold"/>
          <w:b/>
          <w:color w:val="000000"/>
        </w:rPr>
        <w:t>Problem</w:t>
      </w:r>
    </w:p>
    <w:p w:rsidR="002C415F" w:rsidRPr="00DD4B20" w:rsidRDefault="002C415F" w:rsidP="002C415F">
      <w:pPr>
        <w:pStyle w:val="Normal11"/>
        <w:framePr w:w="3684" w:wrap="auto" w:hAnchor="text" w:x="7416" w:y="8460"/>
        <w:widowControl w:val="0"/>
        <w:autoSpaceDE w:val="0"/>
        <w:autoSpaceDN w:val="0"/>
        <w:adjustRightInd w:val="0"/>
        <w:spacing w:before="0" w:after="0" w:line="245" w:lineRule="exact"/>
        <w:jc w:val="left"/>
        <w:rPr>
          <w:rFonts w:ascii="SFUCUP+TimesNewRoman,Bold"/>
          <w:b/>
          <w:color w:val="000000"/>
          <w:lang w:eastAsia="zh-CN"/>
        </w:rPr>
      </w:pPr>
      <w:r w:rsidRPr="00DD4B20">
        <w:rPr>
          <w:rFonts w:ascii="SFUCUP+TimesNewRoman,Bold"/>
          <w:b/>
          <w:color w:val="000000"/>
          <w:lang w:eastAsia="zh-CN"/>
        </w:rPr>
        <w:t>Description:</w:t>
      </w:r>
      <w:r w:rsidRPr="00D134F1">
        <w:rPr>
          <w:rFonts w:hint="eastAsia"/>
          <w:lang w:eastAsia="zh-CN"/>
        </w:rPr>
        <w:t xml:space="preserve"> </w:t>
      </w:r>
      <w:r w:rsidRPr="00D134F1">
        <w:rPr>
          <w:rFonts w:ascii="宋体" w:eastAsia="宋体" w:hAnsi="宋体" w:cs="宋体" w:hint="eastAsia"/>
          <w:b/>
          <w:color w:val="000000"/>
          <w:lang w:eastAsia="zh-CN"/>
        </w:rPr>
        <w:t>由于传输线阻抗不连续性导致的反射可能表现为眼图过冲，下冲，振铃或其他失真。</w:t>
      </w:r>
      <w:r w:rsidRPr="00D134F1">
        <w:rPr>
          <w:rFonts w:ascii="SFUCUP+TimesNewRoman,Bold" w:hint="eastAsia"/>
          <w:b/>
          <w:color w:val="000000"/>
          <w:lang w:eastAsia="zh-CN"/>
        </w:rPr>
        <w:t xml:space="preserve"> </w:t>
      </w:r>
      <w:r w:rsidRPr="00D134F1">
        <w:rPr>
          <w:rFonts w:ascii="宋体" w:eastAsia="宋体" w:hAnsi="宋体" w:cs="宋体" w:hint="eastAsia"/>
          <w:b/>
          <w:color w:val="000000"/>
          <w:lang w:eastAsia="zh-CN"/>
        </w:rPr>
        <w:t>验证问题是反射结果的一种方法是降低比特率，以扩展示波器的时标，如图</w:t>
      </w:r>
      <w:r w:rsidRPr="00D134F1">
        <w:rPr>
          <w:rFonts w:ascii="SFUCUP+TimesNewRoman,Bold" w:hint="eastAsia"/>
          <w:b/>
          <w:color w:val="000000"/>
          <w:lang w:eastAsia="zh-CN"/>
        </w:rPr>
        <w:t>17</w:t>
      </w:r>
      <w:r w:rsidRPr="00D134F1">
        <w:rPr>
          <w:rFonts w:ascii="宋体" w:eastAsia="宋体" w:hAnsi="宋体" w:cs="宋体" w:hint="eastAsia"/>
          <w:b/>
          <w:color w:val="000000"/>
          <w:lang w:eastAsia="zh-CN"/>
        </w:rPr>
        <w:t>所示。</w:t>
      </w:r>
    </w:p>
    <w:p w:rsidR="002C415F" w:rsidRPr="00DD4B20" w:rsidRDefault="002C415F" w:rsidP="002C415F">
      <w:pPr>
        <w:pStyle w:val="Normal11"/>
        <w:framePr w:w="1138" w:wrap="auto" w:hAnchor="text" w:x="6336" w:y="8460"/>
        <w:widowControl w:val="0"/>
        <w:autoSpaceDE w:val="0"/>
        <w:autoSpaceDN w:val="0"/>
        <w:adjustRightInd w:val="0"/>
        <w:spacing w:before="0" w:after="0" w:line="245" w:lineRule="exact"/>
        <w:jc w:val="left"/>
        <w:rPr>
          <w:rFonts w:ascii="SFUCUP+TimesNewRoman,Bold"/>
          <w:b/>
          <w:color w:val="000000"/>
        </w:rPr>
      </w:pPr>
      <w:r w:rsidRPr="00DD4B20">
        <w:rPr>
          <w:rFonts w:ascii="SFUCUP+TimesNewRoman,Bold"/>
          <w:b/>
          <w:color w:val="000000"/>
        </w:rPr>
        <w:t>Problem</w:t>
      </w:r>
    </w:p>
    <w:p w:rsidR="002C415F" w:rsidRPr="00DD4B20" w:rsidRDefault="002C415F" w:rsidP="002C415F">
      <w:pPr>
        <w:pStyle w:val="Normal11"/>
        <w:framePr w:w="3684" w:wrap="auto" w:hAnchor="text" w:x="7416" w:y="8460"/>
        <w:widowControl w:val="0"/>
        <w:autoSpaceDE w:val="0"/>
        <w:autoSpaceDN w:val="0"/>
        <w:adjustRightInd w:val="0"/>
        <w:spacing w:before="0" w:after="0" w:line="245" w:lineRule="exact"/>
        <w:jc w:val="left"/>
        <w:rPr>
          <w:rFonts w:ascii="SFUCUP+TimesNewRoman,Bold"/>
          <w:b/>
          <w:color w:val="000000"/>
          <w:lang w:eastAsia="zh-CN"/>
        </w:rPr>
      </w:pPr>
      <w:r w:rsidRPr="00DD4B20">
        <w:rPr>
          <w:rFonts w:ascii="SFUCUP+TimesNewRoman,Bold"/>
          <w:b/>
          <w:color w:val="000000"/>
          <w:lang w:eastAsia="zh-CN"/>
        </w:rPr>
        <w:t>Description:</w:t>
      </w:r>
      <w:r w:rsidRPr="00D134F1">
        <w:rPr>
          <w:rFonts w:hint="eastAsia"/>
          <w:lang w:eastAsia="zh-CN"/>
        </w:rPr>
        <w:t xml:space="preserve"> </w:t>
      </w:r>
      <w:r w:rsidRPr="00D134F1">
        <w:rPr>
          <w:rFonts w:ascii="宋体" w:eastAsia="宋体" w:hAnsi="宋体" w:cs="宋体" w:hint="eastAsia"/>
          <w:b/>
          <w:color w:val="000000"/>
          <w:lang w:eastAsia="zh-CN"/>
        </w:rPr>
        <w:t>由于传输线阻抗不连续性导致的反射可能表现为眼图过冲，下冲，振铃或其他失真。</w:t>
      </w:r>
      <w:r w:rsidRPr="00D134F1">
        <w:rPr>
          <w:rFonts w:ascii="SFUCUP+TimesNewRoman,Bold" w:hint="eastAsia"/>
          <w:b/>
          <w:color w:val="000000"/>
          <w:lang w:eastAsia="zh-CN"/>
        </w:rPr>
        <w:t xml:space="preserve"> </w:t>
      </w:r>
      <w:r w:rsidRPr="00D134F1">
        <w:rPr>
          <w:rFonts w:ascii="宋体" w:eastAsia="宋体" w:hAnsi="宋体" w:cs="宋体" w:hint="eastAsia"/>
          <w:b/>
          <w:color w:val="000000"/>
          <w:lang w:eastAsia="zh-CN"/>
        </w:rPr>
        <w:t>验证问题是反射结果的一种方法是降低比特率，以扩展示波器的时标，如图</w:t>
      </w:r>
      <w:r w:rsidRPr="00D134F1">
        <w:rPr>
          <w:rFonts w:ascii="SFUCUP+TimesNewRoman,Bold" w:hint="eastAsia"/>
          <w:b/>
          <w:color w:val="000000"/>
          <w:lang w:eastAsia="zh-CN"/>
        </w:rPr>
        <w:t>17</w:t>
      </w:r>
      <w:r w:rsidRPr="00D134F1">
        <w:rPr>
          <w:rFonts w:ascii="宋体" w:eastAsia="宋体" w:hAnsi="宋体" w:cs="宋体" w:hint="eastAsia"/>
          <w:b/>
          <w:color w:val="000000"/>
          <w:lang w:eastAsia="zh-CN"/>
        </w:rPr>
        <w:t>所示。</w:t>
      </w:r>
    </w:p>
    <w:p w:rsidR="002C415F" w:rsidRPr="00DD4B20" w:rsidRDefault="002C415F" w:rsidP="002C415F">
      <w:pPr>
        <w:pStyle w:val="Normal11"/>
        <w:framePr w:w="1138" w:wrap="auto" w:hAnchor="text" w:x="6336" w:y="8460"/>
        <w:widowControl w:val="0"/>
        <w:autoSpaceDE w:val="0"/>
        <w:autoSpaceDN w:val="0"/>
        <w:adjustRightInd w:val="0"/>
        <w:spacing w:before="0" w:after="0" w:line="245" w:lineRule="exact"/>
        <w:jc w:val="left"/>
        <w:rPr>
          <w:rFonts w:ascii="SFUCUP+TimesNewRoman,Bold"/>
          <w:b/>
          <w:color w:val="000000"/>
        </w:rPr>
      </w:pPr>
      <w:r w:rsidRPr="00DD4B20">
        <w:rPr>
          <w:rFonts w:ascii="SFUCUP+TimesNewRoman,Bold"/>
          <w:b/>
          <w:color w:val="000000"/>
        </w:rPr>
        <w:t>Problem</w:t>
      </w:r>
    </w:p>
    <w:p w:rsidR="002C415F" w:rsidRPr="00DD4B20" w:rsidRDefault="002C415F" w:rsidP="002C415F">
      <w:pPr>
        <w:pStyle w:val="Normal11"/>
        <w:framePr w:w="3684" w:wrap="auto" w:hAnchor="text" w:x="7416" w:y="8460"/>
        <w:widowControl w:val="0"/>
        <w:autoSpaceDE w:val="0"/>
        <w:autoSpaceDN w:val="0"/>
        <w:adjustRightInd w:val="0"/>
        <w:spacing w:before="0" w:after="0" w:line="245" w:lineRule="exact"/>
        <w:jc w:val="left"/>
        <w:rPr>
          <w:rFonts w:ascii="SFUCUP+TimesNewRoman,Bold"/>
          <w:b/>
          <w:color w:val="000000"/>
          <w:lang w:eastAsia="zh-CN"/>
        </w:rPr>
      </w:pPr>
      <w:r w:rsidRPr="00DD4B20">
        <w:rPr>
          <w:rFonts w:ascii="SFUCUP+TimesNewRoman,Bold"/>
          <w:b/>
          <w:color w:val="000000"/>
          <w:lang w:eastAsia="zh-CN"/>
        </w:rPr>
        <w:t>Description:</w:t>
      </w:r>
      <w:r w:rsidRPr="00D134F1">
        <w:rPr>
          <w:rFonts w:hint="eastAsia"/>
          <w:lang w:eastAsia="zh-CN"/>
        </w:rPr>
        <w:t xml:space="preserve"> </w:t>
      </w:r>
      <w:r w:rsidRPr="00D134F1">
        <w:rPr>
          <w:rFonts w:ascii="宋体" w:eastAsia="宋体" w:hAnsi="宋体" w:cs="宋体" w:hint="eastAsia"/>
          <w:b/>
          <w:color w:val="000000"/>
          <w:lang w:eastAsia="zh-CN"/>
        </w:rPr>
        <w:t>由于传输线阻抗不连续性导致的反射可能表现为眼图过冲，下冲，振铃或其他失真。</w:t>
      </w:r>
      <w:r w:rsidRPr="00D134F1">
        <w:rPr>
          <w:rFonts w:ascii="SFUCUP+TimesNewRoman,Bold" w:hint="eastAsia"/>
          <w:b/>
          <w:color w:val="000000"/>
          <w:lang w:eastAsia="zh-CN"/>
        </w:rPr>
        <w:t xml:space="preserve"> </w:t>
      </w:r>
      <w:r w:rsidRPr="00D134F1">
        <w:rPr>
          <w:rFonts w:ascii="宋体" w:eastAsia="宋体" w:hAnsi="宋体" w:cs="宋体" w:hint="eastAsia"/>
          <w:b/>
          <w:color w:val="000000"/>
          <w:lang w:eastAsia="zh-CN"/>
        </w:rPr>
        <w:t>验证问题是反射结果的一种方法是降低比特率，以扩展示波器的时标，如图</w:t>
      </w:r>
      <w:r w:rsidRPr="00D134F1">
        <w:rPr>
          <w:rFonts w:ascii="SFUCUP+TimesNewRoman,Bold" w:hint="eastAsia"/>
          <w:b/>
          <w:color w:val="000000"/>
          <w:lang w:eastAsia="zh-CN"/>
        </w:rPr>
        <w:t>17</w:t>
      </w:r>
      <w:r w:rsidRPr="00D134F1">
        <w:rPr>
          <w:rFonts w:ascii="宋体" w:eastAsia="宋体" w:hAnsi="宋体" w:cs="宋体" w:hint="eastAsia"/>
          <w:b/>
          <w:color w:val="000000"/>
          <w:lang w:eastAsia="zh-CN"/>
        </w:rPr>
        <w:t>所示。</w:t>
      </w:r>
    </w:p>
    <w:p w:rsidR="002C415F" w:rsidRDefault="002C415F" w:rsidP="002C415F">
      <w:pPr>
        <w:rPr>
          <w:rFonts w:hint="eastAsia"/>
          <w:lang w:val="ru-RU"/>
        </w:rPr>
      </w:pPr>
      <w:r w:rsidRPr="002C415F">
        <w:rPr>
          <w:rFonts w:hint="eastAsia"/>
          <w:lang w:val="ru-RU"/>
        </w:rPr>
        <w:lastRenderedPageBreak/>
        <w:t xml:space="preserve">Problem Description: </w:t>
      </w:r>
      <w:r w:rsidRPr="002C415F">
        <w:rPr>
          <w:rFonts w:hint="eastAsia"/>
          <w:lang w:val="ru-RU"/>
        </w:rPr>
        <w:t>由于传输线阻抗不连续性导致的反射可能表现为眼图过冲，下冲，振铃或其他失真。</w:t>
      </w:r>
      <w:r w:rsidRPr="002C415F">
        <w:rPr>
          <w:rFonts w:hint="eastAsia"/>
          <w:lang w:val="ru-RU"/>
        </w:rPr>
        <w:t xml:space="preserve"> </w:t>
      </w:r>
      <w:r w:rsidRPr="002C415F">
        <w:rPr>
          <w:rFonts w:hint="eastAsia"/>
          <w:lang w:val="ru-RU"/>
        </w:rPr>
        <w:t>验证问题是反射结果的一种方法是降低比特率，以扩展示波器的时标，如图</w:t>
      </w:r>
      <w:r w:rsidRPr="002C415F">
        <w:rPr>
          <w:rFonts w:hint="eastAsia"/>
          <w:lang w:val="ru-RU"/>
        </w:rPr>
        <w:t>17</w:t>
      </w:r>
      <w:r w:rsidRPr="002C415F">
        <w:rPr>
          <w:rFonts w:hint="eastAsia"/>
          <w:lang w:val="ru-RU"/>
        </w:rPr>
        <w:t>所示。</w:t>
      </w:r>
    </w:p>
    <w:p w:rsidR="002C415F" w:rsidRDefault="002C415F" w:rsidP="002C415F">
      <w:pPr>
        <w:rPr>
          <w:rFonts w:hint="eastAsia"/>
          <w:lang w:val="ru-RU"/>
        </w:rPr>
      </w:pPr>
      <w:r w:rsidRPr="002C415F">
        <w:rPr>
          <w:rFonts w:hint="eastAsia"/>
          <w:lang w:val="ru-RU"/>
        </w:rPr>
        <w:t xml:space="preserve">Possible  Causes:    </w:t>
      </w:r>
      <w:r w:rsidRPr="002C415F">
        <w:rPr>
          <w:rFonts w:hint="eastAsia"/>
          <w:lang w:val="ru-RU"/>
        </w:rPr>
        <w:t>接口电路中的阻抗不连续。</w:t>
      </w:r>
      <w:r w:rsidRPr="002C415F">
        <w:rPr>
          <w:rFonts w:hint="eastAsia"/>
          <w:lang w:val="ru-RU"/>
        </w:rPr>
        <w:t>.</w:t>
      </w:r>
    </w:p>
    <w:p w:rsidR="002C415F" w:rsidRPr="002C415F" w:rsidRDefault="002C415F" w:rsidP="002C415F">
      <w:pPr>
        <w:rPr>
          <w:rFonts w:hint="eastAsia"/>
          <w:lang w:val="ru-RU"/>
        </w:rPr>
      </w:pPr>
      <w:r w:rsidRPr="002C415F">
        <w:rPr>
          <w:rFonts w:hint="eastAsia"/>
          <w:lang w:val="ru-RU"/>
        </w:rPr>
        <w:t xml:space="preserve">Potential Solutions:   </w:t>
      </w:r>
      <w:r w:rsidRPr="002C415F">
        <w:rPr>
          <w:rFonts w:hint="eastAsia"/>
          <w:lang w:val="ru-RU"/>
        </w:rPr>
        <w:t>（</w:t>
      </w:r>
      <w:r w:rsidRPr="002C415F">
        <w:rPr>
          <w:rFonts w:hint="eastAsia"/>
          <w:lang w:val="ru-RU"/>
        </w:rPr>
        <w:t>a</w:t>
      </w:r>
      <w:r w:rsidRPr="002C415F">
        <w:rPr>
          <w:rFonts w:hint="eastAsia"/>
          <w:lang w:val="ru-RU"/>
        </w:rPr>
        <w:t>）确保激光驱动器和激光二极管之间的距离尽可能短。</w:t>
      </w:r>
      <w:r w:rsidRPr="002C415F">
        <w:rPr>
          <w:rFonts w:hint="eastAsia"/>
          <w:lang w:val="ru-RU"/>
        </w:rPr>
        <w:t xml:space="preserve"> </w:t>
      </w:r>
      <w:r w:rsidRPr="002C415F">
        <w:rPr>
          <w:rFonts w:hint="eastAsia"/>
          <w:lang w:val="ru-RU"/>
        </w:rPr>
        <w:t>（</w:t>
      </w:r>
      <w:r w:rsidRPr="002C415F">
        <w:rPr>
          <w:rFonts w:hint="eastAsia"/>
          <w:lang w:val="ru-RU"/>
        </w:rPr>
        <w:t>b</w:t>
      </w:r>
      <w:r w:rsidRPr="002C415F">
        <w:rPr>
          <w:rFonts w:hint="eastAsia"/>
          <w:lang w:val="ru-RU"/>
        </w:rPr>
        <w:t>）确保在</w:t>
      </w:r>
      <w:r w:rsidRPr="002C415F">
        <w:rPr>
          <w:rFonts w:hint="eastAsia"/>
          <w:lang w:val="ru-RU"/>
        </w:rPr>
        <w:t>PC</w:t>
      </w:r>
      <w:r w:rsidRPr="002C415F">
        <w:rPr>
          <w:rFonts w:hint="eastAsia"/>
          <w:lang w:val="ru-RU"/>
        </w:rPr>
        <w:t>板布局中使用正确的受控阻抗技术。</w:t>
      </w:r>
      <w:r w:rsidRPr="002C415F">
        <w:rPr>
          <w:rFonts w:hint="eastAsia"/>
          <w:lang w:val="ru-RU"/>
        </w:rPr>
        <w:t xml:space="preserve"> </w:t>
      </w:r>
      <w:r w:rsidRPr="002C415F">
        <w:rPr>
          <w:rFonts w:hint="eastAsia"/>
          <w:lang w:val="ru-RU"/>
        </w:rPr>
        <w:t>（</w:t>
      </w:r>
      <w:r w:rsidRPr="002C415F">
        <w:rPr>
          <w:rFonts w:hint="eastAsia"/>
          <w:lang w:val="ru-RU"/>
        </w:rPr>
        <w:t>c</w:t>
      </w:r>
      <w:r w:rsidRPr="002C415F">
        <w:rPr>
          <w:rFonts w:hint="eastAsia"/>
          <w:lang w:val="ru-RU"/>
        </w:rPr>
        <w:t>）使用时域反射仪（</w:t>
      </w:r>
      <w:r w:rsidRPr="002C415F">
        <w:rPr>
          <w:rFonts w:hint="eastAsia"/>
          <w:lang w:val="ru-RU"/>
        </w:rPr>
        <w:t>TDR</w:t>
      </w:r>
      <w:r w:rsidRPr="002C415F">
        <w:rPr>
          <w:rFonts w:hint="eastAsia"/>
          <w:lang w:val="ru-RU"/>
        </w:rPr>
        <w:t>）来帮助识别阻抗不连续点的位置</w:t>
      </w:r>
      <w:r w:rsidRPr="002C415F">
        <w:rPr>
          <w:rFonts w:hint="eastAsia"/>
          <w:lang w:val="ru-RU"/>
        </w:rPr>
        <w:t xml:space="preserve">; </w:t>
      </w:r>
      <w:r w:rsidRPr="002C415F">
        <w:rPr>
          <w:rFonts w:hint="eastAsia"/>
          <w:lang w:val="ru-RU"/>
        </w:rPr>
        <w:t>然后改进</w:t>
      </w:r>
      <w:r w:rsidRPr="002C415F">
        <w:rPr>
          <w:rFonts w:hint="eastAsia"/>
          <w:lang w:val="ru-RU"/>
        </w:rPr>
        <w:t>PC</w:t>
      </w:r>
      <w:r w:rsidRPr="002C415F">
        <w:rPr>
          <w:rFonts w:hint="eastAsia"/>
          <w:lang w:val="ru-RU"/>
        </w:rPr>
        <w:t>板布局。</w:t>
      </w:r>
    </w:p>
    <w:p w:rsidR="002C415F" w:rsidRDefault="002C415F" w:rsidP="002C415F">
      <w:pPr>
        <w:rPr>
          <w:rFonts w:hint="eastAsia"/>
          <w:lang w:val="ru-RU"/>
        </w:rPr>
      </w:pPr>
      <w:r w:rsidRPr="002C415F">
        <w:rPr>
          <w:rFonts w:hint="eastAsia"/>
          <w:lang w:val="ru-RU"/>
        </w:rPr>
        <w:t>（</w:t>
      </w:r>
      <w:r w:rsidRPr="002C415F">
        <w:rPr>
          <w:rFonts w:hint="eastAsia"/>
          <w:lang w:val="ru-RU"/>
        </w:rPr>
        <w:t>d</w:t>
      </w:r>
      <w:r w:rsidRPr="002C415F">
        <w:rPr>
          <w:rFonts w:hint="eastAsia"/>
          <w:lang w:val="ru-RU"/>
        </w:rPr>
        <w:t>）调整补偿网络组件（图</w:t>
      </w:r>
      <w:r w:rsidRPr="002C415F">
        <w:rPr>
          <w:rFonts w:hint="eastAsia"/>
          <w:lang w:val="ru-RU"/>
        </w:rPr>
        <w:t>11</w:t>
      </w:r>
      <w:r w:rsidRPr="002C415F">
        <w:rPr>
          <w:rFonts w:hint="eastAsia"/>
          <w:lang w:val="ru-RU"/>
        </w:rPr>
        <w:t>中的</w:t>
      </w:r>
      <w:r w:rsidRPr="002C415F">
        <w:rPr>
          <w:rFonts w:hint="eastAsia"/>
          <w:lang w:val="ru-RU"/>
        </w:rPr>
        <w:t>RF</w:t>
      </w:r>
      <w:r w:rsidRPr="002C415F">
        <w:rPr>
          <w:rFonts w:hint="eastAsia"/>
          <w:lang w:val="ru-RU"/>
        </w:rPr>
        <w:t>和</w:t>
      </w:r>
      <w:r w:rsidRPr="002C415F">
        <w:rPr>
          <w:rFonts w:hint="eastAsia"/>
          <w:lang w:val="ru-RU"/>
        </w:rPr>
        <w:t>CF</w:t>
      </w:r>
      <w:r w:rsidRPr="002C415F">
        <w:rPr>
          <w:rFonts w:hint="eastAsia"/>
          <w:lang w:val="ru-RU"/>
        </w:rPr>
        <w:t>）的值，以便在传输线的负载</w:t>
      </w:r>
      <w:proofErr w:type="gramStart"/>
      <w:r w:rsidRPr="002C415F">
        <w:rPr>
          <w:rFonts w:hint="eastAsia"/>
          <w:lang w:val="ru-RU"/>
        </w:rPr>
        <w:t>端获得</w:t>
      </w:r>
      <w:proofErr w:type="gramEnd"/>
      <w:r w:rsidRPr="002C415F">
        <w:rPr>
          <w:rFonts w:hint="eastAsia"/>
          <w:lang w:val="ru-RU"/>
        </w:rPr>
        <w:t>更好的阻抗匹配。</w:t>
      </w:r>
    </w:p>
    <w:p w:rsidR="002C415F" w:rsidRDefault="002C415F" w:rsidP="002C415F">
      <w:pPr>
        <w:rPr>
          <w:rFonts w:hint="eastAsia"/>
          <w:lang w:val="ru-RU"/>
        </w:rPr>
      </w:pPr>
      <w:r>
        <w:rPr>
          <w:rFonts w:hint="eastAsia"/>
          <w:lang w:val="ru-RU"/>
        </w:rPr>
        <w:t>G.</w:t>
      </w:r>
      <w:r w:rsidRPr="002C415F">
        <w:rPr>
          <w:rFonts w:hint="eastAsia"/>
        </w:rPr>
        <w:t xml:space="preserve"> </w:t>
      </w:r>
      <w:r w:rsidRPr="002C415F">
        <w:rPr>
          <w:rFonts w:hint="eastAsia"/>
          <w:lang w:val="ru-RU"/>
        </w:rPr>
        <w:t>眼图上的双线模式（模式相关抖动）（图</w:t>
      </w:r>
      <w:r w:rsidRPr="002C415F">
        <w:rPr>
          <w:rFonts w:hint="eastAsia"/>
          <w:lang w:val="ru-RU"/>
        </w:rPr>
        <w:t>18</w:t>
      </w:r>
      <w:r w:rsidRPr="002C415F">
        <w:rPr>
          <w:rFonts w:hint="eastAsia"/>
          <w:lang w:val="ru-RU"/>
        </w:rPr>
        <w:t>）</w:t>
      </w:r>
    </w:p>
    <w:p w:rsidR="002C415F" w:rsidRDefault="002C415F" w:rsidP="002C415F">
      <w:pPr>
        <w:rPr>
          <w:rFonts w:hint="eastAsia"/>
          <w:lang w:val="ru-RU"/>
        </w:rPr>
      </w:pPr>
      <w:r w:rsidRPr="002C415F">
        <w:rPr>
          <w:rFonts w:hint="eastAsia"/>
          <w:lang w:val="ru-RU"/>
        </w:rPr>
        <w:t xml:space="preserve">Problem  Description:   </w:t>
      </w:r>
      <w:r w:rsidRPr="002C415F">
        <w:rPr>
          <w:rFonts w:hint="eastAsia"/>
          <w:lang w:val="ru-RU"/>
        </w:rPr>
        <w:t>眼图的部分分成两条不同的线。</w:t>
      </w:r>
      <w:r w:rsidRPr="002C415F">
        <w:rPr>
          <w:rFonts w:hint="eastAsia"/>
          <w:lang w:val="ru-RU"/>
        </w:rPr>
        <w:t xml:space="preserve"> </w:t>
      </w:r>
      <w:r w:rsidRPr="002C415F">
        <w:rPr>
          <w:rFonts w:hint="eastAsia"/>
          <w:lang w:val="ru-RU"/>
        </w:rPr>
        <w:t>当输入数据模式改变时，双线效果可能会有所不同。</w:t>
      </w:r>
      <w:r w:rsidRPr="002C415F">
        <w:rPr>
          <w:rFonts w:hint="eastAsia"/>
          <w:lang w:val="ru-RU"/>
        </w:rPr>
        <w:t>.</w:t>
      </w:r>
    </w:p>
    <w:p w:rsidR="002C415F" w:rsidRDefault="002C415F" w:rsidP="002C415F">
      <w:pPr>
        <w:rPr>
          <w:rFonts w:hint="eastAsia"/>
          <w:lang w:val="ru-RU"/>
        </w:rPr>
      </w:pPr>
      <w:r w:rsidRPr="002C415F">
        <w:rPr>
          <w:rFonts w:hint="eastAsia"/>
          <w:lang w:val="ru-RU"/>
        </w:rPr>
        <w:t xml:space="preserve">Possible  Causes:     </w:t>
      </w:r>
      <w:r w:rsidRPr="002C415F">
        <w:rPr>
          <w:rFonts w:hint="eastAsia"/>
          <w:lang w:val="ru-RU"/>
        </w:rPr>
        <w:t>模式相关抖动（</w:t>
      </w:r>
      <w:r w:rsidRPr="002C415F">
        <w:rPr>
          <w:rFonts w:hint="eastAsia"/>
          <w:lang w:val="ru-RU"/>
        </w:rPr>
        <w:t>PDJ</w:t>
      </w:r>
      <w:r w:rsidRPr="002C415F">
        <w:rPr>
          <w:rFonts w:hint="eastAsia"/>
          <w:lang w:val="ru-RU"/>
        </w:rPr>
        <w:t>）源于</w:t>
      </w:r>
      <w:r w:rsidRPr="002C415F">
        <w:rPr>
          <w:rFonts w:hint="eastAsia"/>
          <w:lang w:val="ru-RU"/>
        </w:rPr>
        <w:t>NRZ</w:t>
      </w:r>
      <w:r w:rsidRPr="002C415F">
        <w:rPr>
          <w:rFonts w:hint="eastAsia"/>
          <w:lang w:val="ru-RU"/>
        </w:rPr>
        <w:t>数据流中包含的连续比特数量与可用带宽相比的大范围变化。</w:t>
      </w:r>
      <w:r w:rsidRPr="002C415F">
        <w:rPr>
          <w:rFonts w:hint="eastAsia"/>
          <w:lang w:val="ru-RU"/>
        </w:rPr>
        <w:t xml:space="preserve"> </w:t>
      </w:r>
      <w:r w:rsidRPr="002C415F">
        <w:rPr>
          <w:rFonts w:hint="eastAsia"/>
          <w:lang w:val="ru-RU"/>
        </w:rPr>
        <w:t>有许多条件可能会导致这种影响。</w:t>
      </w:r>
    </w:p>
    <w:p w:rsidR="002C415F" w:rsidRPr="00DD4B20" w:rsidRDefault="002C415F" w:rsidP="002C415F">
      <w:pPr>
        <w:pStyle w:val="Normal12"/>
        <w:widowControl w:val="0"/>
        <w:autoSpaceDE w:val="0"/>
        <w:autoSpaceDN w:val="0"/>
        <w:adjustRightInd w:val="0"/>
        <w:spacing w:before="0" w:after="0" w:line="252" w:lineRule="exact"/>
        <w:jc w:val="left"/>
        <w:rPr>
          <w:rFonts w:ascii="AUCUAK+Times-Roman"/>
          <w:color w:val="000000"/>
          <w:lang w:eastAsia="zh-CN"/>
        </w:rPr>
      </w:pPr>
      <w:r w:rsidRPr="00D134F1">
        <w:rPr>
          <w:rFonts w:ascii="宋体" w:eastAsia="宋体" w:hAnsi="宋体" w:cs="宋体" w:hint="eastAsia"/>
          <w:color w:val="000000"/>
          <w:lang w:eastAsia="zh-CN"/>
        </w:rPr>
        <w:t>图</w:t>
      </w:r>
      <w:r w:rsidRPr="00D134F1">
        <w:rPr>
          <w:rFonts w:ascii="AUCUAK+Times-Roman" w:hint="eastAsia"/>
          <w:color w:val="000000"/>
          <w:lang w:eastAsia="zh-CN"/>
        </w:rPr>
        <w:t>18</w:t>
      </w:r>
      <w:r w:rsidRPr="00D134F1">
        <w:rPr>
          <w:rFonts w:ascii="宋体" w:eastAsia="宋体" w:hAnsi="宋体" w:cs="宋体" w:hint="eastAsia"/>
          <w:color w:val="000000"/>
          <w:lang w:eastAsia="zh-CN"/>
        </w:rPr>
        <w:t>中的失真是由调制电流的增加引起的，直到输出晶体管开始饱和，限制了它的高速开关能力。</w:t>
      </w:r>
      <w:r w:rsidRPr="00D134F1">
        <w:rPr>
          <w:rFonts w:ascii="AUCUAK+Times-Roman" w:hint="eastAsia"/>
          <w:color w:val="000000"/>
          <w:lang w:eastAsia="zh-CN"/>
        </w:rPr>
        <w:t xml:space="preserve"> </w:t>
      </w:r>
      <w:r w:rsidRPr="00D134F1">
        <w:rPr>
          <w:rFonts w:ascii="宋体" w:eastAsia="宋体" w:hAnsi="宋体" w:cs="宋体" w:hint="eastAsia"/>
          <w:color w:val="000000"/>
          <w:lang w:eastAsia="zh-CN"/>
        </w:rPr>
        <w:t>降低的开关速度限制了上升</w:t>
      </w:r>
      <w:proofErr w:type="gramStart"/>
      <w:r w:rsidRPr="00D134F1">
        <w:rPr>
          <w:rFonts w:ascii="宋体" w:eastAsia="宋体" w:hAnsi="宋体" w:cs="宋体" w:hint="eastAsia"/>
          <w:color w:val="000000"/>
          <w:lang w:eastAsia="zh-CN"/>
        </w:rPr>
        <w:t>沿期间</w:t>
      </w:r>
      <w:proofErr w:type="gramEnd"/>
      <w:r w:rsidRPr="00D134F1">
        <w:rPr>
          <w:rFonts w:ascii="宋体" w:eastAsia="宋体" w:hAnsi="宋体" w:cs="宋体" w:hint="eastAsia"/>
          <w:color w:val="000000"/>
          <w:lang w:eastAsia="zh-CN"/>
        </w:rPr>
        <w:t>的带宽。</w:t>
      </w:r>
      <w:r w:rsidRPr="00DD4B20">
        <w:rPr>
          <w:rFonts w:ascii="AUCUAK+Times-Roman"/>
          <w:color w:val="000000"/>
          <w:lang w:eastAsia="zh-CN"/>
        </w:rPr>
        <w:t>.</w:t>
      </w:r>
    </w:p>
    <w:p w:rsidR="002C415F" w:rsidRDefault="002C415F" w:rsidP="002C415F">
      <w:pPr>
        <w:rPr>
          <w:rFonts w:hint="eastAsia"/>
          <w:lang w:val="ru-RU"/>
        </w:rPr>
      </w:pPr>
      <w:r w:rsidRPr="002C415F">
        <w:rPr>
          <w:rFonts w:hint="eastAsia"/>
          <w:lang w:val="ru-RU"/>
        </w:rPr>
        <w:t>较低</w:t>
      </w:r>
      <w:r w:rsidRPr="002C415F">
        <w:rPr>
          <w:rFonts w:hint="eastAsia"/>
          <w:lang w:val="ru-RU"/>
        </w:rPr>
        <w:t>-3dB</w:t>
      </w:r>
      <w:r w:rsidRPr="002C415F">
        <w:rPr>
          <w:rFonts w:hint="eastAsia"/>
          <w:lang w:val="ru-RU"/>
        </w:rPr>
        <w:t>截止频率的位置很重要，必须设置为通过与长连续比特</w:t>
      </w:r>
      <w:proofErr w:type="gramStart"/>
      <w:r w:rsidRPr="002C415F">
        <w:rPr>
          <w:rFonts w:hint="eastAsia"/>
          <w:lang w:val="ru-RU"/>
        </w:rPr>
        <w:t>流相关</w:t>
      </w:r>
      <w:proofErr w:type="gramEnd"/>
      <w:r w:rsidRPr="002C415F">
        <w:rPr>
          <w:rFonts w:hint="eastAsia"/>
          <w:lang w:val="ru-RU"/>
        </w:rPr>
        <w:t>的低频（图</w:t>
      </w:r>
      <w:r w:rsidRPr="002C415F">
        <w:rPr>
          <w:rFonts w:hint="eastAsia"/>
          <w:lang w:val="ru-RU"/>
        </w:rPr>
        <w:t>19</w:t>
      </w:r>
      <w:r w:rsidRPr="002C415F">
        <w:rPr>
          <w:rFonts w:hint="eastAsia"/>
          <w:lang w:val="ru-RU"/>
        </w:rPr>
        <w:t>）以消除</w:t>
      </w:r>
      <w:r w:rsidRPr="002C415F">
        <w:rPr>
          <w:rFonts w:hint="eastAsia"/>
          <w:lang w:val="ru-RU"/>
        </w:rPr>
        <w:t>PDJ</w:t>
      </w:r>
      <w:r w:rsidRPr="002C415F">
        <w:rPr>
          <w:rFonts w:hint="eastAsia"/>
          <w:lang w:val="ru-RU"/>
        </w:rPr>
        <w:t>。</w:t>
      </w:r>
    </w:p>
    <w:p w:rsidR="002C415F" w:rsidRDefault="002C415F" w:rsidP="002C415F">
      <w:pPr>
        <w:rPr>
          <w:rFonts w:hint="eastAsia"/>
          <w:lang w:val="ru-RU"/>
        </w:rPr>
      </w:pPr>
      <w:r w:rsidRPr="002C415F">
        <w:rPr>
          <w:rFonts w:hint="eastAsia"/>
          <w:lang w:val="ru-RU"/>
        </w:rPr>
        <w:t>由于高频带宽不足，</w:t>
      </w:r>
      <w:r w:rsidRPr="002C415F">
        <w:rPr>
          <w:rFonts w:hint="eastAsia"/>
          <w:lang w:val="ru-RU"/>
        </w:rPr>
        <w:t>PDJ</w:t>
      </w:r>
      <w:r w:rsidRPr="002C415F">
        <w:rPr>
          <w:rFonts w:hint="eastAsia"/>
          <w:lang w:val="ru-RU"/>
        </w:rPr>
        <w:t>也可能存在（图</w:t>
      </w:r>
      <w:r w:rsidRPr="002C415F">
        <w:rPr>
          <w:rFonts w:hint="eastAsia"/>
          <w:lang w:val="ru-RU"/>
        </w:rPr>
        <w:t>20</w:t>
      </w:r>
      <w:r w:rsidRPr="002C415F">
        <w:rPr>
          <w:rFonts w:hint="eastAsia"/>
          <w:lang w:val="ru-RU"/>
        </w:rPr>
        <w:t>）。</w:t>
      </w:r>
      <w:r w:rsidRPr="002C415F">
        <w:rPr>
          <w:rFonts w:hint="eastAsia"/>
          <w:lang w:val="ru-RU"/>
        </w:rPr>
        <w:t xml:space="preserve"> </w:t>
      </w:r>
      <w:r w:rsidRPr="002C415F">
        <w:rPr>
          <w:rFonts w:hint="eastAsia"/>
          <w:lang w:val="ru-RU"/>
        </w:rPr>
        <w:t>如果放大器速度不够快，无法在单位模式下完成转换，或者如果放大器没有足够的建立时间，则可能导致高频</w:t>
      </w:r>
      <w:r w:rsidRPr="002C415F">
        <w:rPr>
          <w:rFonts w:hint="eastAsia"/>
          <w:lang w:val="ru-RU"/>
        </w:rPr>
        <w:t>PDJ</w:t>
      </w:r>
      <w:r w:rsidRPr="002C415F">
        <w:rPr>
          <w:rFonts w:hint="eastAsia"/>
          <w:lang w:val="ru-RU"/>
        </w:rPr>
        <w:t>。</w:t>
      </w:r>
      <w:r w:rsidRPr="002C415F">
        <w:rPr>
          <w:rFonts w:hint="eastAsia"/>
          <w:lang w:val="ru-RU"/>
        </w:rPr>
        <w:t>.</w:t>
      </w:r>
    </w:p>
    <w:p w:rsidR="002C415F" w:rsidRDefault="002C415F" w:rsidP="002C415F">
      <w:pPr>
        <w:rPr>
          <w:rFonts w:hint="eastAsia"/>
          <w:lang w:val="ru-RU"/>
        </w:rPr>
      </w:pPr>
      <w:r w:rsidRPr="002C415F">
        <w:rPr>
          <w:rFonts w:hint="eastAsia"/>
          <w:lang w:val="ru-RU"/>
        </w:rPr>
        <w:t xml:space="preserve">Potential Solutions: </w:t>
      </w:r>
      <w:r w:rsidRPr="002C415F">
        <w:rPr>
          <w:rFonts w:hint="eastAsia"/>
          <w:lang w:val="ru-RU"/>
        </w:rPr>
        <w:t>（</w:t>
      </w:r>
      <w:r w:rsidRPr="002C415F">
        <w:rPr>
          <w:rFonts w:hint="eastAsia"/>
          <w:lang w:val="ru-RU"/>
        </w:rPr>
        <w:t>a</w:t>
      </w:r>
      <w:r w:rsidRPr="002C415F">
        <w:rPr>
          <w:rFonts w:hint="eastAsia"/>
          <w:lang w:val="ru-RU"/>
        </w:rPr>
        <w:t>）增加交流耦合电容的值（图</w:t>
      </w:r>
      <w:r w:rsidRPr="002C415F">
        <w:rPr>
          <w:rFonts w:hint="eastAsia"/>
          <w:lang w:val="ru-RU"/>
        </w:rPr>
        <w:t>11</w:t>
      </w:r>
      <w:r w:rsidRPr="002C415F">
        <w:rPr>
          <w:rFonts w:hint="eastAsia"/>
          <w:lang w:val="ru-RU"/>
        </w:rPr>
        <w:t>中的</w:t>
      </w:r>
      <w:r w:rsidRPr="002C415F">
        <w:rPr>
          <w:rFonts w:hint="eastAsia"/>
          <w:lang w:val="ru-RU"/>
        </w:rPr>
        <w:t>CD</w:t>
      </w:r>
      <w:r w:rsidRPr="002C415F">
        <w:rPr>
          <w:rFonts w:hint="eastAsia"/>
          <w:lang w:val="ru-RU"/>
        </w:rPr>
        <w:t>）。</w:t>
      </w:r>
      <w:r w:rsidRPr="002C415F">
        <w:rPr>
          <w:rFonts w:hint="eastAsia"/>
          <w:lang w:val="ru-RU"/>
        </w:rPr>
        <w:t xml:space="preserve"> </w:t>
      </w:r>
      <w:r w:rsidRPr="002C415F">
        <w:rPr>
          <w:rFonts w:hint="eastAsia"/>
          <w:lang w:val="ru-RU"/>
        </w:rPr>
        <w:t>（</w:t>
      </w:r>
      <w:r w:rsidRPr="002C415F">
        <w:rPr>
          <w:rFonts w:hint="eastAsia"/>
          <w:lang w:val="ru-RU"/>
        </w:rPr>
        <w:t>b</w:t>
      </w:r>
      <w:r w:rsidRPr="002C415F">
        <w:rPr>
          <w:rFonts w:hint="eastAsia"/>
          <w:lang w:val="ru-RU"/>
        </w:rPr>
        <w:t>）增加串联阻尼电阻（图</w:t>
      </w:r>
      <w:r w:rsidRPr="002C415F">
        <w:rPr>
          <w:rFonts w:hint="eastAsia"/>
          <w:lang w:val="ru-RU"/>
        </w:rPr>
        <w:t>11</w:t>
      </w:r>
      <w:r w:rsidRPr="002C415F">
        <w:rPr>
          <w:rFonts w:hint="eastAsia"/>
          <w:lang w:val="ru-RU"/>
        </w:rPr>
        <w:t>中的</w:t>
      </w:r>
      <w:r w:rsidRPr="002C415F">
        <w:rPr>
          <w:rFonts w:hint="eastAsia"/>
          <w:lang w:val="ru-RU"/>
        </w:rPr>
        <w:t>RD</w:t>
      </w:r>
      <w:r w:rsidRPr="002C415F">
        <w:rPr>
          <w:rFonts w:hint="eastAsia"/>
          <w:lang w:val="ru-RU"/>
        </w:rPr>
        <w:t>）的值。</w:t>
      </w:r>
      <w:r w:rsidRPr="002C415F">
        <w:rPr>
          <w:rFonts w:hint="eastAsia"/>
          <w:lang w:val="ru-RU"/>
        </w:rPr>
        <w:t xml:space="preserve"> </w:t>
      </w:r>
      <w:r w:rsidRPr="002C415F">
        <w:rPr>
          <w:rFonts w:hint="eastAsia"/>
          <w:lang w:val="ru-RU"/>
        </w:rPr>
        <w:t>（</w:t>
      </w:r>
      <w:r w:rsidRPr="002C415F">
        <w:rPr>
          <w:rFonts w:hint="eastAsia"/>
          <w:lang w:val="ru-RU"/>
        </w:rPr>
        <w:t>c</w:t>
      </w:r>
      <w:r w:rsidRPr="002C415F">
        <w:rPr>
          <w:rFonts w:hint="eastAsia"/>
          <w:lang w:val="ru-RU"/>
        </w:rPr>
        <w:t>）增加</w:t>
      </w:r>
      <w:r w:rsidRPr="002C415F">
        <w:rPr>
          <w:rFonts w:hint="eastAsia"/>
          <w:lang w:val="ru-RU"/>
        </w:rPr>
        <w:t>VCC</w:t>
      </w:r>
      <w:r w:rsidRPr="002C415F">
        <w:rPr>
          <w:rFonts w:hint="eastAsia"/>
          <w:lang w:val="ru-RU"/>
        </w:rPr>
        <w:t>。</w:t>
      </w:r>
      <w:r w:rsidRPr="002C415F">
        <w:rPr>
          <w:rFonts w:hint="eastAsia"/>
          <w:lang w:val="ru-RU"/>
        </w:rPr>
        <w:t xml:space="preserve"> </w:t>
      </w:r>
      <w:r w:rsidRPr="002C415F">
        <w:rPr>
          <w:rFonts w:hint="eastAsia"/>
          <w:lang w:val="ru-RU"/>
        </w:rPr>
        <w:t>（</w:t>
      </w:r>
      <w:r w:rsidRPr="002C415F">
        <w:rPr>
          <w:rFonts w:hint="eastAsia"/>
          <w:lang w:val="ru-RU"/>
        </w:rPr>
        <w:t>d</w:t>
      </w:r>
      <w:r w:rsidRPr="002C415F">
        <w:rPr>
          <w:rFonts w:hint="eastAsia"/>
          <w:lang w:val="ru-RU"/>
        </w:rPr>
        <w:t>）降低调制电流。</w:t>
      </w:r>
      <w:r w:rsidRPr="002C415F">
        <w:rPr>
          <w:rFonts w:hint="eastAsia"/>
          <w:lang w:val="ru-RU"/>
        </w:rPr>
        <w:t>.</w:t>
      </w:r>
    </w:p>
    <w:p w:rsidR="002C415F" w:rsidRDefault="002C415F" w:rsidP="002C415F">
      <w:pPr>
        <w:rPr>
          <w:rFonts w:hint="eastAsia"/>
          <w:lang w:val="ru-RU"/>
        </w:rPr>
      </w:pPr>
      <w:r>
        <w:rPr>
          <w:rFonts w:hint="eastAsia"/>
          <w:lang w:val="ru-RU"/>
        </w:rPr>
        <w:t>H.</w:t>
      </w:r>
      <w:r w:rsidRPr="002C415F">
        <w:rPr>
          <w:rFonts w:hint="eastAsia"/>
        </w:rPr>
        <w:t xml:space="preserve"> </w:t>
      </w:r>
      <w:r w:rsidRPr="002C415F">
        <w:rPr>
          <w:rFonts w:hint="eastAsia"/>
          <w:lang w:val="ru-RU"/>
        </w:rPr>
        <w:t>不对称眼图（图</w:t>
      </w:r>
      <w:r w:rsidRPr="002C415F">
        <w:rPr>
          <w:rFonts w:hint="eastAsia"/>
          <w:lang w:val="ru-RU"/>
        </w:rPr>
        <w:t>21</w:t>
      </w:r>
      <w:r w:rsidRPr="002C415F">
        <w:rPr>
          <w:rFonts w:hint="eastAsia"/>
          <w:lang w:val="ru-RU"/>
        </w:rPr>
        <w:t>）</w:t>
      </w:r>
    </w:p>
    <w:p w:rsidR="002C415F" w:rsidRDefault="002C415F" w:rsidP="002C415F">
      <w:pPr>
        <w:rPr>
          <w:rFonts w:hint="eastAsia"/>
          <w:lang w:val="ru-RU"/>
        </w:rPr>
      </w:pPr>
      <w:r w:rsidRPr="002C415F">
        <w:rPr>
          <w:rFonts w:hint="eastAsia"/>
          <w:lang w:val="ru-RU"/>
        </w:rPr>
        <w:t xml:space="preserve">Problem Description:  </w:t>
      </w:r>
      <w:r w:rsidRPr="002C415F">
        <w:rPr>
          <w:rFonts w:hint="eastAsia"/>
          <w:lang w:val="ru-RU"/>
        </w:rPr>
        <w:t>上升时间可能与下降时间明显不同（如图</w:t>
      </w:r>
      <w:r w:rsidRPr="002C415F">
        <w:rPr>
          <w:rFonts w:hint="eastAsia"/>
          <w:lang w:val="ru-RU"/>
        </w:rPr>
        <w:t>21</w:t>
      </w:r>
      <w:r w:rsidRPr="002C415F">
        <w:rPr>
          <w:rFonts w:hint="eastAsia"/>
          <w:lang w:val="ru-RU"/>
        </w:rPr>
        <w:t>所示），和</w:t>
      </w:r>
      <w:r w:rsidRPr="002C415F">
        <w:rPr>
          <w:rFonts w:hint="eastAsia"/>
          <w:lang w:val="ru-RU"/>
        </w:rPr>
        <w:t>/</w:t>
      </w:r>
      <w:r w:rsidRPr="002C415F">
        <w:rPr>
          <w:rFonts w:hint="eastAsia"/>
          <w:lang w:val="ru-RU"/>
        </w:rPr>
        <w:t>或眼图的过零点可能偏移到中点上方或下方（脉宽失真或</w:t>
      </w:r>
      <w:r w:rsidRPr="002C415F">
        <w:rPr>
          <w:rFonts w:hint="eastAsia"/>
          <w:lang w:val="ru-RU"/>
        </w:rPr>
        <w:t>PWD</w:t>
      </w:r>
      <w:r w:rsidRPr="002C415F">
        <w:rPr>
          <w:rFonts w:hint="eastAsia"/>
          <w:lang w:val="ru-RU"/>
        </w:rPr>
        <w:t>）。</w:t>
      </w:r>
      <w:r w:rsidRPr="002C415F">
        <w:rPr>
          <w:rFonts w:hint="eastAsia"/>
          <w:lang w:val="ru-RU"/>
        </w:rPr>
        <w:t>.</w:t>
      </w:r>
    </w:p>
    <w:p w:rsidR="002C415F" w:rsidRDefault="002C415F" w:rsidP="002C415F">
      <w:pPr>
        <w:rPr>
          <w:rFonts w:hint="eastAsia"/>
          <w:lang w:val="ru-RU"/>
        </w:rPr>
      </w:pPr>
      <w:r w:rsidRPr="002C415F">
        <w:rPr>
          <w:rFonts w:hint="eastAsia"/>
          <w:lang w:val="ru-RU"/>
        </w:rPr>
        <w:t xml:space="preserve">Possible  Causes:  </w:t>
      </w:r>
      <w:r w:rsidRPr="002C415F">
        <w:rPr>
          <w:rFonts w:hint="eastAsia"/>
          <w:lang w:val="ru-RU"/>
        </w:rPr>
        <w:t>不对称的上升和下降时间可能由上升和下降时间期间电流路径的差异引起。</w:t>
      </w:r>
      <w:r w:rsidRPr="002C415F">
        <w:rPr>
          <w:rFonts w:hint="eastAsia"/>
          <w:lang w:val="ru-RU"/>
        </w:rPr>
        <w:t xml:space="preserve"> </w:t>
      </w:r>
      <w:r w:rsidRPr="002C415F">
        <w:rPr>
          <w:rFonts w:hint="eastAsia"/>
          <w:lang w:val="ru-RU"/>
        </w:rPr>
        <w:t>（发生这种情况的原因是每条路径都可能具有独特的充电</w:t>
      </w:r>
      <w:r w:rsidRPr="002C415F">
        <w:rPr>
          <w:rFonts w:hint="eastAsia"/>
          <w:lang w:val="ru-RU"/>
        </w:rPr>
        <w:t>/</w:t>
      </w:r>
      <w:r w:rsidRPr="002C415F">
        <w:rPr>
          <w:rFonts w:hint="eastAsia"/>
          <w:lang w:val="ru-RU"/>
        </w:rPr>
        <w:t>放电特性。）由于直流偏置，图</w:t>
      </w:r>
      <w:r w:rsidRPr="002C415F">
        <w:rPr>
          <w:rFonts w:hint="eastAsia"/>
          <w:lang w:val="ru-RU"/>
        </w:rPr>
        <w:t>1</w:t>
      </w:r>
      <w:r w:rsidRPr="002C415F">
        <w:rPr>
          <w:rFonts w:hint="eastAsia"/>
          <w:lang w:val="ru-RU"/>
        </w:rPr>
        <w:t>中</w:t>
      </w:r>
      <w:r w:rsidRPr="002C415F">
        <w:rPr>
          <w:rFonts w:hint="eastAsia"/>
          <w:lang w:val="ru-RU"/>
        </w:rPr>
        <w:t>0-1</w:t>
      </w:r>
      <w:r w:rsidRPr="002C415F">
        <w:rPr>
          <w:rFonts w:hint="eastAsia"/>
          <w:lang w:val="ru-RU"/>
        </w:rPr>
        <w:t>转换和</w:t>
      </w:r>
      <w:r w:rsidRPr="002C415F">
        <w:rPr>
          <w:rFonts w:hint="eastAsia"/>
          <w:lang w:val="ru-RU"/>
        </w:rPr>
        <w:t>1-0</w:t>
      </w:r>
      <w:r w:rsidRPr="002C415F">
        <w:rPr>
          <w:rFonts w:hint="eastAsia"/>
          <w:lang w:val="ru-RU"/>
        </w:rPr>
        <w:t>转换的中点不会在同一电平上发生</w:t>
      </w:r>
      <w:r w:rsidRPr="002C415F">
        <w:rPr>
          <w:rFonts w:hint="eastAsia"/>
          <w:lang w:val="ru-RU"/>
        </w:rPr>
        <w:t>PWD</w:t>
      </w:r>
      <w:r w:rsidRPr="002C415F">
        <w:rPr>
          <w:rFonts w:hint="eastAsia"/>
          <w:lang w:val="ru-RU"/>
        </w:rPr>
        <w:t>结果（图</w:t>
      </w:r>
      <w:r w:rsidRPr="002C415F">
        <w:rPr>
          <w:rFonts w:hint="eastAsia"/>
          <w:lang w:val="ru-RU"/>
        </w:rPr>
        <w:t>22</w:t>
      </w:r>
      <w:r w:rsidRPr="002C415F">
        <w:rPr>
          <w:rFonts w:hint="eastAsia"/>
          <w:lang w:val="ru-RU"/>
        </w:rPr>
        <w:t>）。</w:t>
      </w:r>
      <w:r w:rsidRPr="002C415F">
        <w:rPr>
          <w:rFonts w:hint="eastAsia"/>
          <w:lang w:val="ru-RU"/>
        </w:rPr>
        <w:t xml:space="preserve"> </w:t>
      </w:r>
      <w:r w:rsidRPr="002C415F">
        <w:rPr>
          <w:rFonts w:hint="eastAsia"/>
          <w:lang w:val="ru-RU"/>
        </w:rPr>
        <w:t>不均匀的上升沿和下降</w:t>
      </w:r>
      <w:proofErr w:type="gramStart"/>
      <w:r w:rsidRPr="002C415F">
        <w:rPr>
          <w:rFonts w:hint="eastAsia"/>
          <w:lang w:val="ru-RU"/>
        </w:rPr>
        <w:t>沿速度</w:t>
      </w:r>
      <w:proofErr w:type="gramEnd"/>
      <w:r w:rsidRPr="002C415F">
        <w:rPr>
          <w:rFonts w:hint="eastAsia"/>
          <w:lang w:val="ru-RU"/>
        </w:rPr>
        <w:t>以及</w:t>
      </w:r>
      <w:r w:rsidRPr="002C415F">
        <w:rPr>
          <w:rFonts w:hint="eastAsia"/>
          <w:lang w:val="ru-RU"/>
        </w:rPr>
        <w:t>DC</w:t>
      </w:r>
      <w:r w:rsidRPr="002C415F">
        <w:rPr>
          <w:rFonts w:hint="eastAsia"/>
          <w:lang w:val="ru-RU"/>
        </w:rPr>
        <w:t>偏移都会导致眼图不对称）。</w:t>
      </w:r>
      <w:r w:rsidRPr="002C415F">
        <w:rPr>
          <w:rFonts w:hint="eastAsia"/>
          <w:lang w:val="ru-RU"/>
        </w:rPr>
        <w:t>.</w:t>
      </w:r>
    </w:p>
    <w:p w:rsidR="002C415F" w:rsidRPr="002C415F" w:rsidRDefault="002C415F" w:rsidP="002C415F">
      <w:pPr>
        <w:rPr>
          <w:lang w:val="ru-RU"/>
        </w:rPr>
      </w:pPr>
      <w:r w:rsidRPr="002C415F">
        <w:rPr>
          <w:lang w:val="ru-RU"/>
        </w:rPr>
        <w:t>Potential    Solutions:</w:t>
      </w:r>
    </w:p>
    <w:p w:rsidR="002C415F" w:rsidRPr="002C415F" w:rsidRDefault="002C415F" w:rsidP="002C415F">
      <w:pPr>
        <w:rPr>
          <w:lang w:val="ru-RU"/>
        </w:rPr>
      </w:pPr>
      <w:r w:rsidRPr="002C415F">
        <w:rPr>
          <w:rFonts w:hint="eastAsia"/>
          <w:lang w:val="ru-RU"/>
        </w:rPr>
        <w:t>（</w:t>
      </w:r>
      <w:r w:rsidRPr="002C415F">
        <w:rPr>
          <w:rFonts w:hint="eastAsia"/>
          <w:lang w:val="ru-RU"/>
        </w:rPr>
        <w:t>a</w:t>
      </w:r>
      <w:r w:rsidRPr="002C415F">
        <w:rPr>
          <w:rFonts w:hint="eastAsia"/>
          <w:lang w:val="ru-RU"/>
        </w:rPr>
        <w:t>）消除输入数据流中固有的失真（一种方式是对输入数据进行时钟和锁存），（</w:t>
      </w:r>
      <w:r w:rsidRPr="002C415F">
        <w:rPr>
          <w:rFonts w:hint="eastAsia"/>
          <w:lang w:val="ru-RU"/>
        </w:rPr>
        <w:t>b</w:t>
      </w:r>
      <w:r w:rsidRPr="002C415F">
        <w:rPr>
          <w:rFonts w:hint="eastAsia"/>
          <w:lang w:val="ru-RU"/>
        </w:rPr>
        <w:t>）使用具有相同上升和下降时间的激光器，（</w:t>
      </w:r>
      <w:r w:rsidRPr="002C415F">
        <w:rPr>
          <w:rFonts w:hint="eastAsia"/>
          <w:lang w:val="ru-RU"/>
        </w:rPr>
        <w:t>c</w:t>
      </w:r>
      <w:r w:rsidRPr="002C415F">
        <w:rPr>
          <w:rFonts w:hint="eastAsia"/>
          <w:lang w:val="ru-RU"/>
        </w:rPr>
        <w:t>）调节阻尼电阻的值（图</w:t>
      </w:r>
      <w:r w:rsidRPr="002C415F">
        <w:rPr>
          <w:rFonts w:hint="eastAsia"/>
          <w:lang w:val="ru-RU"/>
        </w:rPr>
        <w:t>11</w:t>
      </w:r>
      <w:r w:rsidRPr="002C415F">
        <w:rPr>
          <w:rFonts w:hint="eastAsia"/>
          <w:lang w:val="ru-RU"/>
        </w:rPr>
        <w:t>中</w:t>
      </w:r>
      <w:r w:rsidRPr="002C415F">
        <w:rPr>
          <w:rFonts w:hint="eastAsia"/>
          <w:lang w:val="ru-RU"/>
        </w:rPr>
        <w:t>RP</w:t>
      </w:r>
      <w:r w:rsidRPr="002C415F">
        <w:rPr>
          <w:rFonts w:hint="eastAsia"/>
          <w:lang w:val="ru-RU"/>
        </w:rPr>
        <w:t>和</w:t>
      </w:r>
      <w:r w:rsidRPr="002C415F">
        <w:rPr>
          <w:rFonts w:hint="eastAsia"/>
          <w:lang w:val="ru-RU"/>
        </w:rPr>
        <w:t xml:space="preserve">RD </w:t>
      </w:r>
      <w:r w:rsidRPr="002C415F">
        <w:rPr>
          <w:rFonts w:hint="eastAsia"/>
          <w:lang w:val="ru-RU"/>
        </w:rPr>
        <w:t>），（</w:t>
      </w:r>
      <w:r w:rsidRPr="002C415F">
        <w:rPr>
          <w:rFonts w:hint="eastAsia"/>
          <w:lang w:val="ru-RU"/>
        </w:rPr>
        <w:t>d</w:t>
      </w:r>
      <w:r w:rsidRPr="002C415F">
        <w:rPr>
          <w:rFonts w:hint="eastAsia"/>
          <w:lang w:val="ru-RU"/>
        </w:rPr>
        <w:t>）通过使用频率截止值为</w:t>
      </w:r>
      <w:r w:rsidRPr="002C415F">
        <w:rPr>
          <w:rFonts w:hint="eastAsia"/>
          <w:lang w:val="ru-RU"/>
        </w:rPr>
        <w:t>75</w:t>
      </w:r>
      <w:r w:rsidRPr="002C415F">
        <w:rPr>
          <w:rFonts w:hint="eastAsia"/>
          <w:lang w:val="ru-RU"/>
        </w:rPr>
        <w:t>％数据速率的低通滤波器，减缓较快的边缘下降。</w:t>
      </w:r>
      <w:bookmarkStart w:id="0" w:name="_GoBack"/>
      <w:bookmarkEnd w:id="0"/>
    </w:p>
    <w:sectPr w:rsidR="002C415F" w:rsidRPr="002C41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7FED" w:rsidRDefault="00497FED" w:rsidP="002C415F">
      <w:r>
        <w:separator/>
      </w:r>
    </w:p>
  </w:endnote>
  <w:endnote w:type="continuationSeparator" w:id="0">
    <w:p w:rsidR="00497FED" w:rsidRDefault="00497FED" w:rsidP="002C41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QTNQFL+TimesNewRoman">
    <w:altName w:val="Arial Unicode MS"/>
    <w:charset w:val="01"/>
    <w:family w:val="roman"/>
    <w:pitch w:val="variable"/>
    <w:sig w:usb0="00000000" w:usb1="01010101" w:usb2="00000009" w:usb3="00000000" w:csb0="400001FF" w:csb1="FFFF0000"/>
  </w:font>
  <w:font w:name="RINPLO+TimesNewRoman">
    <w:altName w:val="Arial Unicode MS"/>
    <w:charset w:val="01"/>
    <w:family w:val="roman"/>
    <w:pitch w:val="variable"/>
    <w:sig w:usb0="00000000" w:usb1="01010101" w:usb2="00000009" w:usb3="00000000" w:csb0="400001FF" w:csb1="FFFF0000"/>
  </w:font>
  <w:font w:name="Arial">
    <w:panose1 w:val="020B0604020202020204"/>
    <w:charset w:val="00"/>
    <w:family w:val="swiss"/>
    <w:pitch w:val="variable"/>
    <w:sig w:usb0="E0002AFF" w:usb1="C0007843" w:usb2="00000009" w:usb3="00000000" w:csb0="000001FF" w:csb1="00000000"/>
  </w:font>
  <w:font w:name="BQFGAB+TimesNewRoman">
    <w:altName w:val="Arial Unicode MS"/>
    <w:charset w:val="01"/>
    <w:family w:val="roman"/>
    <w:pitch w:val="variable"/>
    <w:sig w:usb0="00000000" w:usb1="01010101" w:usb2="00000009" w:usb3="00000000" w:csb0="400001FF" w:csb1="FFFF0000"/>
  </w:font>
  <w:font w:name="MSIIBE+TimesNewRoman">
    <w:altName w:val="Arial Unicode MS"/>
    <w:charset w:val="01"/>
    <w:family w:val="roman"/>
    <w:pitch w:val="variable"/>
    <w:sig w:usb0="00000000" w:usb1="01010101" w:usb2="00000009" w:usb3="00000000" w:csb0="400001FF" w:csb1="FFFF0000"/>
  </w:font>
  <w:font w:name="QPWLVH+TimesNewRoman">
    <w:altName w:val="Arial Unicode MS"/>
    <w:charset w:val="01"/>
    <w:family w:val="roman"/>
    <w:pitch w:val="variable"/>
    <w:sig w:usb0="00000000" w:usb1="01010101" w:usb2="00000009" w:usb3="00000000" w:csb0="400001FF" w:csb1="FFFF0000"/>
  </w:font>
  <w:font w:name="CQHFEL+TimesNewRoman">
    <w:altName w:val="Arial Unicode MS"/>
    <w:charset w:val="01"/>
    <w:family w:val="roman"/>
    <w:pitch w:val="variable"/>
    <w:sig w:usb0="00000000" w:usb1="01010101" w:usb2="00000009" w:usb3="00000000" w:csb0="400001FF" w:csb1="FFFF0000"/>
  </w:font>
  <w:font w:name="SFUCUP+TimesNewRoman,Bold">
    <w:altName w:val="Arial Unicode MS"/>
    <w:charset w:val="01"/>
    <w:family w:val="roman"/>
    <w:pitch w:val="variable"/>
    <w:sig w:usb0="00000000" w:usb1="01010101" w:usb2="00000009" w:usb3="00000000" w:csb0="400001FF" w:csb1="FFFF0000"/>
  </w:font>
  <w:font w:name="AUCUAK+Times-Roman">
    <w:altName w:val="Arial Unicode MS"/>
    <w:charset w:val="01"/>
    <w:family w:val="roman"/>
    <w:pitch w:val="variable"/>
    <w:sig w:usb0="00000000" w:usb1="01010101" w:usb2="00000009" w:usb3="00000000" w:csb0="400001FF" w:csb1="FFFF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7FED" w:rsidRDefault="00497FED" w:rsidP="002C415F">
      <w:r>
        <w:separator/>
      </w:r>
    </w:p>
  </w:footnote>
  <w:footnote w:type="continuationSeparator" w:id="0">
    <w:p w:rsidR="00497FED" w:rsidRDefault="00497FED" w:rsidP="002C415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4463F"/>
    <w:multiLevelType w:val="hybridMultilevel"/>
    <w:tmpl w:val="F7AADB72"/>
    <w:lvl w:ilvl="0" w:tplc="346A5882">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9B616D"/>
    <w:multiLevelType w:val="hybridMultilevel"/>
    <w:tmpl w:val="A4D63780"/>
    <w:lvl w:ilvl="0" w:tplc="09569BF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DAC0249"/>
    <w:multiLevelType w:val="hybridMultilevel"/>
    <w:tmpl w:val="5B5A1E5E"/>
    <w:lvl w:ilvl="0" w:tplc="97FC492A">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CD21E9E"/>
    <w:multiLevelType w:val="hybridMultilevel"/>
    <w:tmpl w:val="AF9EB240"/>
    <w:lvl w:ilvl="0" w:tplc="58F8A67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F84"/>
    <w:rsid w:val="000D4F84"/>
    <w:rsid w:val="002C415F"/>
    <w:rsid w:val="00497FED"/>
    <w:rsid w:val="00A37D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C415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C415F"/>
    <w:rPr>
      <w:sz w:val="18"/>
      <w:szCs w:val="18"/>
    </w:rPr>
  </w:style>
  <w:style w:type="paragraph" w:styleId="a4">
    <w:name w:val="footer"/>
    <w:basedOn w:val="a"/>
    <w:link w:val="Char0"/>
    <w:uiPriority w:val="99"/>
    <w:unhideWhenUsed/>
    <w:rsid w:val="002C415F"/>
    <w:pPr>
      <w:tabs>
        <w:tab w:val="center" w:pos="4153"/>
        <w:tab w:val="right" w:pos="8306"/>
      </w:tabs>
      <w:snapToGrid w:val="0"/>
      <w:jc w:val="left"/>
    </w:pPr>
    <w:rPr>
      <w:sz w:val="18"/>
      <w:szCs w:val="18"/>
    </w:rPr>
  </w:style>
  <w:style w:type="character" w:customStyle="1" w:styleId="Char0">
    <w:name w:val="页脚 Char"/>
    <w:basedOn w:val="a0"/>
    <w:link w:val="a4"/>
    <w:uiPriority w:val="99"/>
    <w:rsid w:val="002C415F"/>
    <w:rPr>
      <w:sz w:val="18"/>
      <w:szCs w:val="18"/>
    </w:rPr>
  </w:style>
  <w:style w:type="paragraph" w:styleId="a5">
    <w:name w:val="List Paragraph"/>
    <w:basedOn w:val="a"/>
    <w:uiPriority w:val="34"/>
    <w:qFormat/>
    <w:rsid w:val="002C415F"/>
    <w:pPr>
      <w:ind w:firstLineChars="200" w:firstLine="420"/>
    </w:pPr>
  </w:style>
  <w:style w:type="paragraph" w:customStyle="1" w:styleId="Normal2">
    <w:name w:val="Normal_2"/>
    <w:qFormat/>
    <w:rsid w:val="002C415F"/>
    <w:pPr>
      <w:spacing w:before="120" w:after="240"/>
      <w:jc w:val="both"/>
    </w:pPr>
    <w:rPr>
      <w:rFonts w:ascii="Calibri" w:eastAsia="Calibri" w:hAnsi="Calibri" w:cs="Times New Roman"/>
      <w:kern w:val="0"/>
      <w:sz w:val="22"/>
      <w:lang w:val="ru-RU" w:eastAsia="en-US"/>
    </w:rPr>
  </w:style>
  <w:style w:type="paragraph" w:customStyle="1" w:styleId="Normal3">
    <w:name w:val="Normal_3"/>
    <w:qFormat/>
    <w:rsid w:val="002C415F"/>
    <w:pPr>
      <w:spacing w:before="120" w:after="240"/>
      <w:jc w:val="both"/>
    </w:pPr>
    <w:rPr>
      <w:rFonts w:ascii="Calibri" w:eastAsia="Calibri" w:hAnsi="Calibri" w:cs="Times New Roman"/>
      <w:kern w:val="0"/>
      <w:sz w:val="22"/>
      <w:lang w:val="ru-RU" w:eastAsia="en-US"/>
    </w:rPr>
  </w:style>
  <w:style w:type="paragraph" w:customStyle="1" w:styleId="Normal4">
    <w:name w:val="Normal_4"/>
    <w:qFormat/>
    <w:rsid w:val="002C415F"/>
    <w:pPr>
      <w:spacing w:before="120" w:after="240"/>
      <w:jc w:val="both"/>
    </w:pPr>
    <w:rPr>
      <w:rFonts w:ascii="Calibri" w:eastAsia="Calibri" w:hAnsi="Calibri" w:cs="Times New Roman"/>
      <w:kern w:val="0"/>
      <w:sz w:val="22"/>
      <w:lang w:val="ru-RU" w:eastAsia="en-US"/>
    </w:rPr>
  </w:style>
  <w:style w:type="paragraph" w:customStyle="1" w:styleId="Normal5">
    <w:name w:val="Normal_5"/>
    <w:qFormat/>
    <w:rsid w:val="002C415F"/>
    <w:pPr>
      <w:spacing w:before="120" w:after="240"/>
      <w:jc w:val="both"/>
    </w:pPr>
    <w:rPr>
      <w:rFonts w:ascii="Calibri" w:eastAsia="Calibri" w:hAnsi="Calibri" w:cs="Times New Roman"/>
      <w:kern w:val="0"/>
      <w:sz w:val="22"/>
      <w:lang w:val="ru-RU" w:eastAsia="en-US"/>
    </w:rPr>
  </w:style>
  <w:style w:type="paragraph" w:customStyle="1" w:styleId="Normal6">
    <w:name w:val="Normal_6"/>
    <w:qFormat/>
    <w:rsid w:val="002C415F"/>
    <w:pPr>
      <w:spacing w:before="120" w:after="240"/>
      <w:jc w:val="both"/>
    </w:pPr>
    <w:rPr>
      <w:rFonts w:ascii="Calibri" w:eastAsia="Calibri" w:hAnsi="Calibri" w:cs="Times New Roman"/>
      <w:kern w:val="0"/>
      <w:sz w:val="22"/>
      <w:lang w:val="ru-RU" w:eastAsia="en-US"/>
    </w:rPr>
  </w:style>
  <w:style w:type="paragraph" w:customStyle="1" w:styleId="Normal8">
    <w:name w:val="Normal_8"/>
    <w:qFormat/>
    <w:rsid w:val="002C415F"/>
    <w:pPr>
      <w:spacing w:before="120" w:after="240"/>
      <w:jc w:val="both"/>
    </w:pPr>
    <w:rPr>
      <w:rFonts w:ascii="Calibri" w:eastAsia="Calibri" w:hAnsi="Calibri" w:cs="Times New Roman"/>
      <w:kern w:val="0"/>
      <w:sz w:val="22"/>
      <w:lang w:val="ru-RU" w:eastAsia="en-US"/>
    </w:rPr>
  </w:style>
  <w:style w:type="paragraph" w:customStyle="1" w:styleId="Normal11">
    <w:name w:val="Normal_11"/>
    <w:qFormat/>
    <w:rsid w:val="002C415F"/>
    <w:pPr>
      <w:spacing w:before="120" w:after="240"/>
      <w:jc w:val="both"/>
    </w:pPr>
    <w:rPr>
      <w:rFonts w:ascii="Calibri" w:eastAsia="Calibri" w:hAnsi="Calibri" w:cs="Times New Roman"/>
      <w:kern w:val="0"/>
      <w:sz w:val="22"/>
      <w:lang w:val="ru-RU" w:eastAsia="en-US"/>
    </w:rPr>
  </w:style>
  <w:style w:type="paragraph" w:customStyle="1" w:styleId="Normal12">
    <w:name w:val="Normal_12"/>
    <w:qFormat/>
    <w:rsid w:val="002C415F"/>
    <w:pPr>
      <w:spacing w:before="120" w:after="240"/>
      <w:jc w:val="both"/>
    </w:pPr>
    <w:rPr>
      <w:rFonts w:ascii="Calibri" w:eastAsia="Calibri" w:hAnsi="Calibri" w:cs="Times New Roman"/>
      <w:kern w:val="0"/>
      <w:sz w:val="22"/>
      <w:lang w:val="ru-RU"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C415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C415F"/>
    <w:rPr>
      <w:sz w:val="18"/>
      <w:szCs w:val="18"/>
    </w:rPr>
  </w:style>
  <w:style w:type="paragraph" w:styleId="a4">
    <w:name w:val="footer"/>
    <w:basedOn w:val="a"/>
    <w:link w:val="Char0"/>
    <w:uiPriority w:val="99"/>
    <w:unhideWhenUsed/>
    <w:rsid w:val="002C415F"/>
    <w:pPr>
      <w:tabs>
        <w:tab w:val="center" w:pos="4153"/>
        <w:tab w:val="right" w:pos="8306"/>
      </w:tabs>
      <w:snapToGrid w:val="0"/>
      <w:jc w:val="left"/>
    </w:pPr>
    <w:rPr>
      <w:sz w:val="18"/>
      <w:szCs w:val="18"/>
    </w:rPr>
  </w:style>
  <w:style w:type="character" w:customStyle="1" w:styleId="Char0">
    <w:name w:val="页脚 Char"/>
    <w:basedOn w:val="a0"/>
    <w:link w:val="a4"/>
    <w:uiPriority w:val="99"/>
    <w:rsid w:val="002C415F"/>
    <w:rPr>
      <w:sz w:val="18"/>
      <w:szCs w:val="18"/>
    </w:rPr>
  </w:style>
  <w:style w:type="paragraph" w:styleId="a5">
    <w:name w:val="List Paragraph"/>
    <w:basedOn w:val="a"/>
    <w:uiPriority w:val="34"/>
    <w:qFormat/>
    <w:rsid w:val="002C415F"/>
    <w:pPr>
      <w:ind w:firstLineChars="200" w:firstLine="420"/>
    </w:pPr>
  </w:style>
  <w:style w:type="paragraph" w:customStyle="1" w:styleId="Normal2">
    <w:name w:val="Normal_2"/>
    <w:qFormat/>
    <w:rsid w:val="002C415F"/>
    <w:pPr>
      <w:spacing w:before="120" w:after="240"/>
      <w:jc w:val="both"/>
    </w:pPr>
    <w:rPr>
      <w:rFonts w:ascii="Calibri" w:eastAsia="Calibri" w:hAnsi="Calibri" w:cs="Times New Roman"/>
      <w:kern w:val="0"/>
      <w:sz w:val="22"/>
      <w:lang w:val="ru-RU" w:eastAsia="en-US"/>
    </w:rPr>
  </w:style>
  <w:style w:type="paragraph" w:customStyle="1" w:styleId="Normal3">
    <w:name w:val="Normal_3"/>
    <w:qFormat/>
    <w:rsid w:val="002C415F"/>
    <w:pPr>
      <w:spacing w:before="120" w:after="240"/>
      <w:jc w:val="both"/>
    </w:pPr>
    <w:rPr>
      <w:rFonts w:ascii="Calibri" w:eastAsia="Calibri" w:hAnsi="Calibri" w:cs="Times New Roman"/>
      <w:kern w:val="0"/>
      <w:sz w:val="22"/>
      <w:lang w:val="ru-RU" w:eastAsia="en-US"/>
    </w:rPr>
  </w:style>
  <w:style w:type="paragraph" w:customStyle="1" w:styleId="Normal4">
    <w:name w:val="Normal_4"/>
    <w:qFormat/>
    <w:rsid w:val="002C415F"/>
    <w:pPr>
      <w:spacing w:before="120" w:after="240"/>
      <w:jc w:val="both"/>
    </w:pPr>
    <w:rPr>
      <w:rFonts w:ascii="Calibri" w:eastAsia="Calibri" w:hAnsi="Calibri" w:cs="Times New Roman"/>
      <w:kern w:val="0"/>
      <w:sz w:val="22"/>
      <w:lang w:val="ru-RU" w:eastAsia="en-US"/>
    </w:rPr>
  </w:style>
  <w:style w:type="paragraph" w:customStyle="1" w:styleId="Normal5">
    <w:name w:val="Normal_5"/>
    <w:qFormat/>
    <w:rsid w:val="002C415F"/>
    <w:pPr>
      <w:spacing w:before="120" w:after="240"/>
      <w:jc w:val="both"/>
    </w:pPr>
    <w:rPr>
      <w:rFonts w:ascii="Calibri" w:eastAsia="Calibri" w:hAnsi="Calibri" w:cs="Times New Roman"/>
      <w:kern w:val="0"/>
      <w:sz w:val="22"/>
      <w:lang w:val="ru-RU" w:eastAsia="en-US"/>
    </w:rPr>
  </w:style>
  <w:style w:type="paragraph" w:customStyle="1" w:styleId="Normal6">
    <w:name w:val="Normal_6"/>
    <w:qFormat/>
    <w:rsid w:val="002C415F"/>
    <w:pPr>
      <w:spacing w:before="120" w:after="240"/>
      <w:jc w:val="both"/>
    </w:pPr>
    <w:rPr>
      <w:rFonts w:ascii="Calibri" w:eastAsia="Calibri" w:hAnsi="Calibri" w:cs="Times New Roman"/>
      <w:kern w:val="0"/>
      <w:sz w:val="22"/>
      <w:lang w:val="ru-RU" w:eastAsia="en-US"/>
    </w:rPr>
  </w:style>
  <w:style w:type="paragraph" w:customStyle="1" w:styleId="Normal8">
    <w:name w:val="Normal_8"/>
    <w:qFormat/>
    <w:rsid w:val="002C415F"/>
    <w:pPr>
      <w:spacing w:before="120" w:after="240"/>
      <w:jc w:val="both"/>
    </w:pPr>
    <w:rPr>
      <w:rFonts w:ascii="Calibri" w:eastAsia="Calibri" w:hAnsi="Calibri" w:cs="Times New Roman"/>
      <w:kern w:val="0"/>
      <w:sz w:val="22"/>
      <w:lang w:val="ru-RU" w:eastAsia="en-US"/>
    </w:rPr>
  </w:style>
  <w:style w:type="paragraph" w:customStyle="1" w:styleId="Normal11">
    <w:name w:val="Normal_11"/>
    <w:qFormat/>
    <w:rsid w:val="002C415F"/>
    <w:pPr>
      <w:spacing w:before="120" w:after="240"/>
      <w:jc w:val="both"/>
    </w:pPr>
    <w:rPr>
      <w:rFonts w:ascii="Calibri" w:eastAsia="Calibri" w:hAnsi="Calibri" w:cs="Times New Roman"/>
      <w:kern w:val="0"/>
      <w:sz w:val="22"/>
      <w:lang w:val="ru-RU" w:eastAsia="en-US"/>
    </w:rPr>
  </w:style>
  <w:style w:type="paragraph" w:customStyle="1" w:styleId="Normal12">
    <w:name w:val="Normal_12"/>
    <w:qFormat/>
    <w:rsid w:val="002C415F"/>
    <w:pPr>
      <w:spacing w:before="120" w:after="240"/>
      <w:jc w:val="both"/>
    </w:pPr>
    <w:rPr>
      <w:rFonts w:ascii="Calibri" w:eastAsia="Calibri" w:hAnsi="Calibri" w:cs="Times New Roman"/>
      <w:kern w:val="0"/>
      <w:sz w:val="22"/>
      <w:lang w:val="ru-R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6</Pages>
  <Words>1233</Words>
  <Characters>7030</Characters>
  <Application>Microsoft Office Word</Application>
  <DocSecurity>0</DocSecurity>
  <Lines>58</Lines>
  <Paragraphs>16</Paragraphs>
  <ScaleCrop>false</ScaleCrop>
  <Company/>
  <LinksUpToDate>false</LinksUpToDate>
  <CharactersWithSpaces>8247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何广龙</dc:creator>
  <cp:keywords/>
  <dc:description/>
  <cp:lastModifiedBy>何广龙</cp:lastModifiedBy>
  <cp:revision>2</cp:revision>
  <dcterms:created xsi:type="dcterms:W3CDTF">2018-03-19T09:46:00Z</dcterms:created>
  <dcterms:modified xsi:type="dcterms:W3CDTF">2018-03-19T11:03:00Z</dcterms:modified>
</cp:coreProperties>
</file>