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0F03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eastAsia"/>
          <w:b/>
          <w:bCs/>
          <w:sz w:val="32"/>
          <w:szCs w:val="32"/>
          <w:lang w:val="en-US" w:eastAsia="zh-CN"/>
        </w:rPr>
      </w:pPr>
      <w:r>
        <w:rPr>
          <w:rFonts w:hint="eastAsia"/>
          <w:b/>
          <w:bCs/>
          <w:sz w:val="32"/>
          <w:szCs w:val="32"/>
          <w:lang w:val="en-US" w:eastAsia="zh-CN"/>
        </w:rPr>
        <w:t>从0开始完成《新春贺词自动生成系统》</w:t>
      </w:r>
    </w:p>
    <w:p w14:paraId="0663AC4A">
      <w:pPr>
        <w:pStyle w:val="2"/>
        <w:tabs>
          <w:tab w:val="right" w:leader="dot" w:pos="8306"/>
        </w:tabs>
      </w:pPr>
      <w:r>
        <w:rPr>
          <w:rFonts w:hint="default"/>
          <w:bCs/>
          <w:szCs w:val="32"/>
          <w:lang w:val="en-US" w:eastAsia="zh-CN"/>
        </w:rPr>
        <w:fldChar w:fldCharType="begin"/>
      </w:r>
      <w:r>
        <w:rPr>
          <w:rFonts w:hint="default"/>
          <w:bCs/>
          <w:szCs w:val="32"/>
          <w:lang w:val="en-US" w:eastAsia="zh-CN"/>
        </w:rPr>
        <w:instrText xml:space="preserve">TOC \o "1-3" \h \u </w:instrText>
      </w:r>
      <w:r>
        <w:rPr>
          <w:rFonts w:hint="default"/>
          <w:bCs/>
          <w:szCs w:val="32"/>
          <w:lang w:val="en-US" w:eastAsia="zh-CN"/>
        </w:rPr>
        <w:fldChar w:fldCharType="separate"/>
      </w:r>
      <w:r>
        <w:rPr>
          <w:rFonts w:hint="default"/>
          <w:bCs/>
          <w:szCs w:val="32"/>
          <w:lang w:val="en-US" w:eastAsia="zh-CN"/>
        </w:rPr>
        <w:fldChar w:fldCharType="begin"/>
      </w:r>
      <w:r>
        <w:rPr>
          <w:rFonts w:hint="default"/>
          <w:bCs/>
          <w:szCs w:val="32"/>
          <w:lang w:val="en-US" w:eastAsia="zh-CN"/>
        </w:rPr>
        <w:instrText xml:space="preserve"> HYPERLINK \l _Toc8019 </w:instrText>
      </w:r>
      <w:r>
        <w:rPr>
          <w:rFonts w:hint="default"/>
          <w:bCs/>
          <w:szCs w:val="32"/>
          <w:lang w:val="en-US" w:eastAsia="zh-CN"/>
        </w:rPr>
        <w:fldChar w:fldCharType="separate"/>
      </w:r>
      <w:r>
        <w:rPr>
          <w:rFonts w:hint="eastAsia" w:ascii="宋体" w:hAnsi="宋体" w:eastAsia="宋体" w:cs="宋体"/>
          <w:bCs/>
          <w:szCs w:val="24"/>
          <w:lang w:val="en-US" w:eastAsia="zh-CN"/>
        </w:rPr>
        <w:t>1、相关代码及知识解读</w:t>
      </w:r>
      <w:r>
        <w:tab/>
      </w:r>
      <w:r>
        <w:fldChar w:fldCharType="begin"/>
      </w:r>
      <w:r>
        <w:instrText xml:space="preserve"> PAGEREF _Toc8019 \h </w:instrText>
      </w:r>
      <w:r>
        <w:fldChar w:fldCharType="separate"/>
      </w:r>
      <w:r>
        <w:t>1</w:t>
      </w:r>
      <w:r>
        <w:fldChar w:fldCharType="end"/>
      </w:r>
      <w:r>
        <w:rPr>
          <w:rFonts w:hint="default"/>
          <w:bCs/>
          <w:szCs w:val="32"/>
          <w:lang w:val="en-US" w:eastAsia="zh-CN"/>
        </w:rPr>
        <w:fldChar w:fldCharType="end"/>
      </w:r>
    </w:p>
    <w:p w14:paraId="2B20EC90">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_Toc22114 </w:instrText>
      </w:r>
      <w:r>
        <w:rPr>
          <w:rFonts w:hint="default"/>
          <w:bCs/>
          <w:szCs w:val="32"/>
          <w:lang w:val="en-US" w:eastAsia="zh-CN"/>
        </w:rPr>
        <w:fldChar w:fldCharType="separate"/>
      </w:r>
      <w:r>
        <w:rPr>
          <w:rFonts w:hint="default" w:ascii="宋体" w:hAnsi="宋体" w:eastAsia="宋体" w:cs="宋体"/>
          <w:szCs w:val="24"/>
          <w:lang w:val="en-US" w:eastAsia="zh-CN"/>
        </w:rPr>
        <w:t xml:space="preserve">1.1 </w:t>
      </w:r>
      <w:r>
        <w:rPr>
          <w:rFonts w:hint="eastAsia" w:ascii="宋体" w:hAnsi="宋体" w:eastAsia="宋体" w:cs="宋体"/>
          <w:szCs w:val="24"/>
          <w:lang w:val="en-US" w:eastAsia="zh-CN"/>
        </w:rPr>
        <w:t>BERT</w:t>
      </w:r>
      <w:r>
        <w:tab/>
      </w:r>
      <w:r>
        <w:fldChar w:fldCharType="begin"/>
      </w:r>
      <w:r>
        <w:instrText xml:space="preserve"> PAGEREF _Toc22114 \h </w:instrText>
      </w:r>
      <w:r>
        <w:fldChar w:fldCharType="separate"/>
      </w:r>
      <w:r>
        <w:t>2</w:t>
      </w:r>
      <w:r>
        <w:fldChar w:fldCharType="end"/>
      </w:r>
      <w:r>
        <w:rPr>
          <w:rFonts w:hint="default"/>
          <w:bCs/>
          <w:szCs w:val="32"/>
          <w:lang w:val="en-US" w:eastAsia="zh-CN"/>
        </w:rPr>
        <w:fldChar w:fldCharType="end"/>
      </w:r>
    </w:p>
    <w:p w14:paraId="39A59C6B">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_Toc25555 </w:instrText>
      </w:r>
      <w:r>
        <w:rPr>
          <w:rFonts w:hint="default"/>
          <w:bCs/>
          <w:szCs w:val="32"/>
          <w:lang w:val="en-US" w:eastAsia="zh-CN"/>
        </w:rPr>
        <w:fldChar w:fldCharType="separate"/>
      </w:r>
      <w:r>
        <w:rPr>
          <w:rFonts w:hint="default" w:ascii="宋体" w:hAnsi="宋体" w:eastAsia="宋体" w:cs="宋体"/>
          <w:szCs w:val="24"/>
          <w:lang w:val="en-US" w:eastAsia="zh-CN"/>
        </w:rPr>
        <w:t xml:space="preserve">1.2 </w:t>
      </w:r>
      <w:r>
        <w:rPr>
          <w:rFonts w:hint="eastAsia" w:ascii="宋体" w:hAnsi="宋体" w:eastAsia="宋体" w:cs="宋体"/>
          <w:szCs w:val="24"/>
          <w:lang w:val="en-US" w:eastAsia="zh-CN"/>
        </w:rPr>
        <w:t>TF-IDF</w:t>
      </w:r>
      <w:r>
        <w:tab/>
      </w:r>
      <w:r>
        <w:fldChar w:fldCharType="begin"/>
      </w:r>
      <w:r>
        <w:instrText xml:space="preserve"> PAGEREF _Toc25555 \h </w:instrText>
      </w:r>
      <w:r>
        <w:fldChar w:fldCharType="separate"/>
      </w:r>
      <w:r>
        <w:t>2</w:t>
      </w:r>
      <w:r>
        <w:fldChar w:fldCharType="end"/>
      </w:r>
      <w:r>
        <w:rPr>
          <w:rFonts w:hint="default"/>
          <w:bCs/>
          <w:szCs w:val="32"/>
          <w:lang w:val="en-US" w:eastAsia="zh-CN"/>
        </w:rPr>
        <w:fldChar w:fldCharType="end"/>
      </w:r>
    </w:p>
    <w:p w14:paraId="0AE4585C">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_Toc31185 </w:instrText>
      </w:r>
      <w:r>
        <w:rPr>
          <w:rFonts w:hint="default"/>
          <w:bCs/>
          <w:szCs w:val="32"/>
          <w:lang w:val="en-US" w:eastAsia="zh-CN"/>
        </w:rPr>
        <w:fldChar w:fldCharType="separate"/>
      </w:r>
      <w:r>
        <w:rPr>
          <w:rFonts w:hint="default" w:ascii="宋体" w:hAnsi="宋体" w:eastAsia="宋体" w:cs="宋体"/>
          <w:szCs w:val="24"/>
          <w:lang w:val="en-US" w:eastAsia="zh-CN"/>
        </w:rPr>
        <w:t xml:space="preserve">1.3 </w:t>
      </w:r>
      <w:r>
        <w:rPr>
          <w:rFonts w:hint="eastAsia" w:ascii="宋体" w:hAnsi="宋体" w:eastAsia="宋体" w:cs="宋体"/>
          <w:szCs w:val="24"/>
          <w:lang w:val="en-US" w:eastAsia="zh-CN"/>
        </w:rPr>
        <w:t>Doc2Vec</w:t>
      </w:r>
      <w:r>
        <w:tab/>
      </w:r>
      <w:r>
        <w:fldChar w:fldCharType="begin"/>
      </w:r>
      <w:r>
        <w:instrText xml:space="preserve"> PAGEREF _Toc31185 \h </w:instrText>
      </w:r>
      <w:r>
        <w:fldChar w:fldCharType="separate"/>
      </w:r>
      <w:r>
        <w:t>2</w:t>
      </w:r>
      <w:r>
        <w:fldChar w:fldCharType="end"/>
      </w:r>
      <w:r>
        <w:rPr>
          <w:rFonts w:hint="default"/>
          <w:bCs/>
          <w:szCs w:val="32"/>
          <w:lang w:val="en-US" w:eastAsia="zh-CN"/>
        </w:rPr>
        <w:fldChar w:fldCharType="end"/>
      </w:r>
    </w:p>
    <w:p w14:paraId="3F674D3A">
      <w:pPr>
        <w:pStyle w:val="2"/>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_Toc14933 </w:instrText>
      </w:r>
      <w:r>
        <w:rPr>
          <w:rFonts w:hint="default"/>
          <w:bCs/>
          <w:szCs w:val="32"/>
          <w:lang w:val="en-US" w:eastAsia="zh-CN"/>
        </w:rPr>
        <w:fldChar w:fldCharType="separate"/>
      </w:r>
      <w:r>
        <w:rPr>
          <w:rFonts w:hint="eastAsia"/>
          <w:bCs/>
          <w:szCs w:val="24"/>
          <w:lang w:val="en-US" w:eastAsia="zh-CN"/>
        </w:rPr>
        <w:t>2、环境配置过程</w:t>
      </w:r>
      <w:r>
        <w:tab/>
      </w:r>
      <w:r>
        <w:fldChar w:fldCharType="begin"/>
      </w:r>
      <w:r>
        <w:instrText xml:space="preserve"> PAGEREF _Toc14933 \h </w:instrText>
      </w:r>
      <w:r>
        <w:fldChar w:fldCharType="separate"/>
      </w:r>
      <w:r>
        <w:t>2</w:t>
      </w:r>
      <w:r>
        <w:fldChar w:fldCharType="end"/>
      </w:r>
      <w:r>
        <w:rPr>
          <w:rFonts w:hint="default"/>
          <w:bCs/>
          <w:szCs w:val="32"/>
          <w:lang w:val="en-US" w:eastAsia="zh-CN"/>
        </w:rPr>
        <w:fldChar w:fldCharType="end"/>
      </w:r>
    </w:p>
    <w:p w14:paraId="072AC0E3">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_Toc30976 </w:instrText>
      </w:r>
      <w:r>
        <w:rPr>
          <w:rFonts w:hint="default"/>
          <w:bCs/>
          <w:szCs w:val="32"/>
          <w:lang w:val="en-US" w:eastAsia="zh-CN"/>
        </w:rPr>
        <w:fldChar w:fldCharType="separate"/>
      </w:r>
      <w:r>
        <w:rPr>
          <w:rFonts w:hint="eastAsia" w:ascii="宋体" w:hAnsi="宋体" w:eastAsia="宋体" w:cs="宋体"/>
          <w:szCs w:val="24"/>
          <w:lang w:val="en-US" w:eastAsia="zh-CN"/>
        </w:rPr>
        <w:t>2.1查看Conda版本</w:t>
      </w:r>
      <w:r>
        <w:tab/>
      </w:r>
      <w:r>
        <w:fldChar w:fldCharType="begin"/>
      </w:r>
      <w:r>
        <w:instrText xml:space="preserve"> PAGEREF _Toc30976 \h </w:instrText>
      </w:r>
      <w:r>
        <w:fldChar w:fldCharType="separate"/>
      </w:r>
      <w:r>
        <w:t>2</w:t>
      </w:r>
      <w:r>
        <w:fldChar w:fldCharType="end"/>
      </w:r>
      <w:r>
        <w:rPr>
          <w:rFonts w:hint="default"/>
          <w:bCs/>
          <w:szCs w:val="32"/>
          <w:lang w:val="en-US" w:eastAsia="zh-CN"/>
        </w:rPr>
        <w:fldChar w:fldCharType="end"/>
      </w:r>
    </w:p>
    <w:p w14:paraId="4B5D6D9A">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_Toc25932 </w:instrText>
      </w:r>
      <w:r>
        <w:rPr>
          <w:rFonts w:hint="default"/>
          <w:bCs/>
          <w:szCs w:val="32"/>
          <w:lang w:val="en-US" w:eastAsia="zh-CN"/>
        </w:rPr>
        <w:fldChar w:fldCharType="separate"/>
      </w:r>
      <w:r>
        <w:rPr>
          <w:rFonts w:hint="eastAsia" w:ascii="宋体" w:hAnsi="宋体" w:eastAsia="宋体" w:cs="宋体"/>
          <w:szCs w:val="24"/>
          <w:lang w:val="en-US" w:eastAsia="zh-CN"/>
        </w:rPr>
        <w:t>2.2查看有哪些虚拟环境</w:t>
      </w:r>
      <w:r>
        <w:tab/>
      </w:r>
      <w:r>
        <w:fldChar w:fldCharType="begin"/>
      </w:r>
      <w:r>
        <w:instrText xml:space="preserve"> PAGEREF _Toc25932 \h </w:instrText>
      </w:r>
      <w:r>
        <w:fldChar w:fldCharType="separate"/>
      </w:r>
      <w:r>
        <w:t>3</w:t>
      </w:r>
      <w:r>
        <w:fldChar w:fldCharType="end"/>
      </w:r>
      <w:r>
        <w:rPr>
          <w:rFonts w:hint="default"/>
          <w:bCs/>
          <w:szCs w:val="32"/>
          <w:lang w:val="en-US" w:eastAsia="zh-CN"/>
        </w:rPr>
        <w:fldChar w:fldCharType="end"/>
      </w:r>
    </w:p>
    <w:p w14:paraId="3CFD3870">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_Toc27818 </w:instrText>
      </w:r>
      <w:r>
        <w:rPr>
          <w:rFonts w:hint="default"/>
          <w:bCs/>
          <w:szCs w:val="32"/>
          <w:lang w:val="en-US" w:eastAsia="zh-CN"/>
        </w:rPr>
        <w:fldChar w:fldCharType="separate"/>
      </w:r>
      <w:r>
        <w:rPr>
          <w:rFonts w:hint="eastAsia" w:ascii="宋体" w:hAnsi="宋体" w:eastAsia="宋体" w:cs="宋体"/>
          <w:szCs w:val="24"/>
          <w:lang w:val="en-US" w:eastAsia="zh-CN"/>
        </w:rPr>
        <w:t>2.3查看当前python版本</w:t>
      </w:r>
      <w:r>
        <w:tab/>
      </w:r>
      <w:r>
        <w:fldChar w:fldCharType="begin"/>
      </w:r>
      <w:r>
        <w:instrText xml:space="preserve"> PAGEREF _Toc27818 \h </w:instrText>
      </w:r>
      <w:r>
        <w:fldChar w:fldCharType="separate"/>
      </w:r>
      <w:r>
        <w:t>3</w:t>
      </w:r>
      <w:r>
        <w:fldChar w:fldCharType="end"/>
      </w:r>
      <w:r>
        <w:rPr>
          <w:rFonts w:hint="default"/>
          <w:bCs/>
          <w:szCs w:val="32"/>
          <w:lang w:val="en-US" w:eastAsia="zh-CN"/>
        </w:rPr>
        <w:fldChar w:fldCharType="end"/>
      </w:r>
    </w:p>
    <w:p w14:paraId="5DC98441">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_Toc25150 </w:instrText>
      </w:r>
      <w:r>
        <w:rPr>
          <w:rFonts w:hint="default"/>
          <w:bCs/>
          <w:szCs w:val="32"/>
          <w:lang w:val="en-US" w:eastAsia="zh-CN"/>
        </w:rPr>
        <w:fldChar w:fldCharType="separate"/>
      </w:r>
      <w:r>
        <w:rPr>
          <w:rFonts w:hint="eastAsia" w:ascii="宋体" w:hAnsi="宋体" w:eastAsia="宋体" w:cs="宋体"/>
          <w:szCs w:val="24"/>
          <w:lang w:val="en-US" w:eastAsia="zh-CN"/>
        </w:rPr>
        <w:t>2.4检查CUDA是否能用</w:t>
      </w:r>
      <w:r>
        <w:tab/>
      </w:r>
      <w:r>
        <w:fldChar w:fldCharType="begin"/>
      </w:r>
      <w:r>
        <w:instrText xml:space="preserve"> PAGEREF _Toc25150 \h </w:instrText>
      </w:r>
      <w:r>
        <w:fldChar w:fldCharType="separate"/>
      </w:r>
      <w:r>
        <w:t>3</w:t>
      </w:r>
      <w:r>
        <w:fldChar w:fldCharType="end"/>
      </w:r>
      <w:r>
        <w:rPr>
          <w:rFonts w:hint="default"/>
          <w:bCs/>
          <w:szCs w:val="32"/>
          <w:lang w:val="en-US" w:eastAsia="zh-CN"/>
        </w:rPr>
        <w:fldChar w:fldCharType="end"/>
      </w:r>
    </w:p>
    <w:p w14:paraId="0AE0EB16">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_Toc19758 </w:instrText>
      </w:r>
      <w:r>
        <w:rPr>
          <w:rFonts w:hint="default"/>
          <w:bCs/>
          <w:szCs w:val="32"/>
          <w:lang w:val="en-US" w:eastAsia="zh-CN"/>
        </w:rPr>
        <w:fldChar w:fldCharType="separate"/>
      </w:r>
      <w:r>
        <w:rPr>
          <w:rFonts w:hint="eastAsia" w:ascii="宋体" w:hAnsi="宋体" w:eastAsia="宋体" w:cs="宋体"/>
          <w:szCs w:val="24"/>
          <w:lang w:val="en-US" w:eastAsia="zh-CN"/>
        </w:rPr>
        <w:t>2.5 创建虚拟环境</w:t>
      </w:r>
      <w:r>
        <w:tab/>
      </w:r>
      <w:r>
        <w:fldChar w:fldCharType="begin"/>
      </w:r>
      <w:r>
        <w:instrText xml:space="preserve"> PAGEREF _Toc19758 \h </w:instrText>
      </w:r>
      <w:r>
        <w:fldChar w:fldCharType="separate"/>
      </w:r>
      <w:r>
        <w:t>3</w:t>
      </w:r>
      <w:r>
        <w:fldChar w:fldCharType="end"/>
      </w:r>
      <w:r>
        <w:rPr>
          <w:rFonts w:hint="default"/>
          <w:bCs/>
          <w:szCs w:val="32"/>
          <w:lang w:val="en-US" w:eastAsia="zh-CN"/>
        </w:rPr>
        <w:fldChar w:fldCharType="end"/>
      </w:r>
    </w:p>
    <w:p w14:paraId="08B04D2A">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_Toc7498 </w:instrText>
      </w:r>
      <w:r>
        <w:rPr>
          <w:rFonts w:hint="default"/>
          <w:bCs/>
          <w:szCs w:val="32"/>
          <w:lang w:val="en-US" w:eastAsia="zh-CN"/>
        </w:rPr>
        <w:fldChar w:fldCharType="separate"/>
      </w:r>
      <w:r>
        <w:rPr>
          <w:rFonts w:hint="eastAsia" w:ascii="宋体" w:hAnsi="宋体" w:eastAsia="宋体" w:cs="宋体"/>
          <w:szCs w:val="24"/>
          <w:lang w:val="en-US" w:eastAsia="zh-CN"/>
        </w:rPr>
        <w:t>2.6进入python交互模式</w:t>
      </w:r>
      <w:r>
        <w:tab/>
      </w:r>
      <w:r>
        <w:fldChar w:fldCharType="begin"/>
      </w:r>
      <w:r>
        <w:instrText xml:space="preserve"> PAGEREF _Toc7498 \h </w:instrText>
      </w:r>
      <w:r>
        <w:fldChar w:fldCharType="separate"/>
      </w:r>
      <w:r>
        <w:t>4</w:t>
      </w:r>
      <w:r>
        <w:fldChar w:fldCharType="end"/>
      </w:r>
      <w:r>
        <w:rPr>
          <w:rFonts w:hint="default"/>
          <w:bCs/>
          <w:szCs w:val="32"/>
          <w:lang w:val="en-US" w:eastAsia="zh-CN"/>
        </w:rPr>
        <w:fldChar w:fldCharType="end"/>
      </w:r>
    </w:p>
    <w:p w14:paraId="4EB6646D">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_Toc24164 </w:instrText>
      </w:r>
      <w:r>
        <w:rPr>
          <w:rFonts w:hint="default"/>
          <w:bCs/>
          <w:szCs w:val="32"/>
          <w:lang w:val="en-US" w:eastAsia="zh-CN"/>
        </w:rPr>
        <w:fldChar w:fldCharType="separate"/>
      </w:r>
      <w:r>
        <w:rPr>
          <w:rFonts w:hint="eastAsia" w:ascii="宋体" w:hAnsi="宋体" w:eastAsia="宋体" w:cs="宋体"/>
          <w:szCs w:val="24"/>
          <w:lang w:val="en-US" w:eastAsia="zh-CN"/>
        </w:rPr>
        <w:t>2.7测试pytorch安装，检查CUDA支持情况</w:t>
      </w:r>
      <w:r>
        <w:tab/>
      </w:r>
      <w:r>
        <w:fldChar w:fldCharType="begin"/>
      </w:r>
      <w:r>
        <w:instrText xml:space="preserve"> PAGEREF _Toc24164 \h </w:instrText>
      </w:r>
      <w:r>
        <w:fldChar w:fldCharType="separate"/>
      </w:r>
      <w:r>
        <w:t>4</w:t>
      </w:r>
      <w:r>
        <w:fldChar w:fldCharType="end"/>
      </w:r>
      <w:r>
        <w:rPr>
          <w:rFonts w:hint="default"/>
          <w:bCs/>
          <w:szCs w:val="32"/>
          <w:lang w:val="en-US" w:eastAsia="zh-CN"/>
        </w:rPr>
        <w:fldChar w:fldCharType="end"/>
      </w:r>
    </w:p>
    <w:p w14:paraId="57735D24">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_Toc6715 </w:instrText>
      </w:r>
      <w:r>
        <w:rPr>
          <w:rFonts w:hint="default"/>
          <w:bCs/>
          <w:szCs w:val="32"/>
          <w:lang w:val="en-US" w:eastAsia="zh-CN"/>
        </w:rPr>
        <w:fldChar w:fldCharType="separate"/>
      </w:r>
      <w:r>
        <w:rPr>
          <w:rFonts w:hint="eastAsia" w:ascii="宋体" w:hAnsi="宋体" w:eastAsia="宋体" w:cs="宋体"/>
          <w:szCs w:val="24"/>
          <w:lang w:val="en-US" w:eastAsia="zh-CN"/>
        </w:rPr>
        <w:t>2.8查看base环境关键库</w:t>
      </w:r>
      <w:r>
        <w:tab/>
      </w:r>
      <w:r>
        <w:fldChar w:fldCharType="begin"/>
      </w:r>
      <w:r>
        <w:instrText xml:space="preserve"> PAGEREF _Toc6715 \h </w:instrText>
      </w:r>
      <w:r>
        <w:fldChar w:fldCharType="separate"/>
      </w:r>
      <w:r>
        <w:t>5</w:t>
      </w:r>
      <w:r>
        <w:fldChar w:fldCharType="end"/>
      </w:r>
      <w:r>
        <w:rPr>
          <w:rFonts w:hint="default"/>
          <w:bCs/>
          <w:szCs w:val="32"/>
          <w:lang w:val="en-US" w:eastAsia="zh-CN"/>
        </w:rPr>
        <w:fldChar w:fldCharType="end"/>
      </w:r>
    </w:p>
    <w:p w14:paraId="0DD69374">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_Toc28405 </w:instrText>
      </w:r>
      <w:r>
        <w:rPr>
          <w:rFonts w:hint="default"/>
          <w:bCs/>
          <w:szCs w:val="32"/>
          <w:lang w:val="en-US" w:eastAsia="zh-CN"/>
        </w:rPr>
        <w:fldChar w:fldCharType="separate"/>
      </w:r>
      <w:r>
        <w:rPr>
          <w:rFonts w:hint="eastAsia" w:ascii="宋体" w:hAnsi="宋体" w:eastAsia="宋体" w:cs="宋体"/>
          <w:szCs w:val="24"/>
          <w:lang w:val="en-US" w:eastAsia="zh-CN"/>
        </w:rPr>
        <w:t>2.9在vscode中绑定base环境</w:t>
      </w:r>
      <w:r>
        <w:tab/>
      </w:r>
      <w:r>
        <w:fldChar w:fldCharType="begin"/>
      </w:r>
      <w:r>
        <w:instrText xml:space="preserve"> PAGEREF _Toc28405 \h </w:instrText>
      </w:r>
      <w:r>
        <w:fldChar w:fldCharType="separate"/>
      </w:r>
      <w:r>
        <w:t>7</w:t>
      </w:r>
      <w:r>
        <w:fldChar w:fldCharType="end"/>
      </w:r>
      <w:r>
        <w:rPr>
          <w:rFonts w:hint="default"/>
          <w:bCs/>
          <w:szCs w:val="32"/>
          <w:lang w:val="en-US" w:eastAsia="zh-CN"/>
        </w:rPr>
        <w:fldChar w:fldCharType="end"/>
      </w:r>
    </w:p>
    <w:p w14:paraId="321BB715">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_Toc1784 </w:instrText>
      </w:r>
      <w:r>
        <w:rPr>
          <w:rFonts w:hint="default"/>
          <w:bCs/>
          <w:szCs w:val="32"/>
          <w:lang w:val="en-US" w:eastAsia="zh-CN"/>
        </w:rPr>
        <w:fldChar w:fldCharType="separate"/>
      </w:r>
      <w:r>
        <w:rPr>
          <w:rFonts w:hint="eastAsia" w:ascii="宋体" w:hAnsi="宋体" w:eastAsia="宋体" w:cs="宋体"/>
          <w:szCs w:val="32"/>
          <w:lang w:val="en-US" w:eastAsia="zh-CN"/>
        </w:rPr>
        <w:t>2.10 vscode验证</w:t>
      </w:r>
      <w:r>
        <w:tab/>
      </w:r>
      <w:r>
        <w:fldChar w:fldCharType="begin"/>
      </w:r>
      <w:r>
        <w:instrText xml:space="preserve"> PAGEREF _Toc1784 \h </w:instrText>
      </w:r>
      <w:r>
        <w:fldChar w:fldCharType="separate"/>
      </w:r>
      <w:r>
        <w:t>7</w:t>
      </w:r>
      <w:r>
        <w:fldChar w:fldCharType="end"/>
      </w:r>
      <w:r>
        <w:rPr>
          <w:rFonts w:hint="default"/>
          <w:bCs/>
          <w:szCs w:val="32"/>
          <w:lang w:val="en-US" w:eastAsia="zh-CN"/>
        </w:rPr>
        <w:fldChar w:fldCharType="end"/>
      </w:r>
    </w:p>
    <w:p w14:paraId="65C36024">
      <w:pPr>
        <w:pStyle w:val="2"/>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_Toc12168 </w:instrText>
      </w:r>
      <w:r>
        <w:rPr>
          <w:rFonts w:hint="default"/>
          <w:bCs/>
          <w:szCs w:val="32"/>
          <w:lang w:val="en-US" w:eastAsia="zh-CN"/>
        </w:rPr>
        <w:fldChar w:fldCharType="separate"/>
      </w:r>
      <w:r>
        <w:rPr>
          <w:rFonts w:hint="eastAsia"/>
          <w:szCs w:val="24"/>
          <w:lang w:val="en-US" w:eastAsia="zh-CN"/>
        </w:rPr>
        <w:t>3、项目总体结构</w:t>
      </w:r>
      <w:r>
        <w:tab/>
      </w:r>
      <w:r>
        <w:fldChar w:fldCharType="begin"/>
      </w:r>
      <w:r>
        <w:instrText xml:space="preserve"> PAGEREF _Toc12168 \h </w:instrText>
      </w:r>
      <w:r>
        <w:fldChar w:fldCharType="separate"/>
      </w:r>
      <w:r>
        <w:t>8</w:t>
      </w:r>
      <w:r>
        <w:fldChar w:fldCharType="end"/>
      </w:r>
      <w:r>
        <w:rPr>
          <w:rFonts w:hint="default"/>
          <w:bCs/>
          <w:szCs w:val="32"/>
          <w:lang w:val="en-US" w:eastAsia="zh-CN"/>
        </w:rPr>
        <w:fldChar w:fldCharType="end"/>
      </w:r>
    </w:p>
    <w:p w14:paraId="0725262E">
      <w:pPr>
        <w:pStyle w:val="2"/>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_Toc2690 </w:instrText>
      </w:r>
      <w:r>
        <w:rPr>
          <w:rFonts w:hint="default"/>
          <w:bCs/>
          <w:szCs w:val="32"/>
          <w:lang w:val="en-US" w:eastAsia="zh-CN"/>
        </w:rPr>
        <w:fldChar w:fldCharType="separate"/>
      </w:r>
      <w:r>
        <w:rPr>
          <w:rFonts w:hint="eastAsia"/>
          <w:szCs w:val="24"/>
          <w:lang w:val="en-US" w:eastAsia="zh-CN"/>
        </w:rPr>
        <w:t>4、后端完整实现路线</w:t>
      </w:r>
      <w:r>
        <w:tab/>
      </w:r>
      <w:r>
        <w:fldChar w:fldCharType="begin"/>
      </w:r>
      <w:r>
        <w:instrText xml:space="preserve"> PAGEREF _Toc2690 \h </w:instrText>
      </w:r>
      <w:r>
        <w:fldChar w:fldCharType="separate"/>
      </w:r>
      <w:r>
        <w:t>9</w:t>
      </w:r>
      <w:r>
        <w:fldChar w:fldCharType="end"/>
      </w:r>
      <w:r>
        <w:rPr>
          <w:rFonts w:hint="default"/>
          <w:bCs/>
          <w:szCs w:val="32"/>
          <w:lang w:val="en-US" w:eastAsia="zh-CN"/>
        </w:rPr>
        <w:fldChar w:fldCharType="end"/>
      </w:r>
    </w:p>
    <w:p w14:paraId="3FDB6A44">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_Toc18498 </w:instrText>
      </w:r>
      <w:r>
        <w:rPr>
          <w:rFonts w:hint="default"/>
          <w:bCs/>
          <w:szCs w:val="32"/>
          <w:lang w:val="en-US" w:eastAsia="zh-CN"/>
        </w:rPr>
        <w:fldChar w:fldCharType="separate"/>
      </w:r>
      <w:r>
        <w:rPr>
          <w:rFonts w:hint="eastAsia"/>
          <w:szCs w:val="24"/>
          <w:lang w:val="en-US" w:eastAsia="zh-CN"/>
        </w:rPr>
        <w:t>4.1 main.py运行（后端最小可运行入口）</w:t>
      </w:r>
      <w:r>
        <w:tab/>
      </w:r>
      <w:r>
        <w:fldChar w:fldCharType="begin"/>
      </w:r>
      <w:r>
        <w:instrText xml:space="preserve"> PAGEREF _Toc18498 \h </w:instrText>
      </w:r>
      <w:r>
        <w:fldChar w:fldCharType="separate"/>
      </w:r>
      <w:r>
        <w:t>10</w:t>
      </w:r>
      <w:r>
        <w:fldChar w:fldCharType="end"/>
      </w:r>
      <w:r>
        <w:rPr>
          <w:rFonts w:hint="default"/>
          <w:bCs/>
          <w:szCs w:val="32"/>
          <w:lang w:val="en-US" w:eastAsia="zh-CN"/>
        </w:rPr>
        <w:fldChar w:fldCharType="end"/>
      </w:r>
    </w:p>
    <w:p w14:paraId="25247CE0">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_Toc31977 </w:instrText>
      </w:r>
      <w:r>
        <w:rPr>
          <w:rFonts w:hint="default"/>
          <w:bCs/>
          <w:szCs w:val="32"/>
          <w:lang w:val="en-US" w:eastAsia="zh-CN"/>
        </w:rPr>
        <w:fldChar w:fldCharType="separate"/>
      </w:r>
      <w:r>
        <w:rPr>
          <w:rFonts w:hint="eastAsia" w:ascii="宋体" w:hAnsi="宋体" w:eastAsia="宋体" w:cs="宋体"/>
          <w:szCs w:val="32"/>
          <w:lang w:val="en-US" w:eastAsia="zh-CN"/>
        </w:rPr>
        <w:t>4.2 parser.py（文本上传、文本解析模块）</w:t>
      </w:r>
      <w:r>
        <w:tab/>
      </w:r>
      <w:r>
        <w:fldChar w:fldCharType="begin"/>
      </w:r>
      <w:r>
        <w:instrText xml:space="preserve"> PAGEREF _Toc31977 \h </w:instrText>
      </w:r>
      <w:r>
        <w:fldChar w:fldCharType="separate"/>
      </w:r>
      <w:r>
        <w:t>12</w:t>
      </w:r>
      <w:r>
        <w:fldChar w:fldCharType="end"/>
      </w:r>
      <w:r>
        <w:rPr>
          <w:rFonts w:hint="default"/>
          <w:bCs/>
          <w:szCs w:val="32"/>
          <w:lang w:val="en-US" w:eastAsia="zh-CN"/>
        </w:rPr>
        <w:fldChar w:fldCharType="end"/>
      </w:r>
    </w:p>
    <w:p w14:paraId="66AC8D8D">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_Toc18287 </w:instrText>
      </w:r>
      <w:r>
        <w:rPr>
          <w:rFonts w:hint="default"/>
          <w:bCs/>
          <w:szCs w:val="32"/>
          <w:lang w:val="en-US" w:eastAsia="zh-CN"/>
        </w:rPr>
        <w:fldChar w:fldCharType="separate"/>
      </w:r>
      <w:r>
        <w:rPr>
          <w:rFonts w:hint="eastAsia" w:ascii="宋体" w:hAnsi="宋体" w:eastAsia="宋体" w:cs="宋体"/>
          <w:szCs w:val="32"/>
          <w:lang w:val="en-US" w:eastAsia="zh-CN"/>
        </w:rPr>
        <w:t>4.3 cleaner.py（文本清洗与分词）</w:t>
      </w:r>
      <w:r>
        <w:tab/>
      </w:r>
      <w:r>
        <w:fldChar w:fldCharType="begin"/>
      </w:r>
      <w:r>
        <w:instrText xml:space="preserve"> PAGEREF _Toc18287 \h </w:instrText>
      </w:r>
      <w:r>
        <w:fldChar w:fldCharType="separate"/>
      </w:r>
      <w:r>
        <w:t>14</w:t>
      </w:r>
      <w:r>
        <w:fldChar w:fldCharType="end"/>
      </w:r>
      <w:r>
        <w:rPr>
          <w:rFonts w:hint="default"/>
          <w:bCs/>
          <w:szCs w:val="32"/>
          <w:lang w:val="en-US" w:eastAsia="zh-CN"/>
        </w:rPr>
        <w:fldChar w:fldCharType="end"/>
      </w:r>
    </w:p>
    <w:p w14:paraId="6705DB2F">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_Toc22491 </w:instrText>
      </w:r>
      <w:r>
        <w:rPr>
          <w:rFonts w:hint="default"/>
          <w:bCs/>
          <w:szCs w:val="32"/>
          <w:lang w:val="en-US" w:eastAsia="zh-CN"/>
        </w:rPr>
        <w:fldChar w:fldCharType="separate"/>
      </w:r>
      <w:r>
        <w:rPr>
          <w:rFonts w:hint="eastAsia"/>
          <w:szCs w:val="32"/>
          <w:lang w:val="en-US" w:eastAsia="zh-CN"/>
        </w:rPr>
        <w:t>4.4 tfidf.py（特征提取）</w:t>
      </w:r>
      <w:r>
        <w:tab/>
      </w:r>
      <w:r>
        <w:fldChar w:fldCharType="begin"/>
      </w:r>
      <w:r>
        <w:instrText xml:space="preserve"> PAGEREF _Toc22491 \h </w:instrText>
      </w:r>
      <w:r>
        <w:fldChar w:fldCharType="separate"/>
      </w:r>
      <w:r>
        <w:t>16</w:t>
      </w:r>
      <w:r>
        <w:fldChar w:fldCharType="end"/>
      </w:r>
      <w:r>
        <w:rPr>
          <w:rFonts w:hint="default"/>
          <w:bCs/>
          <w:szCs w:val="32"/>
          <w:lang w:val="en-US" w:eastAsia="zh-CN"/>
        </w:rPr>
        <w:fldChar w:fldCharType="end"/>
      </w:r>
    </w:p>
    <w:p w14:paraId="1D530CEB">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_Toc6735 </w:instrText>
      </w:r>
      <w:r>
        <w:rPr>
          <w:rFonts w:hint="default"/>
          <w:bCs/>
          <w:szCs w:val="32"/>
          <w:lang w:val="en-US" w:eastAsia="zh-CN"/>
        </w:rPr>
        <w:fldChar w:fldCharType="separate"/>
      </w:r>
      <w:r>
        <w:rPr>
          <w:rFonts w:hint="eastAsia" w:ascii="宋体" w:hAnsi="宋体" w:eastAsia="宋体" w:cs="宋体"/>
          <w:szCs w:val="32"/>
          <w:lang w:val="en-US" w:eastAsia="zh-CN"/>
        </w:rPr>
        <w:t>4.5 Doc2Vec</w:t>
      </w:r>
      <w:r>
        <w:tab/>
      </w:r>
      <w:r>
        <w:fldChar w:fldCharType="begin"/>
      </w:r>
      <w:r>
        <w:instrText xml:space="preserve"> PAGEREF _Toc6735 \h </w:instrText>
      </w:r>
      <w:r>
        <w:fldChar w:fldCharType="separate"/>
      </w:r>
      <w:r>
        <w:t>17</w:t>
      </w:r>
      <w:r>
        <w:fldChar w:fldCharType="end"/>
      </w:r>
      <w:r>
        <w:rPr>
          <w:rFonts w:hint="default"/>
          <w:bCs/>
          <w:szCs w:val="32"/>
          <w:lang w:val="en-US" w:eastAsia="zh-CN"/>
        </w:rPr>
        <w:fldChar w:fldCharType="end"/>
      </w:r>
    </w:p>
    <w:p w14:paraId="234C4F42">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_Toc27834 </w:instrText>
      </w:r>
      <w:r>
        <w:rPr>
          <w:rFonts w:hint="default"/>
          <w:bCs/>
          <w:szCs w:val="32"/>
          <w:lang w:val="en-US" w:eastAsia="zh-CN"/>
        </w:rPr>
        <w:fldChar w:fldCharType="separate"/>
      </w:r>
      <w:r>
        <w:rPr>
          <w:rFonts w:hint="eastAsia" w:ascii="宋体" w:hAnsi="宋体" w:eastAsia="宋体" w:cs="宋体"/>
          <w:szCs w:val="32"/>
          <w:lang w:val="en-US" w:eastAsia="zh-CN"/>
        </w:rPr>
        <w:t>4.6 sbert.py（语义向量模块）</w:t>
      </w:r>
      <w:r>
        <w:tab/>
      </w:r>
      <w:r>
        <w:fldChar w:fldCharType="begin"/>
      </w:r>
      <w:r>
        <w:instrText xml:space="preserve"> PAGEREF _Toc27834 \h </w:instrText>
      </w:r>
      <w:r>
        <w:fldChar w:fldCharType="separate"/>
      </w:r>
      <w:r>
        <w:t>20</w:t>
      </w:r>
      <w:r>
        <w:fldChar w:fldCharType="end"/>
      </w:r>
      <w:r>
        <w:rPr>
          <w:rFonts w:hint="default"/>
          <w:bCs/>
          <w:szCs w:val="32"/>
          <w:lang w:val="en-US" w:eastAsia="zh-CN"/>
        </w:rPr>
        <w:fldChar w:fldCharType="end"/>
      </w:r>
    </w:p>
    <w:p w14:paraId="28E2AC2D">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_Toc2389 </w:instrText>
      </w:r>
      <w:r>
        <w:rPr>
          <w:rFonts w:hint="default"/>
          <w:bCs/>
          <w:szCs w:val="32"/>
          <w:lang w:val="en-US" w:eastAsia="zh-CN"/>
        </w:rPr>
        <w:fldChar w:fldCharType="separate"/>
      </w:r>
      <w:r>
        <w:rPr>
          <w:rFonts w:hint="eastAsia" w:ascii="宋体" w:hAnsi="宋体" w:eastAsia="宋体" w:cs="宋体"/>
          <w:szCs w:val="32"/>
          <w:lang w:val="en-US" w:eastAsia="zh-CN"/>
        </w:rPr>
        <w:t>4.7 similarity.py（相似度计算与推荐模块）</w:t>
      </w:r>
      <w:r>
        <w:tab/>
      </w:r>
      <w:r>
        <w:fldChar w:fldCharType="begin"/>
      </w:r>
      <w:r>
        <w:instrText xml:space="preserve"> PAGEREF _Toc2389 \h </w:instrText>
      </w:r>
      <w:r>
        <w:fldChar w:fldCharType="separate"/>
      </w:r>
      <w:r>
        <w:t>22</w:t>
      </w:r>
      <w:r>
        <w:fldChar w:fldCharType="end"/>
      </w:r>
      <w:r>
        <w:rPr>
          <w:rFonts w:hint="default"/>
          <w:bCs/>
          <w:szCs w:val="32"/>
          <w:lang w:val="en-US" w:eastAsia="zh-CN"/>
        </w:rPr>
        <w:fldChar w:fldCharType="end"/>
      </w:r>
    </w:p>
    <w:p w14:paraId="04014192">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_Toc5215 </w:instrText>
      </w:r>
      <w:r>
        <w:rPr>
          <w:rFonts w:hint="default"/>
          <w:bCs/>
          <w:szCs w:val="32"/>
          <w:lang w:val="en-US" w:eastAsia="zh-CN"/>
        </w:rPr>
        <w:fldChar w:fldCharType="separate"/>
      </w:r>
      <w:r>
        <w:rPr>
          <w:rFonts w:hint="eastAsia" w:ascii="宋体" w:hAnsi="宋体" w:eastAsia="宋体" w:cs="宋体"/>
          <w:szCs w:val="32"/>
          <w:lang w:val="en-US" w:eastAsia="zh-CN"/>
        </w:rPr>
        <w:t>4.8 greeting_generator.py 贺词模板生成模块</w:t>
      </w:r>
      <w:r>
        <w:tab/>
      </w:r>
      <w:r>
        <w:fldChar w:fldCharType="begin"/>
      </w:r>
      <w:r>
        <w:instrText xml:space="preserve"> PAGEREF _Toc5215 \h </w:instrText>
      </w:r>
      <w:r>
        <w:fldChar w:fldCharType="separate"/>
      </w:r>
      <w:r>
        <w:t>25</w:t>
      </w:r>
      <w:r>
        <w:fldChar w:fldCharType="end"/>
      </w:r>
      <w:r>
        <w:rPr>
          <w:rFonts w:hint="default"/>
          <w:bCs/>
          <w:szCs w:val="32"/>
          <w:lang w:val="en-US" w:eastAsia="zh-CN"/>
        </w:rPr>
        <w:fldChar w:fldCharType="end"/>
      </w:r>
    </w:p>
    <w:p w14:paraId="4D9FAEFC">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_Toc15199 </w:instrText>
      </w:r>
      <w:r>
        <w:rPr>
          <w:rFonts w:hint="default"/>
          <w:bCs/>
          <w:szCs w:val="32"/>
          <w:lang w:val="en-US" w:eastAsia="zh-CN"/>
        </w:rPr>
        <w:fldChar w:fldCharType="separate"/>
      </w:r>
      <w:r>
        <w:rPr>
          <w:rFonts w:hint="eastAsia" w:ascii="宋体" w:hAnsi="宋体" w:eastAsia="宋体" w:cs="宋体"/>
          <w:szCs w:val="32"/>
          <w:lang w:val="en-US" w:eastAsia="zh-CN"/>
        </w:rPr>
        <w:t>4.9 FastAPI接口整合</w:t>
      </w:r>
      <w:r>
        <w:tab/>
      </w:r>
      <w:r>
        <w:fldChar w:fldCharType="begin"/>
      </w:r>
      <w:r>
        <w:instrText xml:space="preserve"> PAGEREF _Toc15199 \h </w:instrText>
      </w:r>
      <w:r>
        <w:fldChar w:fldCharType="separate"/>
      </w:r>
      <w:r>
        <w:t>26</w:t>
      </w:r>
      <w:r>
        <w:fldChar w:fldCharType="end"/>
      </w:r>
      <w:r>
        <w:rPr>
          <w:rFonts w:hint="default"/>
          <w:bCs/>
          <w:szCs w:val="32"/>
          <w:lang w:val="en-US" w:eastAsia="zh-CN"/>
        </w:rPr>
        <w:fldChar w:fldCharType="end"/>
      </w:r>
    </w:p>
    <w:p w14:paraId="318DCE9E">
      <w:pPr>
        <w:pStyle w:val="2"/>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_Toc28147 </w:instrText>
      </w:r>
      <w:r>
        <w:rPr>
          <w:rFonts w:hint="default"/>
          <w:bCs/>
          <w:szCs w:val="32"/>
          <w:lang w:val="en-US" w:eastAsia="zh-CN"/>
        </w:rPr>
        <w:fldChar w:fldCharType="separate"/>
      </w:r>
      <w:r>
        <w:rPr>
          <w:rFonts w:hint="eastAsia"/>
          <w:szCs w:val="24"/>
          <w:lang w:val="en-US" w:eastAsia="zh-CN"/>
        </w:rPr>
        <w:t>5、优化细节</w:t>
      </w:r>
      <w:r>
        <w:tab/>
      </w:r>
      <w:r>
        <w:fldChar w:fldCharType="begin"/>
      </w:r>
      <w:r>
        <w:instrText xml:space="preserve"> PAGEREF _Toc28147 \h </w:instrText>
      </w:r>
      <w:r>
        <w:fldChar w:fldCharType="separate"/>
      </w:r>
      <w:r>
        <w:t>29</w:t>
      </w:r>
      <w:r>
        <w:fldChar w:fldCharType="end"/>
      </w:r>
      <w:r>
        <w:rPr>
          <w:rFonts w:hint="default"/>
          <w:bCs/>
          <w:szCs w:val="32"/>
          <w:lang w:val="en-US" w:eastAsia="zh-CN"/>
        </w:rPr>
        <w:fldChar w:fldCharType="end"/>
      </w:r>
    </w:p>
    <w:p w14:paraId="364645DA">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_Toc8111 </w:instrText>
      </w:r>
      <w:r>
        <w:rPr>
          <w:rFonts w:hint="default"/>
          <w:bCs/>
          <w:szCs w:val="32"/>
          <w:lang w:val="en-US" w:eastAsia="zh-CN"/>
        </w:rPr>
        <w:fldChar w:fldCharType="separate"/>
      </w:r>
      <w:r>
        <w:rPr>
          <w:rFonts w:hint="eastAsia"/>
          <w:szCs w:val="24"/>
          <w:lang w:val="en-US" w:eastAsia="zh-CN"/>
        </w:rPr>
        <w:t>5.1 文本信息脱敏</w:t>
      </w:r>
      <w:r>
        <w:tab/>
      </w:r>
      <w:r>
        <w:fldChar w:fldCharType="begin"/>
      </w:r>
      <w:r>
        <w:instrText xml:space="preserve"> PAGEREF _Toc8111 \h </w:instrText>
      </w:r>
      <w:r>
        <w:fldChar w:fldCharType="separate"/>
      </w:r>
      <w:r>
        <w:t>29</w:t>
      </w:r>
      <w:r>
        <w:fldChar w:fldCharType="end"/>
      </w:r>
      <w:r>
        <w:rPr>
          <w:rFonts w:hint="default"/>
          <w:bCs/>
          <w:szCs w:val="32"/>
          <w:lang w:val="en-US" w:eastAsia="zh-CN"/>
        </w:rPr>
        <w:fldChar w:fldCharType="end"/>
      </w:r>
    </w:p>
    <w:p w14:paraId="27BEBFA4">
      <w:pPr>
        <w:pStyle w:val="3"/>
        <w:tabs>
          <w:tab w:val="right" w:leader="dot" w:pos="8306"/>
        </w:tabs>
      </w:pPr>
      <w:r>
        <w:rPr>
          <w:rFonts w:hint="default"/>
          <w:bCs/>
          <w:szCs w:val="32"/>
          <w:lang w:val="en-US" w:eastAsia="zh-CN"/>
        </w:rPr>
        <w:fldChar w:fldCharType="begin"/>
      </w:r>
      <w:r>
        <w:rPr>
          <w:rFonts w:hint="default"/>
          <w:bCs/>
          <w:szCs w:val="32"/>
          <w:lang w:val="en-US" w:eastAsia="zh-CN"/>
        </w:rPr>
        <w:instrText xml:space="preserve"> HYPERLINK \l _Toc11648 </w:instrText>
      </w:r>
      <w:r>
        <w:rPr>
          <w:rFonts w:hint="default"/>
          <w:bCs/>
          <w:szCs w:val="32"/>
          <w:lang w:val="en-US" w:eastAsia="zh-CN"/>
        </w:rPr>
        <w:fldChar w:fldCharType="separate"/>
      </w:r>
      <w:r>
        <w:rPr>
          <w:rFonts w:hint="eastAsia"/>
          <w:szCs w:val="24"/>
          <w:lang w:val="en-US" w:eastAsia="zh-CN"/>
        </w:rPr>
        <w:t>5.2</w:t>
      </w:r>
      <w:r>
        <w:tab/>
      </w:r>
      <w:r>
        <w:fldChar w:fldCharType="begin"/>
      </w:r>
      <w:r>
        <w:instrText xml:space="preserve"> PAGEREF _Toc11648 \h </w:instrText>
      </w:r>
      <w:r>
        <w:fldChar w:fldCharType="separate"/>
      </w:r>
      <w:r>
        <w:t>31</w:t>
      </w:r>
      <w:r>
        <w:fldChar w:fldCharType="end"/>
      </w:r>
      <w:r>
        <w:rPr>
          <w:rFonts w:hint="default"/>
          <w:bCs/>
          <w:szCs w:val="32"/>
          <w:lang w:val="en-US" w:eastAsia="zh-CN"/>
        </w:rPr>
        <w:fldChar w:fldCharType="end"/>
      </w:r>
    </w:p>
    <w:p w14:paraId="6CB56C6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r>
        <w:rPr>
          <w:rFonts w:hint="default"/>
          <w:bCs/>
          <w:szCs w:val="32"/>
          <w:lang w:val="en-US" w:eastAsia="zh-CN"/>
        </w:rPr>
        <w:fldChar w:fldCharType="end"/>
      </w:r>
    </w:p>
    <w:p w14:paraId="6650380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0CBAA1F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40C09CC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5CA3BA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0AD4B9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7707F0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004E15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371CD1A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6FAC6D8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334D21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259BC16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2473C9E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bCs/>
          <w:szCs w:val="32"/>
          <w:lang w:val="en-US" w:eastAsia="zh-CN"/>
        </w:rPr>
      </w:pPr>
    </w:p>
    <w:p w14:paraId="784F4A5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0"/>
        <w:rPr>
          <w:rFonts w:hint="eastAsia" w:ascii="宋体" w:hAnsi="宋体" w:eastAsia="宋体" w:cs="宋体"/>
          <w:b/>
          <w:bCs/>
          <w:sz w:val="24"/>
          <w:szCs w:val="24"/>
          <w:lang w:val="en-US" w:eastAsia="zh-CN"/>
        </w:rPr>
      </w:pPr>
      <w:bookmarkStart w:id="0" w:name="_Toc11619"/>
      <w:bookmarkStart w:id="1" w:name="_Toc8019"/>
      <w:r>
        <w:rPr>
          <w:rFonts w:hint="eastAsia" w:ascii="宋体" w:hAnsi="宋体" w:eastAsia="宋体" w:cs="宋体"/>
          <w:b/>
          <w:bCs/>
          <w:sz w:val="24"/>
          <w:szCs w:val="24"/>
          <w:lang w:val="en-US" w:eastAsia="zh-CN"/>
        </w:rPr>
        <w:t>1、相关代码及知识解读</w:t>
      </w:r>
      <w:bookmarkEnd w:id="0"/>
      <w:bookmarkEnd w:id="1"/>
    </w:p>
    <w:p w14:paraId="491EE44A">
      <w:pPr>
        <w:keepNext w:val="0"/>
        <w:keepLines w:val="0"/>
        <w:pageBreakBefore w:val="0"/>
        <w:widowControl w:val="0"/>
        <w:numPr>
          <w:ilvl w:val="1"/>
          <w:numId w:val="1"/>
        </w:numPr>
        <w:kinsoku/>
        <w:wordWrap/>
        <w:overflowPunct/>
        <w:topLinePunct w:val="0"/>
        <w:autoSpaceDE/>
        <w:autoSpaceDN/>
        <w:bidi w:val="0"/>
        <w:adjustRightInd/>
        <w:snapToGrid/>
        <w:textAlignment w:val="auto"/>
        <w:outlineLvl w:val="1"/>
        <w:rPr>
          <w:rFonts w:hint="eastAsia" w:ascii="宋体" w:hAnsi="宋体" w:eastAsia="宋体" w:cs="宋体"/>
          <w:sz w:val="24"/>
          <w:szCs w:val="24"/>
          <w:lang w:val="en-US" w:eastAsia="zh-CN"/>
        </w:rPr>
      </w:pPr>
      <w:bookmarkStart w:id="2" w:name="_Toc22114"/>
      <w:bookmarkStart w:id="3" w:name="_Toc8156"/>
      <w:r>
        <w:rPr>
          <w:rFonts w:hint="eastAsia" w:ascii="宋体" w:hAnsi="宋体" w:eastAsia="宋体" w:cs="宋体"/>
          <w:sz w:val="24"/>
          <w:szCs w:val="24"/>
          <w:lang w:val="en-US" w:eastAsia="zh-CN"/>
        </w:rPr>
        <w:t>BERT</w:t>
      </w:r>
      <w:bookmarkEnd w:id="2"/>
      <w:bookmarkEnd w:id="3"/>
    </w:p>
    <w:p w14:paraId="674C6E3F">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BERT是2018年Google提出的预训练语言模型，核心是基于Transformer的</w:t>
      </w:r>
      <w:r>
        <w:rPr>
          <w:rFonts w:hint="eastAsia" w:ascii="宋体" w:hAnsi="宋体" w:eastAsia="宋体" w:cs="宋体"/>
          <w:b/>
          <w:bCs/>
          <w:sz w:val="24"/>
          <w:szCs w:val="24"/>
          <w:lang w:val="en-US" w:eastAsia="zh-CN"/>
        </w:rPr>
        <w:t>双向</w:t>
      </w:r>
      <w:r>
        <w:rPr>
          <w:rFonts w:hint="eastAsia" w:ascii="宋体" w:hAnsi="宋体" w:eastAsia="宋体" w:cs="宋体"/>
          <w:sz w:val="24"/>
          <w:szCs w:val="24"/>
          <w:lang w:val="en-US" w:eastAsia="zh-CN"/>
        </w:rPr>
        <w:t>编码。</w:t>
      </w:r>
    </w:p>
    <w:p w14:paraId="017DEDFB">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预训练：指在海量无标注文本上训练模型，让模型学习语言的通用规律，再通过微调适配具体任务。</w:t>
      </w:r>
    </w:p>
    <w:p w14:paraId="756E8F04">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BERT预训练包含两个核心任务：掩码语言模型MLM，下一句预测NSP。</w:t>
      </w:r>
    </w:p>
    <w:p w14:paraId="1ABC9556">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bookmarkStart w:id="4" w:name="_Toc25555"/>
      <w:bookmarkStart w:id="5" w:name="_Toc7561"/>
      <w:r>
        <w:rPr>
          <w:rFonts w:hint="eastAsia" w:ascii="宋体" w:hAnsi="宋体" w:eastAsia="宋体" w:cs="宋体"/>
          <w:sz w:val="24"/>
          <w:szCs w:val="24"/>
          <w:lang w:val="en-US" w:eastAsia="zh-CN"/>
        </w:rPr>
        <w:t>TF-IDF</w:t>
      </w:r>
      <w:bookmarkEnd w:id="4"/>
      <w:bookmarkEnd w:id="5"/>
    </w:p>
    <w:p w14:paraId="7A08A65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TF-IDF（Term Frequency-Inverse Document Frequency）是一种用于</w:t>
      </w:r>
      <w:r>
        <w:rPr>
          <w:rFonts w:hint="eastAsia" w:ascii="宋体" w:hAnsi="宋体" w:eastAsia="宋体" w:cs="宋体"/>
          <w:b/>
          <w:bCs/>
          <w:sz w:val="24"/>
          <w:szCs w:val="24"/>
          <w:lang w:val="en-US" w:eastAsia="zh-CN"/>
        </w:rPr>
        <w:t>文本挖掘</w:t>
      </w:r>
      <w:r>
        <w:rPr>
          <w:rFonts w:hint="eastAsia" w:ascii="宋体" w:hAnsi="宋体" w:eastAsia="宋体" w:cs="宋体"/>
          <w:sz w:val="24"/>
          <w:szCs w:val="24"/>
          <w:lang w:val="en-US" w:eastAsia="zh-CN"/>
        </w:rPr>
        <w:t>和</w:t>
      </w:r>
      <w:r>
        <w:rPr>
          <w:rFonts w:hint="eastAsia" w:ascii="宋体" w:hAnsi="宋体" w:eastAsia="宋体" w:cs="宋体"/>
          <w:b/>
          <w:bCs/>
          <w:sz w:val="24"/>
          <w:szCs w:val="24"/>
          <w:lang w:val="en-US" w:eastAsia="zh-CN"/>
        </w:rPr>
        <w:t>信息检索</w:t>
      </w:r>
      <w:r>
        <w:rPr>
          <w:rFonts w:hint="eastAsia" w:ascii="宋体" w:hAnsi="宋体" w:eastAsia="宋体" w:cs="宋体"/>
          <w:sz w:val="24"/>
          <w:szCs w:val="24"/>
          <w:lang w:val="en-US" w:eastAsia="zh-CN"/>
        </w:rPr>
        <w:t>的统计方法，用于评估一个词语对于一个文档集或语料库中的某份文档的重要程度。</w:t>
      </w:r>
    </w:p>
    <w:p w14:paraId="12F2786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简单来说：找出文档中哪些词语最能代表这份文档的主题。</w:t>
      </w:r>
    </w:p>
    <w:p w14:paraId="5290BFD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TF（词频）：词语在文档中出现的频率。</w:t>
      </w:r>
    </w:p>
    <w:p w14:paraId="0EC9478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IDF（逆文档频率）：词语在所有文档中出现的普遍程度。</w:t>
      </w:r>
    </w:p>
    <w:p w14:paraId="19E6318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TF-IDF=TF*IDF</w:t>
      </w:r>
    </w:p>
    <w:p w14:paraId="1BAB0B8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TF(t, d) = (词语 t 在文档 d 中出现的次数) / (文档 d 中的总词语数)</w:t>
      </w:r>
    </w:p>
    <w:p w14:paraId="24399A38">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IDF(t, D) = log(文档总数 N / 包含词语 t 的文档数 + 1)</w:t>
      </w:r>
    </w:p>
    <w:p w14:paraId="52CC25D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什么词语会有高TF-IDF值：在特定文档中频繁出现，在其他文档中很少出现。</w:t>
      </w:r>
    </w:p>
    <w:p w14:paraId="4AD5BC0C">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sz w:val="24"/>
          <w:szCs w:val="24"/>
          <w:lang w:val="en-US" w:eastAsia="zh-CN"/>
        </w:rPr>
      </w:pPr>
    </w:p>
    <w:p w14:paraId="37C72C32">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bookmarkStart w:id="6" w:name="_Toc31185"/>
      <w:bookmarkStart w:id="7" w:name="_Toc14056"/>
      <w:r>
        <w:rPr>
          <w:rFonts w:hint="eastAsia" w:ascii="宋体" w:hAnsi="宋体" w:eastAsia="宋体" w:cs="宋体"/>
          <w:sz w:val="24"/>
          <w:szCs w:val="24"/>
          <w:lang w:val="en-US" w:eastAsia="zh-CN"/>
        </w:rPr>
        <w:t>Doc2Vec</w:t>
      </w:r>
      <w:bookmarkEnd w:id="6"/>
      <w:bookmarkEnd w:id="7"/>
    </w:p>
    <w:p w14:paraId="2391F47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Doc2Vec是一种基于段落嵌入的自然语言处理技术，通过无监督学习生成文本片段的向量表示，广泛用于语义相似度计算和文本分类任务。</w:t>
      </w:r>
    </w:p>
    <w:p w14:paraId="5D75A0F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Doc2Vec是一种将整个文档转换为固定长度向量的技术，属于词向量（Word2Vec）的扩展，能够捕获文档的语义信息，而不仅仅是词频统计。</w:t>
      </w:r>
    </w:p>
    <w:p w14:paraId="068AE32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简单来说：把一篇文章变成一个数字向量，相似的文章有相似的向量。</w:t>
      </w:r>
    </w:p>
    <w:p w14:paraId="5DB7C20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点击链接可查看详细解释：</w:t>
      </w:r>
      <w:r>
        <w:rPr>
          <w:rFonts w:hint="default" w:ascii="宋体" w:hAnsi="宋体" w:eastAsia="宋体" w:cs="宋体"/>
          <w:sz w:val="24"/>
          <w:szCs w:val="24"/>
          <w:lang w:val="en-US" w:eastAsia="zh-CN"/>
        </w:rPr>
        <w:fldChar w:fldCharType="begin"/>
      </w:r>
      <w:r>
        <w:rPr>
          <w:rFonts w:hint="default" w:ascii="宋体" w:hAnsi="宋体" w:eastAsia="宋体" w:cs="宋体"/>
          <w:sz w:val="24"/>
          <w:szCs w:val="24"/>
          <w:lang w:val="en-US" w:eastAsia="zh-CN"/>
        </w:rPr>
        <w:instrText xml:space="preserve"> HYPERLINK "https://cloud.tencent.com/developer/article/2064198" </w:instrText>
      </w:r>
      <w:r>
        <w:rPr>
          <w:rFonts w:hint="default" w:ascii="宋体" w:hAnsi="宋体" w:eastAsia="宋体" w:cs="宋体"/>
          <w:sz w:val="24"/>
          <w:szCs w:val="24"/>
          <w:lang w:val="en-US" w:eastAsia="zh-CN"/>
        </w:rPr>
        <w:fldChar w:fldCharType="separate"/>
      </w:r>
      <w:r>
        <w:rPr>
          <w:rStyle w:val="9"/>
          <w:rFonts w:hint="default" w:ascii="宋体" w:hAnsi="宋体" w:eastAsia="宋体" w:cs="宋体"/>
          <w:sz w:val="24"/>
          <w:szCs w:val="24"/>
          <w:lang w:val="en-US" w:eastAsia="zh-CN"/>
        </w:rPr>
        <w:t>https://cloud.tencent.com/developer/article/2064198</w:t>
      </w:r>
      <w:r>
        <w:rPr>
          <w:rFonts w:hint="default" w:ascii="宋体" w:hAnsi="宋体" w:eastAsia="宋体" w:cs="宋体"/>
          <w:sz w:val="24"/>
          <w:szCs w:val="24"/>
          <w:lang w:val="en-US" w:eastAsia="zh-CN"/>
        </w:rPr>
        <w:fldChar w:fldCharType="end"/>
      </w:r>
    </w:p>
    <w:p w14:paraId="03E1628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知识拓展：词袋模型、跳字模型</w:t>
      </w:r>
    </w:p>
    <w:p w14:paraId="6C4011C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词袋模型能够在给定相邻上下文的情况下预测单词，而跳字模型能够在给定单词本身的情况下预测单词的上下文。</w:t>
      </w:r>
    </w:p>
    <w:p w14:paraId="48A0C66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p>
    <w:p w14:paraId="63A9251C">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指令微调</w:t>
      </w:r>
    </w:p>
    <w:p w14:paraId="20E5A56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指令微调SFT是Supervised Fine-tuning的缩写，中文名“有监督微调”，在大语言模型领域常被称为“指令微调”。</w:t>
      </w:r>
    </w:p>
    <w:p w14:paraId="7E5A224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指令微调是指使用自然语言形式的数据对预训练后的大语言模型进行参数微调，使其能够更好地理解和遵循人类给出的指令或命令。</w:t>
      </w:r>
    </w:p>
    <w:p w14:paraId="2FAF1136">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点击链接可查看详细解释：</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"https://developer.baidu.com/article/details/3329827" </w:instrText>
      </w:r>
      <w:r>
        <w:rPr>
          <w:rFonts w:hint="eastAsia" w:ascii="宋体" w:hAnsi="宋体" w:eastAsia="宋体" w:cs="宋体"/>
          <w:sz w:val="24"/>
          <w:szCs w:val="24"/>
          <w:lang w:val="en-US" w:eastAsia="zh-CN"/>
        </w:rPr>
        <w:fldChar w:fldCharType="separate"/>
      </w:r>
      <w:r>
        <w:rPr>
          <w:rStyle w:val="10"/>
          <w:rFonts w:hint="eastAsia" w:ascii="宋体" w:hAnsi="宋体" w:eastAsia="宋体" w:cs="宋体"/>
          <w:sz w:val="24"/>
          <w:szCs w:val="24"/>
          <w:lang w:val="en-US" w:eastAsia="zh-CN"/>
        </w:rPr>
        <w:t>https://developer.baidu.com/article/details/3329827</w:t>
      </w:r>
      <w:r>
        <w:rPr>
          <w:rFonts w:hint="eastAsia" w:ascii="宋体" w:hAnsi="宋体" w:eastAsia="宋体" w:cs="宋体"/>
          <w:sz w:val="24"/>
          <w:szCs w:val="24"/>
          <w:lang w:val="en-US" w:eastAsia="zh-CN"/>
        </w:rPr>
        <w:fldChar w:fldCharType="end"/>
      </w:r>
    </w:p>
    <w:p w14:paraId="5F26FF3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4"/>
          <w:szCs w:val="24"/>
          <w:lang w:val="en-US" w:eastAsia="zh-CN"/>
        </w:rPr>
      </w:pPr>
    </w:p>
    <w:p w14:paraId="576F7637">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LoRA微调</w:t>
      </w:r>
    </w:p>
    <w:p w14:paraId="5D78FE70">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点击链接可查看详细解释：</w:t>
      </w:r>
      <w:r>
        <w:rPr>
          <w:rFonts w:hint="eastAsia" w:ascii="宋体" w:hAnsi="宋体" w:eastAsia="宋体" w:cs="宋体"/>
          <w:b w:val="0"/>
          <w:bCs w:val="0"/>
          <w:sz w:val="24"/>
          <w:szCs w:val="24"/>
          <w:lang w:val="en-US" w:eastAsia="zh-CN"/>
        </w:rPr>
        <w:fldChar w:fldCharType="begin"/>
      </w:r>
      <w:r>
        <w:rPr>
          <w:rFonts w:hint="eastAsia" w:ascii="宋体" w:hAnsi="宋体" w:eastAsia="宋体" w:cs="宋体"/>
          <w:b w:val="0"/>
          <w:bCs w:val="0"/>
          <w:sz w:val="24"/>
          <w:szCs w:val="24"/>
          <w:lang w:val="en-US" w:eastAsia="zh-CN"/>
        </w:rPr>
        <w:instrText xml:space="preserve"> HYPERLINK "https://blog.csdn.net/2401_85375151/article/details/147352426" </w:instrText>
      </w:r>
      <w:r>
        <w:rPr>
          <w:rFonts w:hint="eastAsia" w:ascii="宋体" w:hAnsi="宋体" w:eastAsia="宋体" w:cs="宋体"/>
          <w:b w:val="0"/>
          <w:bCs w:val="0"/>
          <w:sz w:val="24"/>
          <w:szCs w:val="24"/>
          <w:lang w:val="en-US" w:eastAsia="zh-CN"/>
        </w:rPr>
        <w:fldChar w:fldCharType="separate"/>
      </w:r>
      <w:r>
        <w:rPr>
          <w:rStyle w:val="10"/>
          <w:rFonts w:hint="eastAsia" w:ascii="宋体" w:hAnsi="宋体" w:eastAsia="宋体" w:cs="宋体"/>
          <w:b w:val="0"/>
          <w:bCs w:val="0"/>
          <w:sz w:val="24"/>
          <w:szCs w:val="24"/>
          <w:lang w:val="en-US" w:eastAsia="zh-CN"/>
        </w:rPr>
        <w:t>https://blog.csdn.net/2401_85375151/article/details/147352426</w:t>
      </w:r>
      <w:r>
        <w:rPr>
          <w:rFonts w:hint="eastAsia" w:ascii="宋体" w:hAnsi="宋体" w:eastAsia="宋体" w:cs="宋体"/>
          <w:b w:val="0"/>
          <w:bCs w:val="0"/>
          <w:sz w:val="24"/>
          <w:szCs w:val="24"/>
          <w:lang w:val="en-US" w:eastAsia="zh-CN"/>
        </w:rPr>
        <w:fldChar w:fldCharType="end"/>
      </w:r>
    </w:p>
    <w:p w14:paraId="1370421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b w:val="0"/>
          <w:bCs w:val="0"/>
          <w:sz w:val="24"/>
          <w:szCs w:val="24"/>
          <w:lang w:val="en-US" w:eastAsia="zh-CN"/>
        </w:rPr>
      </w:pPr>
    </w:p>
    <w:p w14:paraId="759536F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随着机器学习的最新发展，对模型性能的期望也在增加，需要更复杂的机器学习方法来满足对性能的需求。在机器学习的早期阶段，构建一个模型并在单次训练中训练它是可行的。对简单问题而言，这仍然是一种流行的策略，但对于更复杂的问题，将训练分成两部分：</w:t>
      </w:r>
      <w:r>
        <w:rPr>
          <w:rFonts w:hint="eastAsia" w:ascii="宋体" w:hAnsi="宋体" w:eastAsia="宋体" w:cs="宋体"/>
          <w:sz w:val="24"/>
          <w:szCs w:val="24"/>
          <w:highlight w:val="green"/>
          <w:lang w:val="en-US" w:eastAsia="zh-CN"/>
        </w:rPr>
        <w:t>“预训练”+“微调”</w:t>
      </w:r>
      <w:r>
        <w:rPr>
          <w:rFonts w:hint="eastAsia" w:ascii="宋体" w:hAnsi="宋体" w:eastAsia="宋体" w:cs="宋体"/>
          <w:sz w:val="24"/>
          <w:szCs w:val="24"/>
          <w:lang w:val="en-US" w:eastAsia="zh-CN"/>
        </w:rPr>
        <w:t>，可能会更有用。总体思路是在一个大规模数据集上进行初始训练，并在一个定制的数据集上对模型进行优化。</w:t>
      </w:r>
    </w:p>
    <w:p w14:paraId="003546C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最基本的微调形式是使用与预训练模型相同的过程来微调新数据上的模型。例如，可以在大量的通用文本数据上训练模型，然后使用相同的训练策略，在更具体的数据集上微调该模型，该策略十分昂贵。</w:t>
      </w:r>
    </w:p>
    <w:p w14:paraId="0BC8A46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梯度：是让模型知道调整参数方向的东西。</w:t>
      </w:r>
    </w:p>
    <w:p w14:paraId="392AEDA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训练LLMs需要多的GPU显存原因：LLMs非常庞大，需要足够的内存来存储整个模型，以及模型中每个参数的梯度，参数和梯度都需要存储在GPU上。</w:t>
      </w:r>
    </w:p>
    <w:p w14:paraId="444C5F8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LORA低秩适应是一种</w:t>
      </w:r>
      <w:r>
        <w:rPr>
          <w:rFonts w:hint="eastAsia" w:ascii="宋体" w:hAnsi="宋体" w:eastAsia="宋体" w:cs="宋体"/>
          <w:sz w:val="24"/>
          <w:szCs w:val="24"/>
          <w:highlight w:val="green"/>
          <w:lang w:val="en-US" w:eastAsia="zh-CN"/>
        </w:rPr>
        <w:t>参数高效微调</w:t>
      </w:r>
      <w:r>
        <w:rPr>
          <w:rFonts w:hint="eastAsia" w:ascii="宋体" w:hAnsi="宋体" w:eastAsia="宋体" w:cs="宋体"/>
          <w:sz w:val="24"/>
          <w:szCs w:val="24"/>
          <w:lang w:val="en-US" w:eastAsia="zh-CN"/>
        </w:rPr>
        <w:t>的形式，它允许使用少量可学习参数对大模型进行微调。</w:t>
      </w:r>
    </w:p>
    <w:p w14:paraId="3619B46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PEFT参数高效微调框架，是微调的一种高效实现方法，包含了很多微调技术。</w:t>
      </w:r>
    </w:p>
    <w:p w14:paraId="5B333A8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点击链接查看详细解释：</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"https://cloud.tencent.com.cn/developer/article/2512358" </w:instrText>
      </w:r>
      <w:r>
        <w:rPr>
          <w:rFonts w:hint="eastAsia" w:ascii="宋体" w:hAnsi="宋体" w:eastAsia="宋体" w:cs="宋体"/>
          <w:sz w:val="24"/>
          <w:szCs w:val="24"/>
          <w:lang w:val="en-US" w:eastAsia="zh-CN"/>
        </w:rPr>
        <w:fldChar w:fldCharType="separate"/>
      </w:r>
      <w:r>
        <w:rPr>
          <w:rStyle w:val="10"/>
          <w:rFonts w:hint="eastAsia" w:ascii="宋体" w:hAnsi="宋体" w:eastAsia="宋体" w:cs="宋体"/>
          <w:sz w:val="24"/>
          <w:szCs w:val="24"/>
          <w:lang w:val="en-US" w:eastAsia="zh-CN"/>
        </w:rPr>
        <w:t>https://cloud.tencent.com.cn/developer/article/2512358</w:t>
      </w:r>
      <w:r>
        <w:rPr>
          <w:rFonts w:hint="eastAsia" w:ascii="宋体" w:hAnsi="宋体" w:eastAsia="宋体" w:cs="宋体"/>
          <w:sz w:val="24"/>
          <w:szCs w:val="24"/>
          <w:lang w:val="en-US" w:eastAsia="zh-CN"/>
        </w:rPr>
        <w:fldChar w:fldCharType="end"/>
      </w:r>
    </w:p>
    <w:p w14:paraId="0C8255F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LORA微调优势：</w:t>
      </w:r>
    </w:p>
    <w:p w14:paraId="2F0E40E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LoRA提供了较好的泛化能力，因为它通过对权重的低秩更新保持了模型的原始结构，这有助于保留预训练时学到的知识</w:t>
      </w:r>
      <w:r>
        <w:rPr>
          <w:rFonts w:hint="eastAsia" w:ascii="宋体" w:hAnsi="宋体" w:eastAsia="宋体" w:cs="宋体"/>
          <w:sz w:val="24"/>
          <w:szCs w:val="24"/>
          <w:lang w:val="en-US" w:eastAsia="zh-CN"/>
        </w:rPr>
        <w:t>；</w:t>
      </w:r>
    </w:p>
    <w:p w14:paraId="2B15ABE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更接近全参数微调的效果。</w:t>
      </w:r>
    </w:p>
    <w:p w14:paraId="121E00F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outlineLvl w:val="9"/>
        <w:rPr>
          <w:rFonts w:hint="default" w:ascii="宋体" w:hAnsi="宋体" w:eastAsia="宋体" w:cs="宋体"/>
          <w:sz w:val="24"/>
          <w:szCs w:val="24"/>
          <w:lang w:val="en-US" w:eastAsia="zh-CN"/>
        </w:rPr>
      </w:pPr>
    </w:p>
    <w:p w14:paraId="3C5755A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4"/>
          <w:szCs w:val="24"/>
          <w:lang w:val="en-US" w:eastAsia="zh-CN"/>
        </w:rPr>
      </w:pPr>
    </w:p>
    <w:p w14:paraId="599C809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4"/>
          <w:szCs w:val="24"/>
          <w:lang w:val="en-US" w:eastAsia="zh-CN"/>
        </w:rPr>
      </w:pPr>
    </w:p>
    <w:p w14:paraId="58B1529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9"/>
        <w:rPr>
          <w:rFonts w:hint="eastAsia" w:ascii="宋体" w:hAnsi="宋体" w:eastAsia="宋体" w:cs="宋体"/>
          <w:sz w:val="24"/>
          <w:szCs w:val="24"/>
          <w:lang w:val="en-US" w:eastAsia="zh-CN"/>
        </w:rPr>
      </w:pPr>
    </w:p>
    <w:p w14:paraId="39A6A5C7">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p>
    <w:p w14:paraId="510BA120">
      <w:pPr>
        <w:keepNext w:val="0"/>
        <w:keepLines w:val="0"/>
        <w:pageBreakBefore w:val="0"/>
        <w:widowControl w:val="0"/>
        <w:numPr>
          <w:ilvl w:val="1"/>
          <w:numId w:val="1"/>
        </w:numPr>
        <w:kinsoku/>
        <w:wordWrap/>
        <w:overflowPunct/>
        <w:topLinePunct w:val="0"/>
        <w:autoSpaceDE/>
        <w:autoSpaceDN/>
        <w:bidi w:val="0"/>
        <w:adjustRightInd/>
        <w:snapToGrid/>
        <w:ind w:left="0" w:leftChars="0" w:firstLine="0" w:firstLineChars="0"/>
        <w:textAlignment w:val="auto"/>
        <w:outlineLvl w:val="1"/>
        <w:rPr>
          <w:rFonts w:hint="eastAsia" w:ascii="宋体" w:hAnsi="宋体" w:eastAsia="宋体" w:cs="宋体"/>
          <w:sz w:val="24"/>
          <w:szCs w:val="24"/>
          <w:lang w:val="en-US" w:eastAsia="zh-CN"/>
        </w:rPr>
      </w:pPr>
    </w:p>
    <w:p w14:paraId="03251CF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宋体" w:hAnsi="宋体" w:eastAsia="宋体" w:cs="宋体"/>
          <w:sz w:val="24"/>
          <w:szCs w:val="24"/>
          <w:lang w:val="en-US" w:eastAsia="zh-CN"/>
        </w:rPr>
      </w:pPr>
    </w:p>
    <w:p w14:paraId="6ACC52A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sz w:val="24"/>
          <w:szCs w:val="24"/>
          <w:lang w:val="en-US" w:eastAsia="zh-CN"/>
        </w:rPr>
      </w:pPr>
    </w:p>
    <w:p w14:paraId="2ACB35E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宋体" w:hAnsi="宋体" w:eastAsia="宋体" w:cs="宋体"/>
          <w:sz w:val="24"/>
          <w:szCs w:val="24"/>
          <w:lang w:val="en-US" w:eastAsia="zh-CN"/>
        </w:rPr>
      </w:pPr>
    </w:p>
    <w:p w14:paraId="78A6F347">
      <w:pPr>
        <w:widowControl w:val="0"/>
        <w:numPr>
          <w:ilvl w:val="0"/>
          <w:numId w:val="0"/>
        </w:numPr>
        <w:jc w:val="both"/>
        <w:rPr>
          <w:rFonts w:hint="default"/>
          <w:sz w:val="24"/>
          <w:szCs w:val="24"/>
          <w:lang w:val="en-US" w:eastAsia="zh-CN"/>
        </w:rPr>
      </w:pPr>
    </w:p>
    <w:p w14:paraId="4807C551">
      <w:pPr>
        <w:widowControl w:val="0"/>
        <w:numPr>
          <w:ilvl w:val="0"/>
          <w:numId w:val="0"/>
        </w:numPr>
        <w:jc w:val="both"/>
        <w:rPr>
          <w:rFonts w:hint="default"/>
          <w:sz w:val="24"/>
          <w:szCs w:val="24"/>
          <w:lang w:val="en-US" w:eastAsia="zh-CN"/>
        </w:rPr>
      </w:pPr>
    </w:p>
    <w:p w14:paraId="4331047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0"/>
        <w:rPr>
          <w:rFonts w:hint="default"/>
          <w:b/>
          <w:bCs/>
          <w:sz w:val="24"/>
          <w:szCs w:val="24"/>
          <w:lang w:val="en-US" w:eastAsia="zh-CN"/>
        </w:rPr>
      </w:pPr>
      <w:bookmarkStart w:id="8" w:name="_Toc14933"/>
      <w:bookmarkStart w:id="9" w:name="_Toc16009"/>
      <w:r>
        <w:rPr>
          <w:rFonts w:hint="eastAsia"/>
          <w:b/>
          <w:bCs/>
          <w:sz w:val="24"/>
          <w:szCs w:val="24"/>
          <w:lang w:val="en-US" w:eastAsia="zh-CN"/>
        </w:rPr>
        <w:t>2、环境配置过程</w:t>
      </w:r>
      <w:bookmarkEnd w:id="8"/>
      <w:bookmarkEnd w:id="9"/>
    </w:p>
    <w:p w14:paraId="4DF6806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10" w:name="_Toc30976"/>
      <w:bookmarkStart w:id="11" w:name="_Toc19355"/>
      <w:r>
        <w:rPr>
          <w:rFonts w:hint="eastAsia" w:ascii="宋体" w:hAnsi="宋体" w:eastAsia="宋体" w:cs="宋体"/>
          <w:sz w:val="24"/>
          <w:szCs w:val="24"/>
          <w:lang w:val="en-US" w:eastAsia="zh-CN"/>
        </w:rPr>
        <w:t>2.1查看Conda版本</w:t>
      </w:r>
      <w:bookmarkEnd w:id="10"/>
      <w:bookmarkEnd w:id="11"/>
    </w:p>
    <w:p w14:paraId="3FAC321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打开anaconda prompt，输入conda --version</w:t>
      </w:r>
    </w:p>
    <w:p w14:paraId="401F06A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29225" cy="15716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29225" cy="1571625"/>
                    </a:xfrm>
                    <a:prstGeom prst="rect">
                      <a:avLst/>
                    </a:prstGeom>
                    <a:noFill/>
                    <a:ln>
                      <a:noFill/>
                    </a:ln>
                  </pic:spPr>
                </pic:pic>
              </a:graphicData>
            </a:graphic>
          </wp:inline>
        </w:drawing>
      </w:r>
    </w:p>
    <w:p w14:paraId="4C86F67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我的电脑conda版本为conda 24.9.2</w:t>
      </w:r>
    </w:p>
    <w:p w14:paraId="68565D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6EFC1D5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bookmarkStart w:id="12" w:name="_Toc6900"/>
      <w:bookmarkStart w:id="13" w:name="_Toc25932"/>
      <w:r>
        <w:rPr>
          <w:rFonts w:hint="eastAsia" w:ascii="宋体" w:hAnsi="宋体" w:eastAsia="宋体" w:cs="宋体"/>
          <w:sz w:val="24"/>
          <w:szCs w:val="24"/>
          <w:lang w:val="en-US" w:eastAsia="zh-CN"/>
        </w:rPr>
        <w:t>2.2查看有哪些虚拟环境</w:t>
      </w:r>
      <w:bookmarkEnd w:id="12"/>
      <w:bookmarkEnd w:id="13"/>
    </w:p>
    <w:p w14:paraId="02AA23F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输入conda env list</w:t>
      </w:r>
    </w:p>
    <w:p w14:paraId="2985B0E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71770" cy="1032510"/>
            <wp:effectExtent l="0" t="0" r="1143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770" cy="1032510"/>
                    </a:xfrm>
                    <a:prstGeom prst="rect">
                      <a:avLst/>
                    </a:prstGeom>
                    <a:noFill/>
                    <a:ln>
                      <a:noFill/>
                    </a:ln>
                  </pic:spPr>
                </pic:pic>
              </a:graphicData>
            </a:graphic>
          </wp:inline>
        </w:drawing>
      </w:r>
    </w:p>
    <w:p w14:paraId="655C657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我的电脑有yolov11和base两个虚拟环境</w:t>
      </w:r>
    </w:p>
    <w:p w14:paraId="4986F9A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20C0F6D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14" w:name="_Toc27818"/>
      <w:bookmarkStart w:id="15" w:name="_Toc25068"/>
      <w:r>
        <w:rPr>
          <w:rFonts w:hint="eastAsia" w:ascii="宋体" w:hAnsi="宋体" w:eastAsia="宋体" w:cs="宋体"/>
          <w:sz w:val="24"/>
          <w:szCs w:val="24"/>
          <w:lang w:val="en-US" w:eastAsia="zh-CN"/>
        </w:rPr>
        <w:t>2.3查看当前python版本</w:t>
      </w:r>
      <w:bookmarkEnd w:id="14"/>
      <w:bookmarkEnd w:id="15"/>
    </w:p>
    <w:p w14:paraId="26A751E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输入python --version</w:t>
      </w:r>
    </w:p>
    <w:p w14:paraId="3BBDA2F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69865" cy="874395"/>
            <wp:effectExtent l="0" t="0" r="63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865" cy="874395"/>
                    </a:xfrm>
                    <a:prstGeom prst="rect">
                      <a:avLst/>
                    </a:prstGeom>
                    <a:noFill/>
                    <a:ln>
                      <a:noFill/>
                    </a:ln>
                  </pic:spPr>
                </pic:pic>
              </a:graphicData>
            </a:graphic>
          </wp:inline>
        </w:drawing>
      </w:r>
    </w:p>
    <w:p w14:paraId="1626962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当前环境python版本为python3.12.4</w:t>
      </w:r>
    </w:p>
    <w:p w14:paraId="6D4A284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59239CB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16" w:name="_Toc25150"/>
      <w:bookmarkStart w:id="17" w:name="_Toc25575"/>
      <w:r>
        <w:rPr>
          <w:rFonts w:hint="eastAsia" w:ascii="宋体" w:hAnsi="宋体" w:eastAsia="宋体" w:cs="宋体"/>
          <w:sz w:val="24"/>
          <w:szCs w:val="24"/>
          <w:lang w:val="en-US" w:eastAsia="zh-CN"/>
        </w:rPr>
        <w:t>2.4检查CUDA是否能用</w:t>
      </w:r>
      <w:bookmarkEnd w:id="16"/>
      <w:bookmarkEnd w:id="17"/>
    </w:p>
    <w:p w14:paraId="5972AC8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输入nvidia-smi</w:t>
      </w:r>
    </w:p>
    <w:p w14:paraId="305E24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62880" cy="2484120"/>
            <wp:effectExtent l="0" t="0" r="762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2880" cy="2484120"/>
                    </a:xfrm>
                    <a:prstGeom prst="rect">
                      <a:avLst/>
                    </a:prstGeom>
                    <a:noFill/>
                    <a:ln>
                      <a:noFill/>
                    </a:ln>
                  </pic:spPr>
                </pic:pic>
              </a:graphicData>
            </a:graphic>
          </wp:inline>
        </w:drawing>
      </w:r>
    </w:p>
    <w:p w14:paraId="300C48B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驱动支持的CUDA上限为：CUDA version：12.3</w:t>
      </w:r>
    </w:p>
    <w:p w14:paraId="058D0D7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3B71668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bookmarkStart w:id="18" w:name="_Toc19758"/>
      <w:bookmarkStart w:id="19" w:name="_Toc14210"/>
      <w:r>
        <w:rPr>
          <w:rFonts w:hint="eastAsia" w:ascii="宋体" w:hAnsi="宋体" w:eastAsia="宋体" w:cs="宋体"/>
          <w:sz w:val="24"/>
          <w:szCs w:val="24"/>
          <w:lang w:val="en-US" w:eastAsia="zh-CN"/>
        </w:rPr>
        <w:t>2.5 创建虚拟环境</w:t>
      </w:r>
      <w:bookmarkEnd w:id="18"/>
      <w:bookmarkEnd w:id="19"/>
    </w:p>
    <w:p w14:paraId="34B8929C">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针对你要做的项目，可以选择创建一个新的虚拟环境：conda create -n greeting_sys python=3.12 -y (greeting_sys是你的创建的环境名)；</w:t>
      </w:r>
    </w:p>
    <w:p w14:paraId="31299C6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激活环境：conda activate greeting_sys</w:t>
      </w:r>
    </w:p>
    <w:p w14:paraId="192C23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再次确认python版本：python --version</w:t>
      </w:r>
    </w:p>
    <w:p w14:paraId="3CD85C2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但我的base环境中已经下载安装了pytorch、并vscode环境中并定了该base环境，故我直接使用base环境。</w:t>
      </w:r>
    </w:p>
    <w:p w14:paraId="5A4E596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再次查看python版本：</w:t>
      </w:r>
    </w:p>
    <w:p w14:paraId="52CDEE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输入python --version</w:t>
      </w:r>
    </w:p>
    <w:p w14:paraId="68B0E3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71135" cy="760095"/>
            <wp:effectExtent l="0" t="0" r="1206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760095"/>
                    </a:xfrm>
                    <a:prstGeom prst="rect">
                      <a:avLst/>
                    </a:prstGeom>
                    <a:noFill/>
                    <a:ln>
                      <a:noFill/>
                    </a:ln>
                  </pic:spPr>
                </pic:pic>
              </a:graphicData>
            </a:graphic>
          </wp:inline>
        </w:drawing>
      </w:r>
    </w:p>
    <w:p w14:paraId="293472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7C5D3A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20" w:name="_Toc21887"/>
      <w:bookmarkStart w:id="21" w:name="_Toc7498"/>
      <w:r>
        <w:rPr>
          <w:rFonts w:hint="eastAsia" w:ascii="宋体" w:hAnsi="宋体" w:eastAsia="宋体" w:cs="宋体"/>
          <w:sz w:val="24"/>
          <w:szCs w:val="24"/>
          <w:lang w:val="en-US" w:eastAsia="zh-CN"/>
        </w:rPr>
        <w:t>2.6进入python交互模式</w:t>
      </w:r>
      <w:bookmarkEnd w:id="20"/>
      <w:bookmarkEnd w:id="21"/>
    </w:p>
    <w:p w14:paraId="2004EF2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rPr>
          <w:rFonts w:hint="eastAsia" w:ascii="宋体" w:hAnsi="宋体" w:eastAsia="宋体" w:cs="宋体"/>
          <w:sz w:val="24"/>
          <w:szCs w:val="24"/>
          <w:lang w:val="en-US" w:eastAsia="zh-CN"/>
        </w:rPr>
        <w:t>输入python：</w:t>
      </w:r>
      <w:r>
        <w:rPr>
          <w:rFonts w:hint="eastAsia" w:ascii="宋体" w:hAnsi="宋体" w:eastAsia="宋体" w:cs="宋体"/>
          <w:sz w:val="24"/>
          <w:szCs w:val="24"/>
          <w:lang w:val="en-US" w:eastAsia="zh-CN"/>
        </w:rPr>
        <w:br w:type="textWrapping"/>
      </w:r>
      <w:r>
        <w:drawing>
          <wp:inline distT="0" distB="0" distL="114300" distR="114300">
            <wp:extent cx="5272405" cy="494030"/>
            <wp:effectExtent l="0" t="0" r="1079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72405" cy="494030"/>
                    </a:xfrm>
                    <a:prstGeom prst="rect">
                      <a:avLst/>
                    </a:prstGeom>
                    <a:noFill/>
                    <a:ln>
                      <a:noFill/>
                    </a:ln>
                  </pic:spPr>
                </pic:pic>
              </a:graphicData>
            </a:graphic>
          </wp:inline>
        </w:drawing>
      </w:r>
    </w:p>
    <w:p w14:paraId="11A775A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lang w:val="en-US" w:eastAsia="zh-CN"/>
        </w:rPr>
      </w:pPr>
    </w:p>
    <w:p w14:paraId="03CA548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22" w:name="_Toc24164"/>
      <w:bookmarkStart w:id="23" w:name="_Toc200"/>
      <w:r>
        <w:rPr>
          <w:rFonts w:hint="eastAsia" w:ascii="宋体" w:hAnsi="宋体" w:eastAsia="宋体" w:cs="宋体"/>
          <w:sz w:val="24"/>
          <w:szCs w:val="24"/>
          <w:lang w:val="en-US" w:eastAsia="zh-CN"/>
        </w:rPr>
        <w:t>2.7测试pytorch安装，检查CUDA支持情况</w:t>
      </w:r>
      <w:bookmarkEnd w:id="22"/>
      <w:bookmarkEnd w:id="23"/>
    </w:p>
    <w:p w14:paraId="0129D5D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测试pytorch是否安装正确，并检查其CUDA支持情况。</w:t>
      </w:r>
    </w:p>
    <w:p w14:paraId="3006D26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注意：交互环境中，输入多行代码时，代码缩进需正确。</w:t>
      </w:r>
    </w:p>
    <w:p w14:paraId="33DFB2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逐行输入以下代码：</w:t>
      </w:r>
    </w:p>
    <w:p w14:paraId="2C19B14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import torch</w:t>
      </w:r>
    </w:p>
    <w:p w14:paraId="282B37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print("PyTorch 版本:", torch.__version__)</w:t>
      </w:r>
    </w:p>
    <w:p w14:paraId="174205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print("是否支持 CUDA:", torch.cuda.is_available())</w:t>
      </w:r>
    </w:p>
    <w:p w14:paraId="6AAD75A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7AFC3C0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if torch.cuda.is_available():</w:t>
      </w:r>
    </w:p>
    <w:p w14:paraId="0130514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print("CUDA 版本:", torch.version.cuda)</w:t>
      </w:r>
    </w:p>
    <w:p w14:paraId="1DAA8E9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print("GPU 名称:", torch.cuda.get_device_name(0))</w:t>
      </w:r>
    </w:p>
    <w:p w14:paraId="76EB337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else:</w:t>
      </w:r>
    </w:p>
    <w:p w14:paraId="6D3636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print("当前 PyTorch 为 CPU 版本")</w:t>
      </w:r>
    </w:p>
    <w:p w14:paraId="76D44A4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23A0F51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72405" cy="2654935"/>
            <wp:effectExtent l="0" t="0" r="1079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2405" cy="2654935"/>
                    </a:xfrm>
                    <a:prstGeom prst="rect">
                      <a:avLst/>
                    </a:prstGeom>
                    <a:noFill/>
                    <a:ln>
                      <a:noFill/>
                    </a:ln>
                  </pic:spPr>
                </pic:pic>
              </a:graphicData>
            </a:graphic>
          </wp:inline>
        </w:drawing>
      </w:r>
    </w:p>
    <w:p w14:paraId="385F84C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结果显示，我的pytorch已正确安装，且可以调用GPU进行加速计算。</w:t>
      </w:r>
    </w:p>
    <w:p w14:paraId="3AB21C6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3744BA0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24" w:name="_Toc16415"/>
      <w:bookmarkStart w:id="25" w:name="_Toc6715"/>
      <w:r>
        <w:rPr>
          <w:rFonts w:hint="eastAsia" w:ascii="宋体" w:hAnsi="宋体" w:eastAsia="宋体" w:cs="宋体"/>
          <w:sz w:val="24"/>
          <w:szCs w:val="24"/>
          <w:lang w:val="en-US" w:eastAsia="zh-CN"/>
        </w:rPr>
        <w:t>2.8查看base环境关键库</w:t>
      </w:r>
      <w:bookmarkEnd w:id="24"/>
      <w:bookmarkEnd w:id="25"/>
    </w:p>
    <w:p w14:paraId="0CE732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依旧在python里，输入：</w:t>
      </w:r>
    </w:p>
    <w:p w14:paraId="1B606FB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67325" cy="2669540"/>
            <wp:effectExtent l="0" t="0" r="317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7325" cy="2669540"/>
                    </a:xfrm>
                    <a:prstGeom prst="rect">
                      <a:avLst/>
                    </a:prstGeom>
                    <a:noFill/>
                    <a:ln>
                      <a:noFill/>
                    </a:ln>
                  </pic:spPr>
                </pic:pic>
              </a:graphicData>
            </a:graphic>
          </wp:inline>
        </w:drawing>
      </w:r>
    </w:p>
    <w:p w14:paraId="2D3B805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报错，有两种可能，一是没安装gensim、jieba，二是版本不兼容。</w:t>
      </w:r>
    </w:p>
    <w:p w14:paraId="09AC23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解决方案如下：</w:t>
      </w:r>
    </w:p>
    <w:p w14:paraId="44A60B7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检查gensim是否安装：</w:t>
      </w:r>
    </w:p>
    <w:p w14:paraId="2B4E4D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Base环境中输入pip list | findstr gensim</w:t>
      </w:r>
    </w:p>
    <w:p w14:paraId="2A44F51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9230" cy="675640"/>
            <wp:effectExtent l="0" t="0" r="127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69230" cy="675640"/>
                    </a:xfrm>
                    <a:prstGeom prst="rect">
                      <a:avLst/>
                    </a:prstGeom>
                    <a:noFill/>
                    <a:ln>
                      <a:noFill/>
                    </a:ln>
                  </pic:spPr>
                </pic:pic>
              </a:graphicData>
            </a:graphic>
          </wp:inline>
        </w:drawing>
      </w:r>
    </w:p>
    <w:p w14:paraId="464C229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已找到，说明安装了gensim，故应该是版本不兼容，尝试重新安装。</w:t>
      </w:r>
    </w:p>
    <w:p w14:paraId="05E13A4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输入：</w:t>
      </w:r>
    </w:p>
    <w:p w14:paraId="38270B2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Pip uninstall gensim</w:t>
      </w:r>
    </w:p>
    <w:p w14:paraId="24B1C20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Pip install gensim</w:t>
      </w:r>
    </w:p>
    <w:p w14:paraId="6500BD9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ascii="宋体" w:hAnsi="宋体" w:eastAsia="宋体" w:cs="宋体"/>
          <w:sz w:val="24"/>
          <w:szCs w:val="24"/>
        </w:rPr>
      </w:pPr>
      <w:r>
        <w:rPr>
          <w:rFonts w:ascii="宋体" w:hAnsi="宋体" w:eastAsia="宋体" w:cs="宋体"/>
          <w:sz w:val="24"/>
          <w:szCs w:val="24"/>
        </w:rPr>
        <w:drawing>
          <wp:inline distT="0" distB="0" distL="114300" distR="114300">
            <wp:extent cx="5264150" cy="3609340"/>
            <wp:effectExtent l="0" t="0" r="6350" b="1016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3"/>
                    <a:stretch>
                      <a:fillRect/>
                    </a:stretch>
                  </pic:blipFill>
                  <pic:spPr>
                    <a:xfrm>
                      <a:off x="0" y="0"/>
                      <a:ext cx="5264150" cy="3609340"/>
                    </a:xfrm>
                    <a:prstGeom prst="rect">
                      <a:avLst/>
                    </a:prstGeom>
                    <a:noFill/>
                    <a:ln w="9525">
                      <a:noFill/>
                    </a:ln>
                  </pic:spPr>
                </pic:pic>
              </a:graphicData>
            </a:graphic>
          </wp:inline>
        </w:drawing>
      </w:r>
    </w:p>
    <w:p w14:paraId="75984EC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报错，重新以管理员身份打开anaconda prompt。</w:t>
      </w:r>
    </w:p>
    <w:p w14:paraId="3AD01D3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9865" cy="2499995"/>
            <wp:effectExtent l="0" t="0" r="635"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69865" cy="2499995"/>
                    </a:xfrm>
                    <a:prstGeom prst="rect">
                      <a:avLst/>
                    </a:prstGeom>
                    <a:noFill/>
                    <a:ln>
                      <a:noFill/>
                    </a:ln>
                  </pic:spPr>
                </pic:pic>
              </a:graphicData>
            </a:graphic>
          </wp:inline>
        </w:drawing>
      </w:r>
    </w:p>
    <w:p w14:paraId="70FA6D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此时gensim安装好了，继续jieba的安装：</w:t>
      </w:r>
    </w:p>
    <w:p w14:paraId="5E7831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9865" cy="1466850"/>
            <wp:effectExtent l="0" t="0" r="63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69865" cy="1466850"/>
                    </a:xfrm>
                    <a:prstGeom prst="rect">
                      <a:avLst/>
                    </a:prstGeom>
                    <a:noFill/>
                    <a:ln>
                      <a:noFill/>
                    </a:ln>
                  </pic:spPr>
                </pic:pic>
              </a:graphicData>
            </a:graphic>
          </wp:inline>
        </w:drawing>
      </w:r>
    </w:p>
    <w:p w14:paraId="53C8619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首先查看是否jieba安装，未显示版本，说明未安装。</w:t>
      </w:r>
    </w:p>
    <w:p w14:paraId="7FB422F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再次查看base环境中是否有这些关键库：</w:t>
      </w:r>
    </w:p>
    <w:p w14:paraId="7444CE6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70500" cy="21748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0500" cy="2174875"/>
                    </a:xfrm>
                    <a:prstGeom prst="rect">
                      <a:avLst/>
                    </a:prstGeom>
                    <a:noFill/>
                    <a:ln>
                      <a:noFill/>
                    </a:ln>
                  </pic:spPr>
                </pic:pic>
              </a:graphicData>
            </a:graphic>
          </wp:inline>
        </w:drawing>
      </w:r>
    </w:p>
    <w:p w14:paraId="16822B1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32"/>
          <w:lang w:val="en-US" w:eastAsia="zh-CN"/>
        </w:rPr>
      </w:pPr>
      <w:r>
        <w:rPr>
          <w:rFonts w:hint="eastAsia"/>
          <w:sz w:val="24"/>
          <w:szCs w:val="32"/>
          <w:lang w:val="en-US" w:eastAsia="zh-CN"/>
        </w:rPr>
        <w:t>都不报错，故这些库都已安装完成。</w:t>
      </w:r>
    </w:p>
    <w:p w14:paraId="0DC6D3F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32"/>
          <w:lang w:val="en-US" w:eastAsia="zh-CN"/>
        </w:rPr>
      </w:pPr>
    </w:p>
    <w:p w14:paraId="0A5E2AA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bookmarkStart w:id="26" w:name="_Toc28405"/>
      <w:bookmarkStart w:id="27" w:name="_Toc2996"/>
      <w:r>
        <w:rPr>
          <w:rFonts w:hint="eastAsia" w:ascii="宋体" w:hAnsi="宋体" w:eastAsia="宋体" w:cs="宋体"/>
          <w:sz w:val="24"/>
          <w:szCs w:val="24"/>
          <w:lang w:val="en-US" w:eastAsia="zh-CN"/>
        </w:rPr>
        <w:t>2.9在vscode中绑定base环境</w:t>
      </w:r>
      <w:bookmarkEnd w:id="26"/>
      <w:bookmarkEnd w:id="27"/>
    </w:p>
    <w:p w14:paraId="10B136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打开vscode，ctrl+shift+p,</w:t>
      </w:r>
    </w:p>
    <w:p w14:paraId="1F87008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drawing>
          <wp:inline distT="0" distB="0" distL="114300" distR="114300">
            <wp:extent cx="5269865" cy="1366520"/>
            <wp:effectExtent l="0" t="0" r="635"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69865" cy="1366520"/>
                    </a:xfrm>
                    <a:prstGeom prst="rect">
                      <a:avLst/>
                    </a:prstGeom>
                    <a:noFill/>
                    <a:ln>
                      <a:noFill/>
                    </a:ln>
                  </pic:spPr>
                </pic:pic>
              </a:graphicData>
            </a:graphic>
          </wp:inline>
        </w:drawing>
      </w:r>
    </w:p>
    <w:p w14:paraId="1CFB70B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选择解释器：</w:t>
      </w:r>
    </w:p>
    <w:p w14:paraId="33CCCD7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3515" cy="1405255"/>
            <wp:effectExtent l="0" t="0" r="698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3515" cy="1405255"/>
                    </a:xfrm>
                    <a:prstGeom prst="rect">
                      <a:avLst/>
                    </a:prstGeom>
                    <a:noFill/>
                    <a:ln>
                      <a:noFill/>
                    </a:ln>
                  </pic:spPr>
                </pic:pic>
              </a:graphicData>
            </a:graphic>
          </wp:inline>
        </w:drawing>
      </w:r>
    </w:p>
    <w:p w14:paraId="4EE285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我选择base环境。</w:t>
      </w:r>
    </w:p>
    <w:p w14:paraId="28610F5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p>
    <w:p w14:paraId="744E0C5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32"/>
          <w:lang w:val="en-US" w:eastAsia="zh-CN"/>
        </w:rPr>
      </w:pPr>
      <w:bookmarkStart w:id="28" w:name="_Toc1784"/>
      <w:bookmarkStart w:id="29" w:name="_Toc25748"/>
      <w:r>
        <w:rPr>
          <w:rFonts w:hint="eastAsia" w:ascii="宋体" w:hAnsi="宋体" w:eastAsia="宋体" w:cs="宋体"/>
          <w:sz w:val="24"/>
          <w:szCs w:val="32"/>
          <w:lang w:val="en-US" w:eastAsia="zh-CN"/>
        </w:rPr>
        <w:t>2.10 vscode验证</w:t>
      </w:r>
      <w:bookmarkEnd w:id="28"/>
      <w:bookmarkEnd w:id="29"/>
    </w:p>
    <w:p w14:paraId="38C4C3E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创建一个check_base_env.py，检查base环境是否配置完成。</w:t>
      </w:r>
    </w:p>
    <w:p w14:paraId="351150D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代码如下：</w:t>
      </w:r>
    </w:p>
    <w:p w14:paraId="373C020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import torch</w:t>
      </w:r>
    </w:p>
    <w:p w14:paraId="7DB6473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print("pytorch版本:",torch.__version__)</w:t>
      </w:r>
    </w:p>
    <w:p w14:paraId="1731021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print("CUDA可用:",torch.cuda.is_available())</w:t>
      </w:r>
    </w:p>
    <w:p w14:paraId="7DFDC9B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p>
    <w:p w14:paraId="6CA33F4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if torch.cuda.is_available():</w:t>
      </w:r>
    </w:p>
    <w:p w14:paraId="4A25E5F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default" w:ascii="宋体" w:hAnsi="宋体" w:eastAsia="宋体" w:cs="宋体"/>
          <w:sz w:val="24"/>
          <w:szCs w:val="32"/>
          <w:lang w:val="en-US" w:eastAsia="zh-CN"/>
        </w:rPr>
        <w:t xml:space="preserve">    print("GPU:",torch.cuda.get_device_name(0))</w:t>
      </w:r>
    </w:p>
    <w:p w14:paraId="556D01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7960" cy="1564640"/>
            <wp:effectExtent l="0" t="0" r="2540"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67960" cy="1564640"/>
                    </a:xfrm>
                    <a:prstGeom prst="rect">
                      <a:avLst/>
                    </a:prstGeom>
                    <a:noFill/>
                    <a:ln>
                      <a:noFill/>
                    </a:ln>
                  </pic:spPr>
                </pic:pic>
              </a:graphicData>
            </a:graphic>
          </wp:inline>
        </w:drawing>
      </w:r>
    </w:p>
    <w:p w14:paraId="2C2A2CC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32"/>
          <w:lang w:val="en-US" w:eastAsia="zh-CN"/>
        </w:rPr>
      </w:pPr>
      <w:r>
        <w:rPr>
          <w:rFonts w:hint="eastAsia"/>
          <w:sz w:val="24"/>
          <w:szCs w:val="32"/>
          <w:lang w:val="en-US" w:eastAsia="zh-CN"/>
        </w:rPr>
        <w:t>运行结果为：</w:t>
      </w:r>
    </w:p>
    <w:p w14:paraId="05E231C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lang w:val="en-US" w:eastAsia="zh-CN"/>
        </w:rPr>
      </w:pPr>
      <w:r>
        <w:drawing>
          <wp:inline distT="0" distB="0" distL="114300" distR="114300">
            <wp:extent cx="5271135" cy="1374775"/>
            <wp:effectExtent l="0" t="0" r="1206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71135" cy="1374775"/>
                    </a:xfrm>
                    <a:prstGeom prst="rect">
                      <a:avLst/>
                    </a:prstGeom>
                    <a:noFill/>
                    <a:ln>
                      <a:noFill/>
                    </a:ln>
                  </pic:spPr>
                </pic:pic>
              </a:graphicData>
            </a:graphic>
          </wp:inline>
        </w:drawing>
      </w:r>
    </w:p>
    <w:p w14:paraId="74262BA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故基础环境配置成功。</w:t>
      </w:r>
    </w:p>
    <w:p w14:paraId="1B0E189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32"/>
          <w:lang w:val="en-US" w:eastAsia="zh-CN"/>
        </w:rPr>
      </w:pPr>
    </w:p>
    <w:p w14:paraId="4C392F4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0"/>
        <w:rPr>
          <w:rFonts w:hint="default"/>
          <w:b/>
          <w:bCs/>
          <w:sz w:val="24"/>
          <w:szCs w:val="24"/>
          <w:lang w:val="en-US" w:eastAsia="zh-CN"/>
        </w:rPr>
      </w:pPr>
      <w:bookmarkStart w:id="30" w:name="_Toc12168"/>
      <w:bookmarkStart w:id="31" w:name="_Toc24010"/>
      <w:r>
        <w:rPr>
          <w:rFonts w:hint="eastAsia"/>
          <w:b/>
          <w:bCs/>
          <w:sz w:val="24"/>
          <w:szCs w:val="24"/>
          <w:lang w:val="en-US" w:eastAsia="zh-CN"/>
        </w:rPr>
        <w:t>3、项目总体结构</w:t>
      </w:r>
      <w:bookmarkEnd w:id="30"/>
      <w:bookmarkEnd w:id="31"/>
    </w:p>
    <w:p w14:paraId="154C57F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sz w:val="24"/>
          <w:szCs w:val="24"/>
          <w:lang w:val="en-US" w:eastAsia="zh-CN"/>
        </w:rPr>
      </w:pPr>
      <w:r>
        <w:rPr>
          <w:rFonts w:hint="eastAsia"/>
          <w:sz w:val="24"/>
          <w:szCs w:val="24"/>
          <w:lang w:val="en-US" w:eastAsia="zh-CN"/>
        </w:rPr>
        <w:t>该系统构建一个语义索引库，而非训练一个新模型（后续可继续改进）；员工年度总结报告pdf/word不用于训练SBERT，而是用于构建员工文本数据集，用于语义匹配与实验分析。</w:t>
      </w:r>
    </w:p>
    <w:p w14:paraId="555A4E5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sz w:val="24"/>
          <w:szCs w:val="24"/>
          <w:lang w:val="en-US" w:eastAsia="zh-CN"/>
        </w:rPr>
      </w:pPr>
      <w:r>
        <w:rPr>
          <w:rFonts w:hint="eastAsia"/>
          <w:sz w:val="24"/>
          <w:szCs w:val="24"/>
          <w:lang w:val="en-US" w:eastAsia="zh-CN"/>
        </w:rPr>
        <w:t>系统运行于anaconda base环境，python版本为3.12.4，深度学习框架使用pytorch2.5.0。实验环境支持CUDA加速，并成功识别NVIDIA RTX 3050 Laptop GPU，为后续文本向量计算与语义表示提供计算支持。</w:t>
      </w:r>
    </w:p>
    <w:p w14:paraId="1861FBC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t>整体架构如下：</w:t>
      </w:r>
    </w:p>
    <w:p w14:paraId="6E4ED68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newyear_greeting_system/</w:t>
      </w:r>
    </w:p>
    <w:p w14:paraId="632430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w:t>
      </w:r>
    </w:p>
    <w:p w14:paraId="65878DD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backend/                         # 后端（核心逻辑 + 算法）</w:t>
      </w:r>
    </w:p>
    <w:p w14:paraId="333735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main.py                     # FastAPI 项目入口</w:t>
      </w:r>
    </w:p>
    <w:p w14:paraId="04F9946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config.py                   # 系统配置文件</w:t>
      </w:r>
    </w:p>
    <w:p w14:paraId="1C9AF1C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requirements.txt            # Python 依赖说明</w:t>
      </w:r>
    </w:p>
    <w:p w14:paraId="78FBE7D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3E812BC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data/                       # 数据目录</w:t>
      </w:r>
    </w:p>
    <w:p w14:paraId="61FB6FC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reports/                # 员工年度总结原始文件</w:t>
      </w:r>
    </w:p>
    <w:p w14:paraId="1D56A38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templates/              # 新春贺词模板数据</w:t>
      </w:r>
    </w:p>
    <w:p w14:paraId="3C6DD4C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processed/              # 预处理后的文本</w:t>
      </w:r>
    </w:p>
    <w:p w14:paraId="568613E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44A2EBA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preprocess/                 # 文本预处理模块</w:t>
      </w:r>
    </w:p>
    <w:p w14:paraId="40BA7EB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4684E4A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parser.py               # 文档解析（txt/docx/pdf）</w:t>
      </w:r>
    </w:p>
    <w:p w14:paraId="217925E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cleaner.py              # 文本清洗、分词、去噪</w:t>
      </w:r>
    </w:p>
    <w:p w14:paraId="3DB78F9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stopwords.txt           # 中文停用词表</w:t>
      </w:r>
    </w:p>
    <w:p w14:paraId="2CD6A3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1C33E6B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feature/                    # 特征表示模块（无监督）</w:t>
      </w:r>
    </w:p>
    <w:p w14:paraId="29DAE26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15D5656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tfidf.py                # TF-IDF 特征</w:t>
      </w:r>
    </w:p>
    <w:p w14:paraId="4317727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doc2vec.py              # Doc2Vec 文档向量</w:t>
      </w:r>
    </w:p>
    <w:p w14:paraId="1FE4FCB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sbert.py                # Sentence-BERT 语义向量</w:t>
      </w:r>
    </w:p>
    <w:p w14:paraId="4E720DC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109C46A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profile/                    # 画像构建模块</w:t>
      </w:r>
    </w:p>
    <w:p w14:paraId="019A25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7B38316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employee_profile.py     # 员工画像构建</w:t>
      </w:r>
    </w:p>
    <w:p w14:paraId="0B69A21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highlight w:val="yellow"/>
          <w:lang w:val="en-US" w:eastAsia="zh-CN"/>
        </w:rPr>
        <w:t>│   │   ├── **employee_map.json**   #文件名——员工身份映射（数据）</w:t>
      </w:r>
      <w:r>
        <w:rPr>
          <w:rFonts w:hint="eastAsia"/>
          <w:sz w:val="24"/>
          <w:szCs w:val="24"/>
          <w:lang w:val="en-US" w:eastAsia="zh-CN"/>
        </w:rPr>
        <w:t xml:space="preserve"> </w:t>
      </w:r>
    </w:p>
    <w:p w14:paraId="2954BF5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template_profile.py     # 模板画像构建</w:t>
      </w:r>
    </w:p>
    <w:p w14:paraId="32C3DBE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03AFF92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t>│   │</w:t>
      </w:r>
    </w:p>
    <w:p w14:paraId="57C50CA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recommend/                  # 推荐引擎模块</w:t>
      </w:r>
    </w:p>
    <w:p w14:paraId="2DDD69A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336798C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similarity.py           # 相似度计算</w:t>
      </w:r>
    </w:p>
    <w:p w14:paraId="4A669DC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recommender.py          # 推荐逻辑</w:t>
      </w:r>
    </w:p>
    <w:p w14:paraId="4B0F406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diversity.py            # 多样性控制（可选）</w:t>
      </w:r>
    </w:p>
    <w:p w14:paraId="2195457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7EED15B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generate/                   # 贺词生成模块</w:t>
      </w:r>
    </w:p>
    <w:p w14:paraId="1CBDDD8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200C9A0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filler.py               # 模板填充（传统方式）</w:t>
      </w:r>
    </w:p>
    <w:p w14:paraId="0D54313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postprocess.py          # 生成后处理</w:t>
      </w:r>
    </w:p>
    <w:p w14:paraId="57EF6F9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**llm_integration.py**  # **新增：LLM集成接口**</w:t>
      </w:r>
    </w:p>
    <w:p w14:paraId="5F73750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2E3C7F2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44FCC06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api/                        # 接口层</w:t>
      </w:r>
    </w:p>
    <w:p w14:paraId="4090FB9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__init__.py</w:t>
      </w:r>
    </w:p>
    <w:p w14:paraId="0165EFF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upload_api.py           # 文件上传接口</w:t>
      </w:r>
    </w:p>
    <w:p w14:paraId="47A479A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 generate_api.py         # 贺词生成接口</w:t>
      </w:r>
    </w:p>
    <w:p w14:paraId="488BDFA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w:t>
      </w:r>
    </w:p>
    <w:p w14:paraId="5BEDF05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utils/                      # 工具函数</w:t>
      </w:r>
    </w:p>
    <w:p w14:paraId="54F92B7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__init__.py</w:t>
      </w:r>
    </w:p>
    <w:p w14:paraId="371F3C3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file_utils.py           # 文件操作工具</w:t>
      </w:r>
    </w:p>
    <w:p w14:paraId="6D9576E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logger.py               # 日志工具</w:t>
      </w:r>
    </w:p>
    <w:p w14:paraId="36B320F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w:t>
      </w:r>
    </w:p>
    <w:p w14:paraId="78A00C0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frontend/                       # 前端（Vue3）</w:t>
      </w:r>
    </w:p>
    <w:p w14:paraId="1FFC866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src/</w:t>
      </w:r>
    </w:p>
    <w:p w14:paraId="2155854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package.json</w:t>
      </w:r>
    </w:p>
    <w:p w14:paraId="54E7B74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w:t>
      </w:r>
    </w:p>
    <w:p w14:paraId="18CF7D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models/                         # **新增：模型存储目录**</w:t>
      </w:r>
    </w:p>
    <w:p w14:paraId="474C9EB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README.md                   # 模型使用说明</w:t>
      </w:r>
    </w:p>
    <w:p w14:paraId="1900EF9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w:t>
      </w:r>
    </w:p>
    <w:p w14:paraId="2F07163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docs/                           # 文档（论文素材）</w:t>
      </w:r>
    </w:p>
    <w:p w14:paraId="4E35AAC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architecture.png            # 系统架构图</w:t>
      </w:r>
    </w:p>
    <w:p w14:paraId="45242F2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 flowchart.png               # 业务流程图</w:t>
      </w:r>
    </w:p>
    <w:p w14:paraId="4B77D6F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w:t>
      </w:r>
    </w:p>
    <w:p w14:paraId="09589C8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 README.md                       # 项目说明文档</w:t>
      </w:r>
    </w:p>
    <w:p w14:paraId="087F26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p>
    <w:p w14:paraId="06FC842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p>
    <w:p w14:paraId="4FD3BF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LLM/                       # **LLM模块**</w:t>
      </w:r>
    </w:p>
    <w:p w14:paraId="7D5B353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__init__.py</w:t>
      </w:r>
    </w:p>
    <w:p w14:paraId="1BF1902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qwen_model.py          # 加载本地大模型（已有）</w:t>
      </w:r>
    </w:p>
    <w:p w14:paraId="6E3C270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test_qwen_load.py      # 测试脚本（已有）</w:t>
      </w:r>
    </w:p>
    <w:p w14:paraId="26D73A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finetune/              # **新增：微调相关**</w:t>
      </w:r>
    </w:p>
    <w:p w14:paraId="7DEE865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__init__.py</w:t>
      </w:r>
    </w:p>
    <w:p w14:paraId="3E92782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prepare_sft_data.py    # ① 构造指令数据</w:t>
      </w:r>
    </w:p>
    <w:p w14:paraId="61E36A6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sft_dataset.json       # ② 指令微调数据集</w:t>
      </w:r>
    </w:p>
    <w:p w14:paraId="414B5E8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train_lora.py           # ③ LoRA 微调脚本</w:t>
      </w:r>
    </w:p>
    <w:p w14:paraId="067CAFC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lora_config.py          # ④ LoRA 配置</w:t>
      </w:r>
    </w:p>
    <w:p w14:paraId="5D7C151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README.md               # ⑤ 训练说明（答辩用）</w:t>
      </w:r>
    </w:p>
    <w:p w14:paraId="6EB20CA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p>
    <w:p w14:paraId="4DE9111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br w:type="textWrapping"/>
      </w:r>
    </w:p>
    <w:p w14:paraId="3E26878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0"/>
        <w:rPr>
          <w:rFonts w:hint="default"/>
          <w:b/>
          <w:bCs/>
          <w:sz w:val="24"/>
          <w:szCs w:val="24"/>
          <w:lang w:val="en-US" w:eastAsia="zh-CN"/>
        </w:rPr>
      </w:pPr>
      <w:bookmarkStart w:id="32" w:name="_Toc662"/>
      <w:bookmarkStart w:id="33" w:name="_Toc2690"/>
      <w:r>
        <w:rPr>
          <w:rFonts w:hint="eastAsia"/>
          <w:b/>
          <w:bCs/>
          <w:sz w:val="24"/>
          <w:szCs w:val="24"/>
          <w:lang w:val="en-US" w:eastAsia="zh-CN"/>
        </w:rPr>
        <w:t>4、后端完整实现路线</w:t>
      </w:r>
      <w:bookmarkEnd w:id="32"/>
      <w:bookmarkEnd w:id="33"/>
    </w:p>
    <w:p w14:paraId="13E35A8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sz w:val="24"/>
          <w:szCs w:val="24"/>
          <w:lang w:val="en-US" w:eastAsia="zh-CN"/>
        </w:rPr>
      </w:pPr>
      <w:bookmarkStart w:id="34" w:name="_Toc18498"/>
      <w:bookmarkStart w:id="35" w:name="_Toc20250"/>
      <w:r>
        <w:rPr>
          <w:rFonts w:hint="eastAsia"/>
          <w:sz w:val="24"/>
          <w:szCs w:val="24"/>
          <w:lang w:val="en-US" w:eastAsia="zh-CN"/>
        </w:rPr>
        <w:t>4.1 main.py运行（后端最小可运行入口）</w:t>
      </w:r>
      <w:bookmarkEnd w:id="34"/>
      <w:bookmarkEnd w:id="35"/>
    </w:p>
    <w:p w14:paraId="1C9C7E7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t>代码如下：</w:t>
      </w:r>
    </w:p>
    <w:p w14:paraId="0756C78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文件名：main.py</w:t>
      </w:r>
    </w:p>
    <w:p w14:paraId="7909F8E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作用：后端服务入口，启动 FastAPI 应用</w:t>
      </w:r>
    </w:p>
    <w:p w14:paraId="1AF090E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fastapi import FastAPI</w:t>
      </w:r>
    </w:p>
    <w:p w14:paraId="539B8B4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p>
    <w:p w14:paraId="4B97498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创建 FastAPI 应用实例</w:t>
      </w:r>
    </w:p>
    <w:p w14:paraId="19DEAE1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app = FastAPI(</w:t>
      </w:r>
    </w:p>
    <w:p w14:paraId="4ACAAE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title="新春贺词智能生成系统",</w:t>
      </w:r>
    </w:p>
    <w:p w14:paraId="1EAB6DF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description="基于无监督学习的新春贺词自动生成后端服务",</w:t>
      </w:r>
    </w:p>
    <w:p w14:paraId="330AB92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version="1.0"</w:t>
      </w:r>
    </w:p>
    <w:p w14:paraId="0AFB0E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1B8D570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p>
    <w:p w14:paraId="3CABB3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测试接口（用于检查服务是否正常）</w:t>
      </w:r>
    </w:p>
    <w:p w14:paraId="208059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@app.get("/")</w:t>
      </w:r>
    </w:p>
    <w:p w14:paraId="065868C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root():</w:t>
      </w:r>
    </w:p>
    <w:p w14:paraId="653B6C1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33AA558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测试接口：</w:t>
      </w:r>
    </w:p>
    <w:p w14:paraId="32E0C67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在浏览器访问 http://127.0.0.1:8000</w:t>
      </w:r>
    </w:p>
    <w:p w14:paraId="5553FD1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如果返回正常说明后端服务启动成功</w:t>
      </w:r>
    </w:p>
    <w:p w14:paraId="797C512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69D9AFC6">
      <w:pPr>
        <w:keepNext w:val="0"/>
        <w:keepLines w:val="0"/>
        <w:pageBreakBefore w:val="0"/>
        <w:widowControl w:val="0"/>
        <w:numPr>
          <w:ilvl w:val="0"/>
          <w:numId w:val="0"/>
        </w:numPr>
        <w:kinsoku/>
        <w:wordWrap/>
        <w:overflowPunct/>
        <w:topLinePunct w:val="0"/>
        <w:autoSpaceDE/>
        <w:autoSpaceDN/>
        <w:bidi w:val="0"/>
        <w:adjustRightInd/>
        <w:snapToGrid/>
        <w:ind w:firstLine="48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return {"message": "后端服务启动成功"}</w:t>
      </w:r>
    </w:p>
    <w:p w14:paraId="4AD4628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运行结果显示：</w:t>
      </w:r>
    </w:p>
    <w:p w14:paraId="078290B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drawing>
          <wp:inline distT="0" distB="0" distL="114300" distR="114300">
            <wp:extent cx="5271770" cy="2436495"/>
            <wp:effectExtent l="0" t="0" r="11430" b="190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21"/>
                    <a:stretch>
                      <a:fillRect/>
                    </a:stretch>
                  </pic:blipFill>
                  <pic:spPr>
                    <a:xfrm>
                      <a:off x="0" y="0"/>
                      <a:ext cx="5271770" cy="2436495"/>
                    </a:xfrm>
                    <a:prstGeom prst="rect">
                      <a:avLst/>
                    </a:prstGeom>
                    <a:noFill/>
                    <a:ln>
                      <a:noFill/>
                    </a:ln>
                  </pic:spPr>
                </pic:pic>
              </a:graphicData>
            </a:graphic>
          </wp:inline>
        </w:drawing>
      </w:r>
    </w:p>
    <w:p w14:paraId="6AC3BF8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t>该</w:t>
      </w:r>
      <w:r>
        <w:rPr>
          <w:rFonts w:hint="default"/>
          <w:sz w:val="24"/>
          <w:szCs w:val="24"/>
          <w:lang w:val="en-US" w:eastAsia="zh-CN"/>
        </w:rPr>
        <w:t>错误信息表明Python环境中没有安装FastAPI模块。</w:t>
      </w:r>
    </w:p>
    <w:p w14:paraId="0558BA5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故安装fastapi模块，pip install fastapi[all]：</w:t>
      </w:r>
    </w:p>
    <w:p w14:paraId="27D899C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9865" cy="1162685"/>
            <wp:effectExtent l="0" t="0" r="635" b="571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2"/>
                    <a:stretch>
                      <a:fillRect/>
                    </a:stretch>
                  </pic:blipFill>
                  <pic:spPr>
                    <a:xfrm>
                      <a:off x="0" y="0"/>
                      <a:ext cx="5269865" cy="1162685"/>
                    </a:xfrm>
                    <a:prstGeom prst="rect">
                      <a:avLst/>
                    </a:prstGeom>
                    <a:noFill/>
                    <a:ln>
                      <a:noFill/>
                    </a:ln>
                  </pic:spPr>
                </pic:pic>
              </a:graphicData>
            </a:graphic>
          </wp:inline>
        </w:drawing>
      </w:r>
    </w:p>
    <w:p w14:paraId="2C3509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1610" cy="783590"/>
            <wp:effectExtent l="0" t="0" r="8890" b="381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3"/>
                    <a:stretch>
                      <a:fillRect/>
                    </a:stretch>
                  </pic:blipFill>
                  <pic:spPr>
                    <a:xfrm>
                      <a:off x="0" y="0"/>
                      <a:ext cx="5261610" cy="783590"/>
                    </a:xfrm>
                    <a:prstGeom prst="rect">
                      <a:avLst/>
                    </a:prstGeom>
                    <a:noFill/>
                    <a:ln>
                      <a:noFill/>
                    </a:ln>
                  </pic:spPr>
                </pic:pic>
              </a:graphicData>
            </a:graphic>
          </wp:inline>
        </w:drawing>
      </w:r>
    </w:p>
    <w:p w14:paraId="51DA1CC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p>
    <w:p w14:paraId="722EABF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终端执行uvicorn main:app --reload，输出报错</w:t>
      </w:r>
    </w:p>
    <w:p w14:paraId="1D4D116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drawing>
          <wp:inline distT="0" distB="0" distL="114300" distR="114300">
            <wp:extent cx="5266690" cy="1805305"/>
            <wp:effectExtent l="0" t="0" r="3810" b="1079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4"/>
                    <a:stretch>
                      <a:fillRect/>
                    </a:stretch>
                  </pic:blipFill>
                  <pic:spPr>
                    <a:xfrm>
                      <a:off x="0" y="0"/>
                      <a:ext cx="5266690" cy="1805305"/>
                    </a:xfrm>
                    <a:prstGeom prst="rect">
                      <a:avLst/>
                    </a:prstGeom>
                    <a:noFill/>
                    <a:ln>
                      <a:noFill/>
                    </a:ln>
                  </pic:spPr>
                </pic:pic>
              </a:graphicData>
            </a:graphic>
          </wp:inline>
        </w:drawing>
      </w:r>
      <w:r>
        <w:rPr>
          <w:rFonts w:hint="eastAsia" w:ascii="宋体" w:hAnsi="宋体" w:eastAsia="宋体" w:cs="宋体"/>
          <w:sz w:val="24"/>
          <w:szCs w:val="32"/>
          <w:lang w:val="en-US" w:eastAsia="zh-CN"/>
        </w:rPr>
        <w:t>错误表明系统无法识别“uvicorn”命令，通常是因为uvicorn没有正确安装，或者安装的uvicorn不在当前系统的环境变量中。</w:t>
      </w:r>
    </w:p>
    <w:p w14:paraId="3BF081B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解决方法如下：</w:t>
      </w:r>
    </w:p>
    <w:p w14:paraId="5EE539D6">
      <w:pPr>
        <w:keepNext w:val="0"/>
        <w:keepLines w:val="0"/>
        <w:pageBreakBefore w:val="0"/>
        <w:widowControl w:val="0"/>
        <w:numPr>
          <w:ilvl w:val="0"/>
          <w:numId w:val="2"/>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检查python环境</w:t>
      </w:r>
    </w:p>
    <w:p w14:paraId="7F85E7F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检查python、pip版本</w:t>
      </w:r>
    </w:p>
    <w:p w14:paraId="5611D81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7960" cy="882650"/>
            <wp:effectExtent l="0" t="0" r="2540" b="635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5"/>
                    <a:stretch>
                      <a:fillRect/>
                    </a:stretch>
                  </pic:blipFill>
                  <pic:spPr>
                    <a:xfrm>
                      <a:off x="0" y="0"/>
                      <a:ext cx="5267960" cy="882650"/>
                    </a:xfrm>
                    <a:prstGeom prst="rect">
                      <a:avLst/>
                    </a:prstGeom>
                    <a:noFill/>
                    <a:ln>
                      <a:noFill/>
                    </a:ln>
                  </pic:spPr>
                </pic:pic>
              </a:graphicData>
            </a:graphic>
          </wp:inline>
        </w:drawing>
      </w:r>
    </w:p>
    <w:p w14:paraId="670120D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lang w:val="en-US" w:eastAsia="zh-CN"/>
        </w:rPr>
      </w:pPr>
    </w:p>
    <w:p w14:paraId="1A915361">
      <w:pPr>
        <w:keepNext w:val="0"/>
        <w:keepLines w:val="0"/>
        <w:pageBreakBefore w:val="0"/>
        <w:widowControl w:val="0"/>
        <w:numPr>
          <w:ilvl w:val="0"/>
          <w:numId w:val="2"/>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安装uvicorn</w:t>
      </w:r>
    </w:p>
    <w:p w14:paraId="2C84143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输入pip install uvicorn[standard]</w:t>
      </w:r>
    </w:p>
    <w:p w14:paraId="78471E2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7325" cy="1994535"/>
            <wp:effectExtent l="0" t="0" r="3175"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6"/>
                    <a:stretch>
                      <a:fillRect/>
                    </a:stretch>
                  </pic:blipFill>
                  <pic:spPr>
                    <a:xfrm>
                      <a:off x="0" y="0"/>
                      <a:ext cx="5267325" cy="1994535"/>
                    </a:xfrm>
                    <a:prstGeom prst="rect">
                      <a:avLst/>
                    </a:prstGeom>
                    <a:noFill/>
                    <a:ln>
                      <a:noFill/>
                    </a:ln>
                  </pic:spPr>
                </pic:pic>
              </a:graphicData>
            </a:graphic>
          </wp:inline>
        </w:drawing>
      </w:r>
    </w:p>
    <w:p w14:paraId="22F45BD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lang w:val="en-US" w:eastAsia="zh-CN"/>
        </w:rPr>
      </w:pPr>
    </w:p>
    <w:p w14:paraId="5491EAC8">
      <w:pPr>
        <w:keepNext w:val="0"/>
        <w:keepLines w:val="0"/>
        <w:pageBreakBefore w:val="0"/>
        <w:widowControl w:val="0"/>
        <w:numPr>
          <w:ilvl w:val="0"/>
          <w:numId w:val="3"/>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运行</w:t>
      </w:r>
    </w:p>
    <w:p w14:paraId="7B4561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lang w:val="en-US" w:eastAsia="zh-CN"/>
        </w:rPr>
      </w:pPr>
      <w:r>
        <w:rPr>
          <w:rFonts w:hint="eastAsia"/>
          <w:lang w:val="en-US" w:eastAsia="zh-CN"/>
        </w:rPr>
        <w:t>输入python -m  uvicorn main:app --reload</w:t>
      </w:r>
    </w:p>
    <w:p w14:paraId="0B6C12F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lang w:val="en-US" w:eastAsia="zh-CN"/>
        </w:rPr>
      </w:pPr>
      <w:r>
        <w:drawing>
          <wp:inline distT="0" distB="0" distL="114300" distR="114300">
            <wp:extent cx="5266690" cy="1769745"/>
            <wp:effectExtent l="0" t="0" r="3810" b="825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7"/>
                    <a:stretch>
                      <a:fillRect/>
                    </a:stretch>
                  </pic:blipFill>
                  <pic:spPr>
                    <a:xfrm>
                      <a:off x="0" y="0"/>
                      <a:ext cx="5266690" cy="1769745"/>
                    </a:xfrm>
                    <a:prstGeom prst="rect">
                      <a:avLst/>
                    </a:prstGeom>
                    <a:noFill/>
                    <a:ln>
                      <a:noFill/>
                    </a:ln>
                  </pic:spPr>
                </pic:pic>
              </a:graphicData>
            </a:graphic>
          </wp:inline>
        </w:drawing>
      </w:r>
    </w:p>
    <w:p w14:paraId="7FBFC0D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7960" cy="2072640"/>
            <wp:effectExtent l="0" t="0" r="2540" b="1016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8"/>
                    <a:stretch>
                      <a:fillRect/>
                    </a:stretch>
                  </pic:blipFill>
                  <pic:spPr>
                    <a:xfrm>
                      <a:off x="0" y="0"/>
                      <a:ext cx="5267960" cy="2072640"/>
                    </a:xfrm>
                    <a:prstGeom prst="rect">
                      <a:avLst/>
                    </a:prstGeom>
                    <a:noFill/>
                    <a:ln>
                      <a:noFill/>
                    </a:ln>
                  </pic:spPr>
                </pic:pic>
              </a:graphicData>
            </a:graphic>
          </wp:inline>
        </w:drawing>
      </w:r>
    </w:p>
    <w:p w14:paraId="498257F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问题就出在，我没有在backend目录下执行。</w:t>
      </w:r>
    </w:p>
    <w:p w14:paraId="191898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p>
    <w:p w14:paraId="4677436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36" w:name="_Toc13381"/>
      <w:bookmarkStart w:id="37" w:name="_Toc31977"/>
      <w:r>
        <w:rPr>
          <w:rFonts w:hint="eastAsia" w:ascii="宋体" w:hAnsi="宋体" w:eastAsia="宋体" w:cs="宋体"/>
          <w:sz w:val="24"/>
          <w:szCs w:val="32"/>
          <w:lang w:val="en-US" w:eastAsia="zh-CN"/>
        </w:rPr>
        <w:t>4.2 parser.py（文本上传、文本解析模块）</w:t>
      </w:r>
      <w:bookmarkEnd w:id="36"/>
      <w:bookmarkEnd w:id="37"/>
    </w:p>
    <w:p w14:paraId="723DB0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该部分代码是在创建一个文本解析工具，用于处理员工的年度总结报告。</w:t>
      </w:r>
    </w:p>
    <w:p w14:paraId="4B944EB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代码如下：</w:t>
      </w:r>
    </w:p>
    <w:p w14:paraId="43FC2FE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文件名：parser.py</w:t>
      </w:r>
    </w:p>
    <w:p w14:paraId="1BCFAF7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作用：解析不同格式的员工年度报告，统一提取文本内容</w:t>
      </w:r>
    </w:p>
    <w:p w14:paraId="75B1F99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A9432A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docx import Document</w:t>
      </w:r>
    </w:p>
    <w:p w14:paraId="0CE059B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import pdfplumber</w:t>
      </w:r>
    </w:p>
    <w:p w14:paraId="30437A9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A77143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56B662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parse_txt(file_path: str) -&gt; str:</w:t>
      </w:r>
    </w:p>
    <w:p w14:paraId="6CCB644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6014FFF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解析 txt 文件</w:t>
      </w:r>
    </w:p>
    <w:p w14:paraId="3F54F53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file_path: txt 文件路径</w:t>
      </w:r>
    </w:p>
    <w:p w14:paraId="0B6F32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文本内容</w:t>
      </w:r>
    </w:p>
    <w:p w14:paraId="6F2A920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816DB7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with open(file_path, "r", encoding="utf-8") as f:</w:t>
      </w:r>
    </w:p>
    <w:p w14:paraId="482AC46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f.read()</w:t>
      </w:r>
    </w:p>
    <w:p w14:paraId="52EE012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FD174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CC9BC8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parse_docx(file_path: str) -&gt; str:</w:t>
      </w:r>
    </w:p>
    <w:p w14:paraId="1F0CF05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102D910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解析 docx 文件</w:t>
      </w:r>
    </w:p>
    <w:p w14:paraId="1BD24D3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file_path: docx 文件路径</w:t>
      </w:r>
    </w:p>
    <w:p w14:paraId="5B68342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文本内容</w:t>
      </w:r>
    </w:p>
    <w:p w14:paraId="790A5FA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325E935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 = Document(file_path)</w:t>
      </w:r>
    </w:p>
    <w:p w14:paraId="166CDD7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"\n".join([para.text for para in doc.paragraphs])</w:t>
      </w:r>
    </w:p>
    <w:p w14:paraId="47F2F30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D42E0B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6AB8D2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parse_pdf(file_path: str) -&gt; str:</w:t>
      </w:r>
    </w:p>
    <w:p w14:paraId="156D629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49D3D6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解析 pdf 文件</w:t>
      </w:r>
    </w:p>
    <w:p w14:paraId="35CC61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file_path: pdf 文件路径</w:t>
      </w:r>
    </w:p>
    <w:p w14:paraId="144DA0A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文本内容</w:t>
      </w:r>
    </w:p>
    <w:p w14:paraId="7E1BBC3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5EFDF8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text = ""</w:t>
      </w:r>
    </w:p>
    <w:p w14:paraId="16907A5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with pdfplumber.open(file_path) as pdf:</w:t>
      </w:r>
    </w:p>
    <w:p w14:paraId="376D0A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for page in pdf.pages:</w:t>
      </w:r>
    </w:p>
    <w:p w14:paraId="5D9E0B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page_text = page.extract_text()</w:t>
      </w:r>
    </w:p>
    <w:p w14:paraId="62FE485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if page_text:</w:t>
      </w:r>
    </w:p>
    <w:p w14:paraId="4EDF84C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text += page_text</w:t>
      </w:r>
    </w:p>
    <w:p w14:paraId="57B9F16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text</w:t>
      </w:r>
    </w:p>
    <w:p w14:paraId="13B1A5C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966CC7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048012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parse_file(file_path: str) -&gt; str:</w:t>
      </w:r>
    </w:p>
    <w:p w14:paraId="2CCCB71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2956E77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根据文件后缀自动选择解析方式</w:t>
      </w:r>
    </w:p>
    <w:p w14:paraId="492B5F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18288E0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if file_path.endswith(".txt"):</w:t>
      </w:r>
    </w:p>
    <w:p w14:paraId="1CEBFF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parse_txt(file_path)</w:t>
      </w:r>
    </w:p>
    <w:p w14:paraId="053BF0A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elif file_path.endswith(".docx"):</w:t>
      </w:r>
    </w:p>
    <w:p w14:paraId="5AFDF8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parse_docx(file_path)</w:t>
      </w:r>
    </w:p>
    <w:p w14:paraId="66B7C00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elif file_path.endswith(".pdf"):</w:t>
      </w:r>
    </w:p>
    <w:p w14:paraId="7DBFB12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parse_pdf(file_path)</w:t>
      </w:r>
    </w:p>
    <w:p w14:paraId="06BAB1F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else:</w:t>
      </w:r>
    </w:p>
    <w:p w14:paraId="06830A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raise ValueError("不支持的文件格式")</w:t>
      </w:r>
    </w:p>
    <w:p w14:paraId="7C069EE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运行代码前，安装两个外部库：python-docx、pdfplumber</w:t>
      </w:r>
    </w:p>
    <w:p w14:paraId="3F3E5E4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68595" cy="2875280"/>
            <wp:effectExtent l="0" t="0" r="1905" b="762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9"/>
                    <a:stretch>
                      <a:fillRect/>
                    </a:stretch>
                  </pic:blipFill>
                  <pic:spPr>
                    <a:xfrm>
                      <a:off x="0" y="0"/>
                      <a:ext cx="5268595" cy="2875280"/>
                    </a:xfrm>
                    <a:prstGeom prst="rect">
                      <a:avLst/>
                    </a:prstGeom>
                    <a:noFill/>
                    <a:ln>
                      <a:noFill/>
                    </a:ln>
                  </pic:spPr>
                </pic:pic>
              </a:graphicData>
            </a:graphic>
          </wp:inline>
        </w:drawing>
      </w:r>
    </w:p>
    <w:p w14:paraId="0D28109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lang w:val="en-US" w:eastAsia="zh-CN"/>
        </w:rPr>
      </w:pPr>
    </w:p>
    <w:p w14:paraId="54680BB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38" w:name="_Toc29260"/>
      <w:bookmarkStart w:id="39" w:name="_Toc18287"/>
      <w:r>
        <w:rPr>
          <w:rFonts w:hint="eastAsia" w:ascii="宋体" w:hAnsi="宋体" w:eastAsia="宋体" w:cs="宋体"/>
          <w:sz w:val="24"/>
          <w:szCs w:val="32"/>
          <w:lang w:val="en-US" w:eastAsia="zh-CN"/>
        </w:rPr>
        <w:t>4.3 cleaner.py（文本清洗与分词）</w:t>
      </w:r>
      <w:bookmarkEnd w:id="38"/>
      <w:bookmarkEnd w:id="39"/>
    </w:p>
    <w:p w14:paraId="3C23236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outlineLvl w:val="9"/>
        <w:rPr>
          <w:rFonts w:hint="default"/>
          <w:sz w:val="24"/>
          <w:szCs w:val="32"/>
          <w:lang w:val="en-US" w:eastAsia="zh-CN"/>
        </w:rPr>
      </w:pPr>
      <w:r>
        <w:rPr>
          <w:rFonts w:hint="eastAsia"/>
          <w:sz w:val="24"/>
          <w:szCs w:val="32"/>
          <w:lang w:val="en-US" w:eastAsia="zh-CN"/>
        </w:rPr>
        <w:t>文本预处理阶段，系统构建了中文停用词表，对文本中高频但语义贡献较低的虚词进行过滤，以减少噪声干扰，提高后续无监督特征学习与相似度计算的准确性。</w:t>
      </w:r>
    </w:p>
    <w:p w14:paraId="2CBB658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代码如下：</w:t>
      </w:r>
    </w:p>
    <w:p w14:paraId="4FF605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作用：对解析后的文本进行清洗和中文分词</w:t>
      </w:r>
    </w:p>
    <w:p w14:paraId="48174A2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733546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import jieba   #中文分词库，将连续的中文句子切分成词语</w:t>
      </w:r>
    </w:p>
    <w:p w14:paraId="33E0EF1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import re      #正则表达式库，用于文本匹配和清洗</w:t>
      </w:r>
    </w:p>
    <w:p w14:paraId="6FA8DA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14F187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load_stopwords(stopword_path: str) -&gt; set:</w:t>
      </w:r>
    </w:p>
    <w:p w14:paraId="7E83418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669E5A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加载停用词表</w:t>
      </w:r>
    </w:p>
    <w:p w14:paraId="7BD0877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2214B0B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stopwords = set()</w:t>
      </w:r>
    </w:p>
    <w:p w14:paraId="3301648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with open(stopword_path, "r", encoding="utf-8") as f:</w:t>
      </w:r>
    </w:p>
    <w:p w14:paraId="00D09EE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for line in f:</w:t>
      </w:r>
    </w:p>
    <w:p w14:paraId="5F75E08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stopwords.add(line.strip())</w:t>
      </w:r>
    </w:p>
    <w:p w14:paraId="00C24EF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stopwords</w:t>
      </w:r>
    </w:p>
    <w:p w14:paraId="3C078C5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3B2974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D8AB6E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clean_text(text: str, stopwords: set) -&gt; str:</w:t>
      </w:r>
    </w:p>
    <w:p w14:paraId="3D15B1B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4F1B638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文本清洗与分词</w:t>
      </w:r>
    </w:p>
    <w:p w14:paraId="08534A9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5F50D84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只保留中文字符（匹配非中文字符，将所有非中文替换成空格）</w:t>
      </w:r>
    </w:p>
    <w:p w14:paraId="6C066B6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text = re.sub(r"[^\u4e00-\u9fa5]", " ", text)</w:t>
      </w:r>
    </w:p>
    <w:p w14:paraId="1E689F8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BF0FC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中文分词（讲中文句子切分成词语列表）</w:t>
      </w:r>
    </w:p>
    <w:p w14:paraId="67498D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words = jieba.lcut(text)</w:t>
      </w:r>
    </w:p>
    <w:p w14:paraId="65BAF7D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571EA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去停用词和过短词</w:t>
      </w:r>
    </w:p>
    <w:p w14:paraId="04639E4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words = [w for w in words if w not in stopwords and len(w) &gt; 1]</w:t>
      </w:r>
    </w:p>
    <w:p w14:paraId="5AF14CE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36CC4A3">
      <w:pPr>
        <w:keepNext w:val="0"/>
        <w:keepLines w:val="0"/>
        <w:pageBreakBefore w:val="0"/>
        <w:widowControl w:val="0"/>
        <w:numPr>
          <w:ilvl w:val="0"/>
          <w:numId w:val="0"/>
        </w:numPr>
        <w:kinsoku/>
        <w:wordWrap/>
        <w:overflowPunct/>
        <w:topLinePunct w:val="0"/>
        <w:autoSpaceDE/>
        <w:autoSpaceDN/>
        <w:bidi w:val="0"/>
        <w:adjustRightInd/>
        <w:snapToGrid/>
        <w:ind w:firstLine="420"/>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return " ".join(words)</w:t>
      </w:r>
    </w:p>
    <w:p w14:paraId="010BF0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创建一个文本停用词表stopwords.txt,存储一些“在，的，了”等的停用词；</w:t>
      </w:r>
    </w:p>
    <w:p w14:paraId="6208E183">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9"/>
        <w:rPr>
          <w:rFonts w:hint="eastAsia" w:ascii="宋体" w:hAnsi="宋体" w:eastAsia="宋体" w:cs="宋体"/>
          <w:sz w:val="24"/>
          <w:szCs w:val="32"/>
          <w:lang w:val="en-US" w:eastAsia="zh-CN"/>
        </w:rPr>
      </w:pPr>
      <w:r>
        <w:drawing>
          <wp:inline distT="0" distB="0" distL="114300" distR="114300">
            <wp:extent cx="4349750" cy="4194810"/>
            <wp:effectExtent l="0" t="0" r="6350" b="889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0"/>
                    <a:stretch>
                      <a:fillRect/>
                    </a:stretch>
                  </pic:blipFill>
                  <pic:spPr>
                    <a:xfrm>
                      <a:off x="0" y="0"/>
                      <a:ext cx="4349750" cy="4194810"/>
                    </a:xfrm>
                    <a:prstGeom prst="rect">
                      <a:avLst/>
                    </a:prstGeom>
                    <a:noFill/>
                    <a:ln>
                      <a:noFill/>
                    </a:ln>
                  </pic:spPr>
                </pic:pic>
              </a:graphicData>
            </a:graphic>
          </wp:inline>
        </w:drawing>
      </w:r>
    </w:p>
    <w:p w14:paraId="0D09E7D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再创建一个test_cleaner.py文件，用来测试文本清洗与分词模块是否正常工作。</w:t>
      </w:r>
    </w:p>
    <w:p w14:paraId="08A01AF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test_cleaner.py代码如下：</w:t>
      </w:r>
    </w:p>
    <w:p w14:paraId="71E43F0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#测试文本清洗与分词模块是否正常工作</w:t>
      </w:r>
    </w:p>
    <w:p w14:paraId="3FBFDE6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preprocess.cleaner import load_stopwords,clean_text</w:t>
      </w:r>
    </w:p>
    <w:p w14:paraId="1220A8A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if __name__ =="__main__":</w:t>
      </w:r>
    </w:p>
    <w:p w14:paraId="1AE2EF7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stopwords=load_stopwords("preprocess/stopwords.txt")</w:t>
      </w:r>
    </w:p>
    <w:p w14:paraId="56997D7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text="张三在2024年完成了18个重要项目。"</w:t>
      </w:r>
    </w:p>
    <w:p w14:paraId="53AFFB3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cleaned_text=clean_text(text,stopwords)</w:t>
      </w:r>
    </w:p>
    <w:p w14:paraId="5313AF8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D2916C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print("原始文本为：",text)</w:t>
      </w:r>
    </w:p>
    <w:p w14:paraId="513F0AB5">
      <w:pPr>
        <w:keepNext w:val="0"/>
        <w:keepLines w:val="0"/>
        <w:pageBreakBefore w:val="0"/>
        <w:widowControl w:val="0"/>
        <w:numPr>
          <w:ilvl w:val="0"/>
          <w:numId w:val="0"/>
        </w:numPr>
        <w:kinsoku/>
        <w:wordWrap/>
        <w:overflowPunct/>
        <w:topLinePunct w:val="0"/>
        <w:autoSpaceDE/>
        <w:autoSpaceDN/>
        <w:bidi w:val="0"/>
        <w:adjustRightInd/>
        <w:snapToGrid/>
        <w:ind w:firstLine="420"/>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print("清洗结果为：",cleaned_text)</w:t>
      </w:r>
    </w:p>
    <w:p w14:paraId="1F79793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运行结果如下：</w:t>
      </w:r>
    </w:p>
    <w:p w14:paraId="05F466A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drawing>
          <wp:inline distT="0" distB="0" distL="114300" distR="114300">
            <wp:extent cx="5267960" cy="1139825"/>
            <wp:effectExtent l="0" t="0" r="2540" b="317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1"/>
                    <a:stretch>
                      <a:fillRect/>
                    </a:stretch>
                  </pic:blipFill>
                  <pic:spPr>
                    <a:xfrm>
                      <a:off x="0" y="0"/>
                      <a:ext cx="5267960" cy="1139825"/>
                    </a:xfrm>
                    <a:prstGeom prst="rect">
                      <a:avLst/>
                    </a:prstGeom>
                    <a:noFill/>
                    <a:ln>
                      <a:noFill/>
                    </a:ln>
                  </pic:spPr>
                </pic:pic>
              </a:graphicData>
            </a:graphic>
          </wp:inline>
        </w:drawing>
      </w:r>
    </w:p>
    <w:p w14:paraId="0F5679A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0B9CB44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sz w:val="24"/>
          <w:szCs w:val="32"/>
          <w:lang w:val="en-US" w:eastAsia="zh-CN"/>
        </w:rPr>
      </w:pPr>
      <w:bookmarkStart w:id="40" w:name="_Toc18061"/>
      <w:bookmarkStart w:id="41" w:name="_Toc22491"/>
      <w:r>
        <w:rPr>
          <w:rFonts w:hint="eastAsia"/>
          <w:sz w:val="24"/>
          <w:szCs w:val="32"/>
          <w:lang w:val="en-US" w:eastAsia="zh-CN"/>
        </w:rPr>
        <w:t>4.4 tfidf.py（特征提取）</w:t>
      </w:r>
      <w:bookmarkEnd w:id="40"/>
      <w:bookmarkEnd w:id="41"/>
    </w:p>
    <w:p w14:paraId="4C5A52F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ascii="宋体" w:hAnsi="宋体" w:eastAsia="宋体" w:cs="宋体"/>
          <w:sz w:val="24"/>
          <w:szCs w:val="24"/>
        </w:rPr>
      </w:pPr>
      <w:r>
        <w:rPr>
          <w:rFonts w:ascii="宋体" w:hAnsi="宋体" w:eastAsia="宋体" w:cs="宋体"/>
          <w:sz w:val="24"/>
          <w:szCs w:val="24"/>
        </w:rPr>
        <w:t>系统采用 TF-IDF 方法对员工年度报告文本进行向量化表示，通过统计词项在文档中的重要性，为后续相似度计算和推荐生成提供基础特征表示。</w:t>
      </w:r>
    </w:p>
    <w:p w14:paraId="6DDD457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将文本数据转化为机器学习可处理的数值向量。</w:t>
      </w:r>
    </w:p>
    <w:p w14:paraId="2CE727A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代码如下：</w:t>
      </w:r>
    </w:p>
    <w:p w14:paraId="3257734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文件名：tfidf.py</w:t>
      </w:r>
    </w:p>
    <w:p w14:paraId="2D34054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作用：使用 TF-IDF 方法将文本转换为向量表示</w:t>
      </w:r>
    </w:p>
    <w:p w14:paraId="4D5B57C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#TfidfVectorizer：专门用于将文本转换为TF-IDF特征矩阵的类</w:t>
      </w:r>
    </w:p>
    <w:p w14:paraId="3254B81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from sklearn.feature_extraction.text import TfidfVectorizer</w:t>
      </w:r>
    </w:p>
    <w:p w14:paraId="57DE996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57808B5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class TfidfFeature:</w:t>
      </w:r>
    </w:p>
    <w:p w14:paraId="2337765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4BF408E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TF-IDF 特征提取类</w:t>
      </w:r>
    </w:p>
    <w:p w14:paraId="2CAB2AE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2511C4D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06206A6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def __init__(self, max_features: int = 5000):</w:t>
      </w:r>
    </w:p>
    <w:p w14:paraId="6BCE964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75335E9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初始化 TF-IDF 向量器</w:t>
      </w:r>
    </w:p>
    <w:p w14:paraId="2A42314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:param max_features: 最大特征词数量</w:t>
      </w:r>
    </w:p>
    <w:p w14:paraId="12E7EB1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729C079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self.vectorizer = TfidfVectorizer(</w:t>
      </w:r>
    </w:p>
    <w:p w14:paraId="3AA7858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max_features=max_features,</w:t>
      </w:r>
    </w:p>
    <w:p w14:paraId="4898D83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token_pattern=r"(?u)\b\w+\b"</w:t>
      </w:r>
    </w:p>
    <w:p w14:paraId="389FF72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4A92BA2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1B2D462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def fit_transform(self, texts: list):</w:t>
      </w:r>
    </w:p>
    <w:p w14:paraId="18C72FB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01A5F1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训练并转换文本为 TF-IDF 特征</w:t>
      </w:r>
    </w:p>
    <w:p w14:paraId="1E3C581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:param texts: 文本列表</w:t>
      </w:r>
    </w:p>
    <w:p w14:paraId="2163D2C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:return: TF-IDF 特征矩阵</w:t>
      </w:r>
    </w:p>
    <w:p w14:paraId="5F92620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67D3E66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return self.vectorizer.fit_transform(texts)</w:t>
      </w:r>
    </w:p>
    <w:p w14:paraId="443F98D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50DCC60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def transform(self, texts: list):</w:t>
      </w:r>
    </w:p>
    <w:p w14:paraId="24774BA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248ED1A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使用已训练好的模型转换新文本</w:t>
      </w:r>
    </w:p>
    <w:p w14:paraId="705312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:param texts: 文本列表</w:t>
      </w:r>
    </w:p>
    <w:p w14:paraId="50E48D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:return: TF-IDF 特征矩阵</w:t>
      </w:r>
    </w:p>
    <w:p w14:paraId="0B24C26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w:t>
      </w:r>
    </w:p>
    <w:p w14:paraId="4BF52A4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return self.vectorizer.transform(texts)</w:t>
      </w:r>
    </w:p>
    <w:p w14:paraId="043E85C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24"/>
          <w:lang w:val="en-US" w:eastAsia="zh-CN"/>
        </w:rPr>
      </w:pPr>
    </w:p>
    <w:p w14:paraId="0571B4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创建一个test_tfidf.py进行测试：</w:t>
      </w:r>
    </w:p>
    <w:p w14:paraId="16A1D03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代码如下：</w:t>
      </w:r>
    </w:p>
    <w:p w14:paraId="28BB4E5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#用于测试tfidf特征提取模块</w:t>
      </w:r>
    </w:p>
    <w:p w14:paraId="7FF7103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from feature.tfidf import TfidfFeature</w:t>
      </w:r>
    </w:p>
    <w:p w14:paraId="4B44729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if __name__=="__main__":</w:t>
      </w:r>
    </w:p>
    <w:p w14:paraId="2F1ACC9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texts=[</w:t>
      </w:r>
    </w:p>
    <w:p w14:paraId="3053071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"张三 重要 项目 技术 攻关",</w:t>
      </w:r>
    </w:p>
    <w:p w14:paraId="5AFE12D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"李四 团队 管理 项目 推进",</w:t>
      </w:r>
    </w:p>
    <w:p w14:paraId="00618FF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"王五 技术 创新 系统 开发"</w:t>
      </w:r>
    </w:p>
    <w:p w14:paraId="2A49A9E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1DDB596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6EC2D24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#创建TF-IDF特征提取器</w:t>
      </w:r>
    </w:p>
    <w:p w14:paraId="25F9D27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tfidf=TfidfFeature(max_features=20)</w:t>
      </w:r>
    </w:p>
    <w:p w14:paraId="172A827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287A06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#训练并转换</w:t>
      </w:r>
    </w:p>
    <w:p w14:paraId="6281936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tfidf_matrix=tfidf.fit_transform(texts)</w:t>
      </w:r>
    </w:p>
    <w:p w14:paraId="07EB167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p>
    <w:p w14:paraId="7B6DE9F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print("TF-IDF特征矩阵形状为:",tfidf_matrix.shape)</w:t>
      </w:r>
    </w:p>
    <w:p w14:paraId="7A3D128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print("TF-IDF特征矩阵为：")</w:t>
      </w:r>
    </w:p>
    <w:p w14:paraId="38CDB20E">
      <w:pPr>
        <w:keepNext w:val="0"/>
        <w:keepLines w:val="0"/>
        <w:pageBreakBefore w:val="0"/>
        <w:widowControl w:val="0"/>
        <w:numPr>
          <w:ilvl w:val="0"/>
          <w:numId w:val="0"/>
        </w:numPr>
        <w:kinsoku/>
        <w:wordWrap/>
        <w:overflowPunct/>
        <w:topLinePunct w:val="0"/>
        <w:autoSpaceDE/>
        <w:autoSpaceDN/>
        <w:bidi w:val="0"/>
        <w:adjustRightInd/>
        <w:snapToGrid/>
        <w:ind w:firstLine="42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print(tfidf_matrix.toarray())</w:t>
      </w:r>
    </w:p>
    <w:p w14:paraId="523DC4B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运行结果如下：</w:t>
      </w:r>
    </w:p>
    <w:p w14:paraId="6CAD207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1"/>
          <w:lang w:val="en-US" w:eastAsia="zh-CN"/>
        </w:rPr>
      </w:pPr>
      <w:r>
        <w:drawing>
          <wp:inline distT="0" distB="0" distL="114300" distR="114300">
            <wp:extent cx="5269230" cy="1877695"/>
            <wp:effectExtent l="0" t="0" r="1270" b="190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2"/>
                    <a:stretch>
                      <a:fillRect/>
                    </a:stretch>
                  </pic:blipFill>
                  <pic:spPr>
                    <a:xfrm>
                      <a:off x="0" y="0"/>
                      <a:ext cx="5269230" cy="1877695"/>
                    </a:xfrm>
                    <a:prstGeom prst="rect">
                      <a:avLst/>
                    </a:prstGeom>
                    <a:noFill/>
                    <a:ln>
                      <a:noFill/>
                    </a:ln>
                  </pic:spPr>
                </pic:pic>
              </a:graphicData>
            </a:graphic>
          </wp:inline>
        </w:drawing>
      </w:r>
    </w:p>
    <w:p w14:paraId="3CDB0EB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p>
    <w:p w14:paraId="5AB8892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42" w:name="_Toc23034"/>
      <w:bookmarkStart w:id="43" w:name="_Toc6735"/>
      <w:r>
        <w:rPr>
          <w:rFonts w:hint="eastAsia" w:ascii="宋体" w:hAnsi="宋体" w:eastAsia="宋体" w:cs="宋体"/>
          <w:sz w:val="24"/>
          <w:szCs w:val="32"/>
          <w:lang w:val="en-US" w:eastAsia="zh-CN"/>
        </w:rPr>
        <w:t>4.5 Doc2Vec</w:t>
      </w:r>
      <w:bookmarkEnd w:id="42"/>
      <w:bookmarkEnd w:id="43"/>
    </w:p>
    <w:p w14:paraId="4B168E8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知识链接：https://cloud.tencent.com/developer/article/2064198</w:t>
      </w:r>
    </w:p>
    <w:p w14:paraId="604C56D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代码如下：</w:t>
      </w:r>
    </w:p>
    <w:p w14:paraId="244CE05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文件名：doc2vec.py</w:t>
      </w:r>
    </w:p>
    <w:p w14:paraId="30644B1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作用：使用 Doc2Vec 方法将文本转换为文档向量</w:t>
      </w:r>
    </w:p>
    <w:p w14:paraId="33156DA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CEC05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gensim.models.doc2vec import Doc2Vec, TaggedDocument</w:t>
      </w:r>
    </w:p>
    <w:p w14:paraId="79808C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A26872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class Doc2VecFeature:</w:t>
      </w:r>
    </w:p>
    <w:p w14:paraId="0AA476B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FB03A9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Doc2Vec 文档向量特征提取类</w:t>
      </w:r>
    </w:p>
    <w:p w14:paraId="40BC2BF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52C1F49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825023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def __init__(</w:t>
      </w:r>
    </w:p>
    <w:p w14:paraId="3F04E90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w:t>
      </w:r>
    </w:p>
    <w:p w14:paraId="415FA51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vector_size: int = 100,</w:t>
      </w:r>
    </w:p>
    <w:p w14:paraId="3309351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window: int = 5,</w:t>
      </w:r>
    </w:p>
    <w:p w14:paraId="7B46DB8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min_count: int = 2,</w:t>
      </w:r>
    </w:p>
    <w:p w14:paraId="470C343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epochs: int = 40</w:t>
      </w:r>
    </w:p>
    <w:p w14:paraId="0242976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45C894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3F0FCA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初始化 Doc2Vec 模型参数</w:t>
      </w:r>
    </w:p>
    <w:p w14:paraId="2E9354C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vector_size: 向量维度</w:t>
      </w:r>
    </w:p>
    <w:p w14:paraId="7705E00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window: 上下文窗口大小</w:t>
      </w:r>
    </w:p>
    <w:p w14:paraId="232DE8D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min_count: 最小词频</w:t>
      </w:r>
    </w:p>
    <w:p w14:paraId="1DC30F7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epochs: 训练轮数</w:t>
      </w:r>
    </w:p>
    <w:p w14:paraId="5AA35BA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67BEE65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self.vector_size = vector_size</w:t>
      </w:r>
    </w:p>
    <w:p w14:paraId="2DF0FF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self.window = window</w:t>
      </w:r>
    </w:p>
    <w:p w14:paraId="51A8144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self.min_count = min_count</w:t>
      </w:r>
    </w:p>
    <w:p w14:paraId="3C460D4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self.epochs = epochs</w:t>
      </w:r>
    </w:p>
    <w:p w14:paraId="583384E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self.model = None</w:t>
      </w:r>
    </w:p>
    <w:p w14:paraId="5004912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D82A6A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def train(self, texts: list):</w:t>
      </w:r>
    </w:p>
    <w:p w14:paraId="7E3827A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1B0180A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训练 Doc2Vec 模型</w:t>
      </w:r>
    </w:p>
    <w:p w14:paraId="4AB0BB4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texts: 分词后的文本列表（每个元素是字符串，词之间用空格）</w:t>
      </w:r>
    </w:p>
    <w:p w14:paraId="55D59B6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2CF12DF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构建 TaggedDocument</w:t>
      </w:r>
    </w:p>
    <w:p w14:paraId="4210DCF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documents = [</w:t>
      </w:r>
    </w:p>
    <w:p w14:paraId="317F2D6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TaggedDocument(words=text.split(), tags=[i])</w:t>
      </w:r>
    </w:p>
    <w:p w14:paraId="630FBE8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for i, text in enumerate(texts)</w:t>
      </w:r>
    </w:p>
    <w:p w14:paraId="0B1D5E3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545E073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32BB40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初始化 Doc2Vec 模型</w:t>
      </w:r>
    </w:p>
    <w:p w14:paraId="2498B3F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self.model = Doc2Vec(</w:t>
      </w:r>
    </w:p>
    <w:p w14:paraId="675DC6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vector_size=self.vector_size,</w:t>
      </w:r>
    </w:p>
    <w:p w14:paraId="0870752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window=self.window,</w:t>
      </w:r>
    </w:p>
    <w:p w14:paraId="12E4329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min_count=self.min_count,</w:t>
      </w:r>
    </w:p>
    <w:p w14:paraId="6DE40C9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workers=4,</w:t>
      </w:r>
    </w:p>
    <w:p w14:paraId="6B766D1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epochs=self.epochs</w:t>
      </w:r>
    </w:p>
    <w:p w14:paraId="5012A45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20DCBC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B77F88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构建词表</w:t>
      </w:r>
    </w:p>
    <w:p w14:paraId="2E77EF7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self.model.build_vocab(documents)</w:t>
      </w:r>
    </w:p>
    <w:p w14:paraId="789D5A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0A9F894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训练模型</w:t>
      </w:r>
    </w:p>
    <w:p w14:paraId="7EE1AD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self.model.train(</w:t>
      </w:r>
    </w:p>
    <w:p w14:paraId="402B6C1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documents,</w:t>
      </w:r>
    </w:p>
    <w:p w14:paraId="540A42E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total_examples=self.model.corpus_count,</w:t>
      </w:r>
    </w:p>
    <w:p w14:paraId="5F88D9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epochs=self.model.epochs</w:t>
      </w:r>
    </w:p>
    <w:p w14:paraId="271984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2BFDE04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22BEA5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def infer_vector(self, text: str):</w:t>
      </w:r>
    </w:p>
    <w:p w14:paraId="7914F58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27FD743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推断单条新文本的向量</w:t>
      </w:r>
    </w:p>
    <w:p w14:paraId="7B321DB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:param text: 分词后的文本</w:t>
      </w:r>
    </w:p>
    <w:p w14:paraId="02E7F28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文档向量</w:t>
      </w:r>
    </w:p>
    <w:p w14:paraId="28F48CB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534C2D5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if self.model is None:</w:t>
      </w:r>
    </w:p>
    <w:p w14:paraId="3A73A37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raise ValueError("Doc2Vec 模型尚未训练")</w:t>
      </w:r>
    </w:p>
    <w:p w14:paraId="2A3E6DB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BBCBD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self.model.infer_vector(text.split())</w:t>
      </w:r>
    </w:p>
    <w:p w14:paraId="47C098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1C7843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def get_document_vectors(self):</w:t>
      </w:r>
    </w:p>
    <w:p w14:paraId="066CD50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630332E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获取训练语料中所有文档的向量</w:t>
      </w:r>
    </w:p>
    <w:p w14:paraId="5E66522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文档向量列表</w:t>
      </w:r>
    </w:p>
    <w:p w14:paraId="54D17C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7F201E5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if self.model is None:</w:t>
      </w:r>
    </w:p>
    <w:p w14:paraId="3C1E64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raise ValueError("Doc2Vec 模型尚未训练")</w:t>
      </w:r>
    </w:p>
    <w:p w14:paraId="5CCD280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65728B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[self.model.dv[i] for i in range(len(self.model.dv))]</w:t>
      </w:r>
    </w:p>
    <w:p w14:paraId="56EFAAF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创建一个测试代码test_doc2vec.py如下：</w:t>
      </w:r>
    </w:p>
    <w:p w14:paraId="6B6673C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文件名：test_doc2vec.py</w:t>
      </w:r>
    </w:p>
    <w:p w14:paraId="62ADAD3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作用：测试 Doc2Vec 文档向量模块是否正常工作</w:t>
      </w:r>
    </w:p>
    <w:p w14:paraId="0BAD89C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1257D06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feature.doc2vec import Doc2VecFeature</w:t>
      </w:r>
    </w:p>
    <w:p w14:paraId="16B89FB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BB6BBF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if __name__ == "__main__":</w:t>
      </w:r>
    </w:p>
    <w:p w14:paraId="5E048E3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模拟已经清洗和分词后的文本</w:t>
      </w:r>
    </w:p>
    <w:p w14:paraId="4A06AA5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texts = [</w:t>
      </w:r>
    </w:p>
    <w:p w14:paraId="4F83F9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"张三 重要 项目 技术 攻关 系统 开发",</w:t>
      </w:r>
    </w:p>
    <w:p w14:paraId="594F0FC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"李四 团队 管理 项目 推进 绩效 提升",</w:t>
      </w:r>
    </w:p>
    <w:p w14:paraId="3C932DA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"王五 技术 创新 系统 架构 设计"</w:t>
      </w:r>
    </w:p>
    <w:p w14:paraId="1C7F54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51E194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7C77BB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初始化 Doc2Vec 特征提取器</w:t>
      </w:r>
    </w:p>
    <w:p w14:paraId="7310FE2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doc2vec = Doc2VecFeature(vector_size=50, epochs=30)</w:t>
      </w:r>
    </w:p>
    <w:p w14:paraId="5055A7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F00B19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训练模型</w:t>
      </w:r>
    </w:p>
    <w:p w14:paraId="63653E6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doc2vec.train(texts)</w:t>
      </w:r>
    </w:p>
    <w:p w14:paraId="08D4A7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F8D3E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获取训练文本的向量</w:t>
      </w:r>
    </w:p>
    <w:p w14:paraId="514044C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vectors = doc2vec.get_document_vectors()</w:t>
      </w:r>
    </w:p>
    <w:p w14:paraId="5F5524B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C0E3B7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print("文档向量数量：", len(vectors))</w:t>
      </w:r>
    </w:p>
    <w:p w14:paraId="6D273CA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print("单个文档向量维度：", len(vectors[0]))</w:t>
      </w:r>
    </w:p>
    <w:p w14:paraId="2695A76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A94331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推断新文本向量</w:t>
      </w:r>
    </w:p>
    <w:p w14:paraId="2E8A819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new_text = "技术 项目 系统 优化"</w:t>
      </w:r>
    </w:p>
    <w:p w14:paraId="2FFF8E5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new_vector = doc2vec.infer_vector(new_text)</w:t>
      </w:r>
    </w:p>
    <w:p w14:paraId="488E092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C5A7F8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print("新文本向量维度：", len(new_vector))</w:t>
      </w:r>
    </w:p>
    <w:p w14:paraId="7820EFD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测试代码运行结果如下：</w:t>
      </w:r>
    </w:p>
    <w:p w14:paraId="745B6B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pPr>
      <w:r>
        <w:drawing>
          <wp:inline distT="0" distB="0" distL="114300" distR="114300">
            <wp:extent cx="5273040" cy="681355"/>
            <wp:effectExtent l="0" t="0" r="10160" b="444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33"/>
                    <a:stretch>
                      <a:fillRect/>
                    </a:stretch>
                  </pic:blipFill>
                  <pic:spPr>
                    <a:xfrm>
                      <a:off x="0" y="0"/>
                      <a:ext cx="5273040" cy="681355"/>
                    </a:xfrm>
                    <a:prstGeom prst="rect">
                      <a:avLst/>
                    </a:prstGeom>
                    <a:noFill/>
                    <a:ln>
                      <a:noFill/>
                    </a:ln>
                  </pic:spPr>
                </pic:pic>
              </a:graphicData>
            </a:graphic>
          </wp:inline>
        </w:drawing>
      </w:r>
    </w:p>
    <w:p w14:paraId="452A767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r>
        <w:rPr>
          <w:rFonts w:hint="eastAsia"/>
          <w:sz w:val="24"/>
          <w:szCs w:val="32"/>
          <w:lang w:val="en-US" w:eastAsia="zh-CN"/>
        </w:rPr>
        <w:t>维度正确，说明Doc2Vec成功。</w:t>
      </w:r>
    </w:p>
    <w:p w14:paraId="370617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32"/>
          <w:lang w:val="en-US" w:eastAsia="zh-CN"/>
        </w:rPr>
      </w:pPr>
    </w:p>
    <w:p w14:paraId="6B38A56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sz w:val="24"/>
          <w:szCs w:val="32"/>
          <w:lang w:val="en-US" w:eastAsia="zh-CN"/>
        </w:rPr>
      </w:pPr>
      <w:r>
        <w:rPr>
          <w:rFonts w:hint="eastAsia"/>
          <w:sz w:val="24"/>
          <w:szCs w:val="32"/>
          <w:lang w:val="en-US" w:eastAsia="zh-CN"/>
        </w:rPr>
        <w:t>在无监督语义建模阶段，本文引入了Doc2Vec模型对文本进行向量化表示，相较于TF-IDF，Doc2Vec能够更好的捕获文档整体语义信息。两者可以作为对比实验，论文上可写一个对比实验过程。</w:t>
      </w:r>
    </w:p>
    <w:p w14:paraId="2F7E3E1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32"/>
          <w:lang w:val="en-US" w:eastAsia="zh-CN"/>
        </w:rPr>
      </w:pPr>
    </w:p>
    <w:p w14:paraId="1BFCCD8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44" w:name="_Toc32145"/>
      <w:bookmarkStart w:id="45" w:name="_Toc27834"/>
      <w:r>
        <w:rPr>
          <w:rFonts w:hint="eastAsia" w:ascii="宋体" w:hAnsi="宋体" w:eastAsia="宋体" w:cs="宋体"/>
          <w:sz w:val="24"/>
          <w:szCs w:val="32"/>
          <w:lang w:val="en-US" w:eastAsia="zh-CN"/>
        </w:rPr>
        <w:t>4.6 sbert.py（语义向量模块）</w:t>
      </w:r>
      <w:bookmarkEnd w:id="44"/>
      <w:bookmarkEnd w:id="45"/>
    </w:p>
    <w:p w14:paraId="719CFD1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32"/>
          <w:lang w:val="en-US" w:eastAsia="zh-CN"/>
        </w:rPr>
      </w:pPr>
      <w:r>
        <w:rPr>
          <w:rFonts w:ascii="宋体" w:hAnsi="宋体" w:eastAsia="宋体" w:cs="宋体"/>
          <w:sz w:val="24"/>
          <w:szCs w:val="24"/>
        </w:rPr>
        <w:t>在深度语义建模阶段，本文引入 Sentence-BERT 预训练模型对文本进行编码。该方法基于 Transformer 架构，能够有效捕获上下文语义信息，为后续基于语义相似度的推荐提供高质量向量表示。</w:t>
      </w:r>
    </w:p>
    <w:p w14:paraId="6AB0A19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首先，安装依赖，输入：pip install sentence-transformers</w:t>
      </w:r>
    </w:p>
    <w:p w14:paraId="0E9893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代码如下：</w:t>
      </w:r>
    </w:p>
    <w:p w14:paraId="1616263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文件名：sbert.py</w:t>
      </w:r>
    </w:p>
    <w:p w14:paraId="126F5E7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作用：使用 Sentence-BERT 提取文本的语义向量（支持 GPU）</w:t>
      </w:r>
    </w:p>
    <w:p w14:paraId="158FFA7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2138AE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import torch</w:t>
      </w:r>
    </w:p>
    <w:p w14:paraId="61CC5F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sentence_transformers import SentenceTransformer</w:t>
      </w:r>
    </w:p>
    <w:p w14:paraId="7E137F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D44496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class SBERTFeature:</w:t>
      </w:r>
    </w:p>
    <w:p w14:paraId="04CAE5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1505062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SBERT 语义向量提取类</w:t>
      </w:r>
    </w:p>
    <w:p w14:paraId="3AB07A4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60682F8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7C95757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def __init__(</w:t>
      </w:r>
    </w:p>
    <w:p w14:paraId="391431D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self,</w:t>
      </w:r>
    </w:p>
    <w:p w14:paraId="57F2FD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model_name: str = "sentence-transformers/paraphrase-multilingual-MiniLM-L12-v2"</w:t>
      </w:r>
    </w:p>
    <w:p w14:paraId="025A5CF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2246432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2E392F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初始化 SBERT 模型</w:t>
      </w:r>
    </w:p>
    <w:p w14:paraId="6C3B73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model_name: 预训练 SBERT 模型名称（支持中文）</w:t>
      </w:r>
    </w:p>
    <w:p w14:paraId="59C3D8E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113D1B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自动选择 GPU / CPU</w:t>
      </w:r>
    </w:p>
    <w:p w14:paraId="3869B55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self.device = "cuda" if torch.cuda.is_available() else "cpu"</w:t>
      </w:r>
    </w:p>
    <w:p w14:paraId="2B5AEC6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68E55E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加载预训练模型</w:t>
      </w:r>
    </w:p>
    <w:p w14:paraId="12C50CE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self.model = SentenceTransformer(model_name, device=self.device)</w:t>
      </w:r>
    </w:p>
    <w:p w14:paraId="6DCADAF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0941AA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def encode(self, texts: list):</w:t>
      </w:r>
    </w:p>
    <w:p w14:paraId="66F0E8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2EA613C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将文本列表编码为语义向量</w:t>
      </w:r>
    </w:p>
    <w:p w14:paraId="20499CC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texts: 文本列表（未分词的原始文本也可以）</w:t>
      </w:r>
    </w:p>
    <w:p w14:paraId="700FA2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向量矩阵</w:t>
      </w:r>
    </w:p>
    <w:p w14:paraId="6ADB1E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6989D47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embeddings = self.model.encode(</w:t>
      </w:r>
    </w:p>
    <w:p w14:paraId="0731F16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texts,</w:t>
      </w:r>
    </w:p>
    <w:p w14:paraId="4C706DA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convert_to_tensor=True,</w:t>
      </w:r>
    </w:p>
    <w:p w14:paraId="54C5E72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show_progress_bar=False</w:t>
      </w:r>
    </w:p>
    <w:p w14:paraId="0237303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18E7A81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embeddings</w:t>
      </w:r>
    </w:p>
    <w:p w14:paraId="18D3085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490F3A0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def encode_single(self, text: str):</w:t>
      </w:r>
    </w:p>
    <w:p w14:paraId="0193714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25FC6D6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编码单条文本</w:t>
      </w:r>
    </w:p>
    <w:p w14:paraId="3C5FE16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67FA57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self.encode([text])[0]</w:t>
      </w:r>
    </w:p>
    <w:p w14:paraId="786CDAE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p>
    <w:p w14:paraId="70B983E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测试代码test_sbert.py如下：</w:t>
      </w:r>
    </w:p>
    <w:p w14:paraId="6464527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文件名：test_sbert.py</w:t>
      </w:r>
    </w:p>
    <w:p w14:paraId="4E1666F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作用：测试 SBERT 语义向量模块是否正常工作（GPU）</w:t>
      </w:r>
    </w:p>
    <w:p w14:paraId="134FC8B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7ED3FE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feature.sbert import SBERTFeature</w:t>
      </w:r>
    </w:p>
    <w:p w14:paraId="273E6B5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import torch</w:t>
      </w:r>
    </w:p>
    <w:p w14:paraId="5E26EFE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7BEFBF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if __name__ == "__main__":</w:t>
      </w:r>
    </w:p>
    <w:p w14:paraId="6908D1D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初始化 SBERT</w:t>
      </w:r>
    </w:p>
    <w:p w14:paraId="0AF7029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sbert = SBERTFeature()</w:t>
      </w:r>
    </w:p>
    <w:p w14:paraId="2F87428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7BFBDC2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测试文本</w:t>
      </w:r>
    </w:p>
    <w:p w14:paraId="41FBBF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texts = [</w:t>
      </w:r>
    </w:p>
    <w:p w14:paraId="2AD9115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"张三在2024年完成了多个重要技术项目。",</w:t>
      </w:r>
    </w:p>
    <w:p w14:paraId="71E54F4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"李四在团队管理和项目推进方面表现突出。",</w:t>
      </w:r>
    </w:p>
    <w:p w14:paraId="186F11A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"王五在系统架构设计和技术创新方面贡献显著。"</w:t>
      </w:r>
    </w:p>
    <w:p w14:paraId="48B72F5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411E61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3C38B10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编码文本</w:t>
      </w:r>
    </w:p>
    <w:p w14:paraId="6D4C1D5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embeddings = sbert.encode(texts)</w:t>
      </w:r>
    </w:p>
    <w:p w14:paraId="0049240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46203F6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print("是否使用 GPU：", embeddings.is_cuda)</w:t>
      </w:r>
    </w:p>
    <w:p w14:paraId="7E483E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print("向量数量：", embeddings.shape[0])</w:t>
      </w:r>
    </w:p>
    <w:p w14:paraId="2DC7108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print("向量维度：", embeddings.shape[1])</w:t>
      </w:r>
    </w:p>
    <w:p w14:paraId="3AAE017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7D3AD6C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单条文本测试</w:t>
      </w:r>
    </w:p>
    <w:p w14:paraId="524578B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single_vec = sbert.encode_single("技术创新推动系统优化")</w:t>
      </w:r>
    </w:p>
    <w:p w14:paraId="75E7606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print("单条向量维度：", single_vec.shape[0])</w:t>
      </w:r>
    </w:p>
    <w:p w14:paraId="0346055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运行结果如下：</w:t>
      </w:r>
    </w:p>
    <w:p w14:paraId="7CE2795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drawing>
          <wp:inline distT="0" distB="0" distL="114300" distR="114300">
            <wp:extent cx="5070475" cy="3456305"/>
            <wp:effectExtent l="0" t="0" r="9525" b="1079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34"/>
                    <a:stretch>
                      <a:fillRect/>
                    </a:stretch>
                  </pic:blipFill>
                  <pic:spPr>
                    <a:xfrm>
                      <a:off x="0" y="0"/>
                      <a:ext cx="5070475" cy="3456305"/>
                    </a:xfrm>
                    <a:prstGeom prst="rect">
                      <a:avLst/>
                    </a:prstGeom>
                    <a:noFill/>
                    <a:ln>
                      <a:noFill/>
                    </a:ln>
                  </pic:spPr>
                </pic:pic>
              </a:graphicData>
            </a:graphic>
          </wp:inline>
        </w:drawing>
      </w:r>
    </w:p>
    <w:p w14:paraId="6BEE06D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p>
    <w:p w14:paraId="51F27A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46" w:name="_Toc3558"/>
      <w:bookmarkStart w:id="47" w:name="_Toc2389"/>
      <w:r>
        <w:rPr>
          <w:rFonts w:hint="eastAsia" w:ascii="宋体" w:hAnsi="宋体" w:eastAsia="宋体" w:cs="宋体"/>
          <w:sz w:val="24"/>
          <w:szCs w:val="32"/>
          <w:lang w:val="en-US" w:eastAsia="zh-CN"/>
        </w:rPr>
        <w:t>4.7 similarity.py（相似度计算与推荐模块）</w:t>
      </w:r>
      <w:bookmarkEnd w:id="46"/>
      <w:bookmarkEnd w:id="47"/>
    </w:p>
    <w:p w14:paraId="758BF5B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本系统流程：</w:t>
      </w:r>
    </w:p>
    <w:p w14:paraId="6D79CA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员工年度报告—&gt;文本预处理—&gt;特征提取（TF-IDF/Doc2Vec/SBERT）—&gt;相似度计算与推荐—&gt;生成新春贺词</w:t>
      </w:r>
    </w:p>
    <w:p w14:paraId="073C097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系统采用余弦相似度对文本向量进行相似度计算。该方法能够有效衡量向量在语义空间中的方向一致性，适用于高维语义向量的相似度度量。</w:t>
      </w:r>
    </w:p>
    <w:p w14:paraId="7EB6A74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32"/>
          <w:lang w:val="en-US" w:eastAsia="zh-CN"/>
        </w:rPr>
      </w:pPr>
      <w:r>
        <w:rPr>
          <w:rFonts w:ascii="宋体" w:hAnsi="宋体" w:eastAsia="宋体" w:cs="宋体"/>
          <w:sz w:val="24"/>
          <w:szCs w:val="24"/>
        </w:rPr>
        <w:t>在推荐阶段，系统基于 Sentence-BERT 提取的语义向量，采用余弦相似度计算员工报告与贺词模板之间的语义相似性，并根据相似度排序返回 Top-K 推荐结果。</w:t>
      </w:r>
    </w:p>
    <w:p w14:paraId="6A4680C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代码如下：</w:t>
      </w:r>
    </w:p>
    <w:p w14:paraId="30ACA2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文件名：similarity.py</w:t>
      </w:r>
    </w:p>
    <w:p w14:paraId="6620A72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作用：计算文本向量之间的相似度，并进行 Top-K 推荐</w:t>
      </w:r>
    </w:p>
    <w:p w14:paraId="2AF1C16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028F5B8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import torch</w:t>
      </w:r>
    </w:p>
    <w:p w14:paraId="405BD1F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import numpy as np</w:t>
      </w:r>
    </w:p>
    <w:p w14:paraId="0399496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typing import List</w:t>
      </w:r>
    </w:p>
    <w:p w14:paraId="42BC750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313381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def cosine_similarity_torch(vec: torch.Tensor, mat: torch.Tensor) -&gt; torch.Tensor:</w:t>
      </w:r>
    </w:p>
    <w:p w14:paraId="2B0CECF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1A2DD4C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使用 PyTorch 计算余弦相似度</w:t>
      </w:r>
    </w:p>
    <w:p w14:paraId="73C9966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vec: 单个向量 (dim,)</w:t>
      </w:r>
    </w:p>
    <w:p w14:paraId="27E01B1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mat: 向量矩阵 (N, dim)</w:t>
      </w:r>
    </w:p>
    <w:p w14:paraId="468AF05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相似度向量 (N,)</w:t>
      </w:r>
    </w:p>
    <w:p w14:paraId="203751F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6CB7E77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向量归一化</w:t>
      </w:r>
    </w:p>
    <w:p w14:paraId="714AF0F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vec_norm = vec / torch.norm(vec)</w:t>
      </w:r>
    </w:p>
    <w:p w14:paraId="12961C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mat_norm = mat / torch.norm(mat, dim=1, keepdim=True)</w:t>
      </w:r>
    </w:p>
    <w:p w14:paraId="2A7C16C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01C89D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余弦相似度 = 点积</w:t>
      </w:r>
    </w:p>
    <w:p w14:paraId="428C955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similarity = torch.matmul(mat_norm, vec_norm)</w:t>
      </w:r>
    </w:p>
    <w:p w14:paraId="43924AA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093F87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similarity</w:t>
      </w:r>
    </w:p>
    <w:p w14:paraId="714325F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A6345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def top_k_similarity(</w:t>
      </w:r>
    </w:p>
    <w:p w14:paraId="7A68C3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query_vec: torch.Tensor,</w:t>
      </w:r>
    </w:p>
    <w:p w14:paraId="1902A30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candidate_vecs: torch.Tensor,</w:t>
      </w:r>
    </w:p>
    <w:p w14:paraId="7A458DE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k: int = 3</w:t>
      </w:r>
    </w:p>
    <w:p w14:paraId="31592FC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-&gt; List[int]:</w:t>
      </w:r>
    </w:p>
    <w:p w14:paraId="640970F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26C69E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计算 Top-K 相似结果</w:t>
      </w:r>
    </w:p>
    <w:p w14:paraId="03A9955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query_vec: 查询向量</w:t>
      </w:r>
    </w:p>
    <w:p w14:paraId="44CF71A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candidate_vecs: 候选向量集合</w:t>
      </w:r>
    </w:p>
    <w:p w14:paraId="6AE4770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k: 返回前 K 个</w:t>
      </w:r>
    </w:p>
    <w:p w14:paraId="6BF6620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相似度最高的索引列表</w:t>
      </w:r>
    </w:p>
    <w:p w14:paraId="5C03A8D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1E461B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scores = cosine_similarity_torch(query_vec, candidate_vecs)</w:t>
      </w:r>
    </w:p>
    <w:p w14:paraId="0CA9D3E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3958A8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获取 Top-K 索引</w:t>
      </w:r>
    </w:p>
    <w:p w14:paraId="64C367F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topk = torch.topk(scores, k)</w:t>
      </w:r>
    </w:p>
    <w:p w14:paraId="1A54A40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61537AF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topk.indices.tolist()</w:t>
      </w:r>
    </w:p>
    <w:p w14:paraId="29A0063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测试代码tet_similarity.py如下：</w:t>
      </w:r>
    </w:p>
    <w:p w14:paraId="0CDFC14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文件名：test_similarity.py</w:t>
      </w:r>
    </w:p>
    <w:p w14:paraId="4EAFF16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作用：测试相似度计算与推荐模块</w:t>
      </w:r>
    </w:p>
    <w:p w14:paraId="08770B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783388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import torch</w:t>
      </w:r>
    </w:p>
    <w:p w14:paraId="08AC1EC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feature.sbert import SBERTFeature</w:t>
      </w:r>
    </w:p>
    <w:p w14:paraId="4DF13D0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recommend.similarity import top_k_similarity</w:t>
      </w:r>
    </w:p>
    <w:p w14:paraId="195BC2C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7844E78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if __name__ == "__main__":</w:t>
      </w:r>
    </w:p>
    <w:p w14:paraId="53AA8FB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初始化 SBERT</w:t>
      </w:r>
    </w:p>
    <w:p w14:paraId="66D4919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sbert = SBERTFeature()</w:t>
      </w:r>
    </w:p>
    <w:p w14:paraId="70D09D6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6AB3D9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模拟贺词模板</w:t>
      </w:r>
    </w:p>
    <w:p w14:paraId="1FB449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templates = [</w:t>
      </w:r>
    </w:p>
    <w:p w14:paraId="3CDD56C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"在过去一年中，您在技术创新方面表现突出，为公司发展作出了重要贡献。",</w:t>
      </w:r>
    </w:p>
    <w:p w14:paraId="4648879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"您在团队管理和项目推进方面成绩显著，是团队的重要支柱。",</w:t>
      </w:r>
    </w:p>
    <w:p w14:paraId="1FF468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"您在系统架构设计和技术攻关中展现了卓越的专业能力。"</w:t>
      </w:r>
    </w:p>
    <w:p w14:paraId="1DA5FD8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BD1EB2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5E36A7F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模拟员工报告</w:t>
      </w:r>
    </w:p>
    <w:p w14:paraId="4D9E75C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employee_report = "在2024年，我主要负责系统架构设计和核心技术攻关工作。"</w:t>
      </w:r>
    </w:p>
    <w:p w14:paraId="321FA93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2CEF87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编码模板和员工报告</w:t>
      </w:r>
    </w:p>
    <w:p w14:paraId="08B3DDD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template_vecs = sbert.encode(templates)</w:t>
      </w:r>
    </w:p>
    <w:p w14:paraId="66937D1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report_vec = sbert.encode_single(employee_report)</w:t>
      </w:r>
    </w:p>
    <w:p w14:paraId="57C6044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327D12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计算 Top-2 相似模板</w:t>
      </w:r>
    </w:p>
    <w:p w14:paraId="205E9C1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top_indices = top_k_similarity(report_vec, template_vecs, k=2)</w:t>
      </w:r>
    </w:p>
    <w:p w14:paraId="6E522F7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45CB763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print("推荐模板索引：", top_indices)</w:t>
      </w:r>
    </w:p>
    <w:p w14:paraId="448922B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print("推荐结果：")</w:t>
      </w:r>
    </w:p>
    <w:p w14:paraId="0F9C7F7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for idx in top_indices:</w:t>
      </w:r>
    </w:p>
    <w:p w14:paraId="1AF9752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print("-", templates[idx])</w:t>
      </w:r>
    </w:p>
    <w:p w14:paraId="0F0529E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运行结果如下：</w:t>
      </w:r>
    </w:p>
    <w:p w14:paraId="1378BC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drawing>
          <wp:inline distT="0" distB="0" distL="114300" distR="114300">
            <wp:extent cx="5273040" cy="1445260"/>
            <wp:effectExtent l="0" t="0" r="10160" b="2540"/>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35"/>
                    <a:stretch>
                      <a:fillRect/>
                    </a:stretch>
                  </pic:blipFill>
                  <pic:spPr>
                    <a:xfrm>
                      <a:off x="0" y="0"/>
                      <a:ext cx="5273040" cy="1445260"/>
                    </a:xfrm>
                    <a:prstGeom prst="rect">
                      <a:avLst/>
                    </a:prstGeom>
                    <a:noFill/>
                    <a:ln>
                      <a:noFill/>
                    </a:ln>
                  </pic:spPr>
                </pic:pic>
              </a:graphicData>
            </a:graphic>
          </wp:inline>
        </w:drawing>
      </w:r>
    </w:p>
    <w:p w14:paraId="70B1B19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3B20D0F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48" w:name="_Toc5215"/>
      <w:bookmarkStart w:id="49" w:name="_Toc28046"/>
      <w:r>
        <w:rPr>
          <w:rFonts w:hint="eastAsia" w:ascii="宋体" w:hAnsi="宋体" w:eastAsia="宋体" w:cs="宋体"/>
          <w:sz w:val="24"/>
          <w:szCs w:val="32"/>
          <w:lang w:val="en-US" w:eastAsia="zh-CN"/>
        </w:rPr>
        <w:t>4.8 greeting_generator.py 贺词模板生成模块</w:t>
      </w:r>
      <w:bookmarkEnd w:id="48"/>
      <w:bookmarkEnd w:id="49"/>
    </w:p>
    <w:p w14:paraId="250629E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4"/>
          <w:szCs w:val="32"/>
          <w:lang w:val="en-US" w:eastAsia="zh-CN"/>
        </w:rPr>
      </w:pPr>
      <w:r>
        <w:rPr>
          <w:rFonts w:ascii="宋体" w:hAnsi="宋体" w:eastAsia="宋体" w:cs="宋体"/>
          <w:sz w:val="24"/>
          <w:szCs w:val="24"/>
        </w:rPr>
        <w:t>本系统以模板生成方式为主，避免大模型直接生成带来的不稳定性和不可控风险，同时结合语义推荐实现内容的个性化定制，更适合企业实际应用场景。</w:t>
      </w:r>
    </w:p>
    <w:p w14:paraId="676FC51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代码如下：</w:t>
      </w:r>
    </w:p>
    <w:p w14:paraId="1DEE954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文件名：greeting_generator.py</w:t>
      </w:r>
    </w:p>
    <w:p w14:paraId="25E971D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作用：基于模板生成个性化新春贺词</w:t>
      </w:r>
    </w:p>
    <w:p w14:paraId="1482AE0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07D76E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from typing import Dict</w:t>
      </w:r>
    </w:p>
    <w:p w14:paraId="2405169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68FDD79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1CB5CAC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class GreetingGenerator:</w:t>
      </w:r>
    </w:p>
    <w:p w14:paraId="0D2CA4D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413DE1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新春贺词生成器</w:t>
      </w:r>
    </w:p>
    <w:p w14:paraId="6EC8D61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2D46B95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0A13C6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def __init__(self):</w:t>
      </w:r>
    </w:p>
    <w:p w14:paraId="4D6B720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pass</w:t>
      </w:r>
    </w:p>
    <w:p w14:paraId="164433D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25926E4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def generate(</w:t>
      </w:r>
    </w:p>
    <w:p w14:paraId="09DBACD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self,</w:t>
      </w:r>
    </w:p>
    <w:p w14:paraId="2EAAD0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template: str,</w:t>
      </w:r>
    </w:p>
    <w:p w14:paraId="4CC389F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employee_info: Dict[str, str]</w:t>
      </w:r>
    </w:p>
    <w:p w14:paraId="0AFF8E3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-&gt; str:</w:t>
      </w:r>
    </w:p>
    <w:p w14:paraId="615813E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4D99ECB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根据模板和员工信息生成贺词</w:t>
      </w:r>
    </w:p>
    <w:p w14:paraId="3E3BA55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template: 贺词模板（含占位符）</w:t>
      </w:r>
    </w:p>
    <w:p w14:paraId="57F13CC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:param employee_info: 员工信息字典</w:t>
      </w:r>
    </w:p>
    <w:p w14:paraId="48BD43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生成的新春贺词</w:t>
      </w:r>
    </w:p>
    <w:p w14:paraId="08ACECD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w:t>
      </w:r>
    </w:p>
    <w:p w14:paraId="783C82A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greeting = template</w:t>
      </w:r>
    </w:p>
    <w:p w14:paraId="7DC1A2B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48FAF2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 使用员工信息填充模板</w:t>
      </w:r>
    </w:p>
    <w:p w14:paraId="5BE6D8F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for key, value in employee_info.items():</w:t>
      </w:r>
    </w:p>
    <w:p w14:paraId="7D1282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placeholder = "{" + key + "}"</w:t>
      </w:r>
    </w:p>
    <w:p w14:paraId="1BA60C7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greeting = greeting.replace(placeholder, value)</w:t>
      </w:r>
    </w:p>
    <w:p w14:paraId="41114C4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p>
    <w:p w14:paraId="4C5104F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1"/>
          <w:szCs w:val="24"/>
          <w:lang w:val="en-US" w:eastAsia="zh-CN"/>
        </w:rPr>
      </w:pPr>
      <w:r>
        <w:rPr>
          <w:rFonts w:hint="default" w:ascii="宋体" w:hAnsi="宋体" w:eastAsia="宋体" w:cs="宋体"/>
          <w:sz w:val="21"/>
          <w:szCs w:val="24"/>
          <w:lang w:val="en-US" w:eastAsia="zh-CN"/>
        </w:rPr>
        <w:t xml:space="preserve">        return greeting</w:t>
      </w:r>
    </w:p>
    <w:p w14:paraId="1F9264A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4460CF0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测试代码test_greeting_generator.py如下：</w:t>
      </w:r>
    </w:p>
    <w:p w14:paraId="03E8950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文件名：test_greeting_generator.py</w:t>
      </w:r>
    </w:p>
    <w:p w14:paraId="262A8A6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作用：测试贺词模板生成模块</w:t>
      </w:r>
    </w:p>
    <w:p w14:paraId="3E1CF86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0829B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generate.greeting_generator import GreetingGenerator</w:t>
      </w:r>
    </w:p>
    <w:p w14:paraId="45DC9E9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CF3ED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if __name__ == "__main__":</w:t>
      </w:r>
    </w:p>
    <w:p w14:paraId="6D6F6B7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generator = GreetingGenerator()</w:t>
      </w:r>
    </w:p>
    <w:p w14:paraId="539341E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4872D0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贺词模板</w:t>
      </w:r>
    </w:p>
    <w:p w14:paraId="5B96A2B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template = (</w:t>
      </w:r>
    </w:p>
    <w:p w14:paraId="05B7C3B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"{姓名}在{年份}年中，在{关键词}方面表现突出，"</w:t>
      </w:r>
    </w:p>
    <w:p w14:paraId="055FF04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"为公司发展作出了重要贡献，特此表示感谢与祝贺！"</w:t>
      </w:r>
    </w:p>
    <w:p w14:paraId="6EBA3BE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0AEE466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053F64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员工信息</w:t>
      </w:r>
    </w:p>
    <w:p w14:paraId="0FD38DF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employee_info = {</w:t>
      </w:r>
    </w:p>
    <w:p w14:paraId="62FD111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"姓名": "张三",</w:t>
      </w:r>
    </w:p>
    <w:p w14:paraId="6676CA7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"年份": "2024",</w:t>
      </w:r>
    </w:p>
    <w:p w14:paraId="07DD9D1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"关键词": "系统架构设计和技术攻关"</w:t>
      </w:r>
    </w:p>
    <w:p w14:paraId="609500D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632BC01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01E458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greeting = generator.generate(template, employee_info)</w:t>
      </w:r>
    </w:p>
    <w:p w14:paraId="1FF1E97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2B7936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print("生成的新春贺词：")</w:t>
      </w:r>
    </w:p>
    <w:p w14:paraId="73BF20B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print(greeting)</w:t>
      </w:r>
    </w:p>
    <w:p w14:paraId="30C0827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7CFA766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rPr>
          <w:rFonts w:hint="eastAsia" w:ascii="宋体" w:hAnsi="宋体" w:eastAsia="宋体" w:cs="宋体"/>
          <w:sz w:val="24"/>
          <w:szCs w:val="32"/>
          <w:lang w:val="en-US" w:eastAsia="zh-CN"/>
        </w:rPr>
        <w:t>运行结果如下：</w:t>
      </w:r>
    </w:p>
    <w:p w14:paraId="4F919C7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drawing>
          <wp:inline distT="0" distB="0" distL="114300" distR="114300">
            <wp:extent cx="5268595" cy="742950"/>
            <wp:effectExtent l="0" t="0" r="1905" b="635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36"/>
                    <a:stretch>
                      <a:fillRect/>
                    </a:stretch>
                  </pic:blipFill>
                  <pic:spPr>
                    <a:xfrm>
                      <a:off x="0" y="0"/>
                      <a:ext cx="5268595" cy="742950"/>
                    </a:xfrm>
                    <a:prstGeom prst="rect">
                      <a:avLst/>
                    </a:prstGeom>
                    <a:noFill/>
                    <a:ln>
                      <a:noFill/>
                    </a:ln>
                  </pic:spPr>
                </pic:pic>
              </a:graphicData>
            </a:graphic>
          </wp:inline>
        </w:drawing>
      </w:r>
    </w:p>
    <w:p w14:paraId="5856BB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5FB8919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32"/>
          <w:lang w:val="en-US" w:eastAsia="zh-CN"/>
        </w:rPr>
      </w:pPr>
      <w:bookmarkStart w:id="50" w:name="_Toc15199"/>
      <w:bookmarkStart w:id="51" w:name="_Toc22220"/>
      <w:r>
        <w:rPr>
          <w:rFonts w:hint="eastAsia" w:ascii="宋体" w:hAnsi="宋体" w:eastAsia="宋体" w:cs="宋体"/>
          <w:sz w:val="24"/>
          <w:szCs w:val="32"/>
          <w:lang w:val="en-US" w:eastAsia="zh-CN"/>
        </w:rPr>
        <w:t>4.9 FastAPI接口整合</w:t>
      </w:r>
      <w:bookmarkEnd w:id="50"/>
      <w:bookmarkEnd w:id="51"/>
    </w:p>
    <w:p w14:paraId="1953903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升级之前的main.py代码：</w:t>
      </w:r>
    </w:p>
    <w:p w14:paraId="2F9AF9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代码如下：</w:t>
      </w:r>
    </w:p>
    <w:p w14:paraId="30A5712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文件名：main.py</w:t>
      </w:r>
    </w:p>
    <w:p w14:paraId="2F3534B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作用：FastAPI 后端服务入口，整合新春贺词智能生成完整流程</w:t>
      </w:r>
    </w:p>
    <w:p w14:paraId="61D6A88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642352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fastapi import FastAPI</w:t>
      </w:r>
    </w:p>
    <w:p w14:paraId="5AB0D5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pydantic import BaseModel</w:t>
      </w:r>
    </w:p>
    <w:p w14:paraId="2512156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B58711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导入系统模块</w:t>
      </w:r>
    </w:p>
    <w:p w14:paraId="566537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feature.sbert import SBERTFeature</w:t>
      </w:r>
    </w:p>
    <w:p w14:paraId="6A48B8A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recommend.similarity import top_k_similarity</w:t>
      </w:r>
    </w:p>
    <w:p w14:paraId="3E5235E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generate.greeting_generator import GreetingGenerator</w:t>
      </w:r>
    </w:p>
    <w:p w14:paraId="7F3F737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from data.templates import TEMPLATES</w:t>
      </w:r>
    </w:p>
    <w:p w14:paraId="198C652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DE4485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创建 FastAPI 应用</w:t>
      </w:r>
    </w:p>
    <w:p w14:paraId="15F364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app = FastAPI(</w:t>
      </w:r>
    </w:p>
    <w:p w14:paraId="2083E4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title="新春贺词智能生成系统",</w:t>
      </w:r>
    </w:p>
    <w:p w14:paraId="1E9BBF3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description="基于语义相似度的新春贺词智能生成后端服务",</w:t>
      </w:r>
    </w:p>
    <w:p w14:paraId="42387B8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version="1.0"</w:t>
      </w:r>
    </w:p>
    <w:p w14:paraId="31A1FC7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w:t>
      </w:r>
    </w:p>
    <w:p w14:paraId="593E32E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A5A70C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初始化核心组件（只加载一次，避免重复耗时）</w:t>
      </w:r>
    </w:p>
    <w:p w14:paraId="62D2F64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sbert = SBERTFeature()</w:t>
      </w:r>
    </w:p>
    <w:p w14:paraId="3366EAA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generator = GreetingGenerator()</w:t>
      </w:r>
    </w:p>
    <w:p w14:paraId="66ED697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732BBE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对模板进行一次性编码</w:t>
      </w:r>
    </w:p>
    <w:p w14:paraId="1AE77F1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template_vectors = sbert.encode(TEMPLATES)</w:t>
      </w:r>
    </w:p>
    <w:p w14:paraId="17669E0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F43AD2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1E1D3E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322B744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请求数据模型</w:t>
      </w:r>
    </w:p>
    <w:p w14:paraId="143807A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4D0F490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class GreetingRequest(BaseModel):</w:t>
      </w:r>
    </w:p>
    <w:p w14:paraId="789582A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姓名: str</w:t>
      </w:r>
    </w:p>
    <w:p w14:paraId="0B304DA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年份: str</w:t>
      </w:r>
    </w:p>
    <w:p w14:paraId="2B9A44A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员工报告: str</w:t>
      </w:r>
    </w:p>
    <w:p w14:paraId="5BF5E68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BB291F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53712EE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6AEC34C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接口定义</w:t>
      </w:r>
    </w:p>
    <w:p w14:paraId="2C5A22F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467ABDB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@app.post("/generate_greeting")</w:t>
      </w:r>
    </w:p>
    <w:p w14:paraId="7DD09B0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generate_greeting(request: GreetingRequest):</w:t>
      </w:r>
    </w:p>
    <w:p w14:paraId="2DA9044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447510D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新春贺词生成接口</w:t>
      </w:r>
    </w:p>
    <w:p w14:paraId="3338DD8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0B95076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1. 对员工报告进行语义编码</w:t>
      </w:r>
    </w:p>
    <w:p w14:paraId="456DA11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report_vector = sbert.encode_single(request.员工报告)</w:t>
      </w:r>
    </w:p>
    <w:p w14:paraId="553A006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52AE52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2. 计算与模板的相似度，选 Top-1</w:t>
      </w:r>
    </w:p>
    <w:p w14:paraId="30BD251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top_index = top_k_similarity(</w:t>
      </w:r>
    </w:p>
    <w:p w14:paraId="6AD81E7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report_vector,</w:t>
      </w:r>
    </w:p>
    <w:p w14:paraId="5289EC2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template_vectors,</w:t>
      </w:r>
    </w:p>
    <w:p w14:paraId="537BEA9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k=1</w:t>
      </w:r>
    </w:p>
    <w:p w14:paraId="02DC4A6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)[0]</w:t>
      </w:r>
    </w:p>
    <w:p w14:paraId="19C5ED8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31A334B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3. 获取最相似的模板</w:t>
      </w:r>
    </w:p>
    <w:p w14:paraId="4DDB15F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best_template = TEMPLATES[top_index]</w:t>
      </w:r>
    </w:p>
    <w:p w14:paraId="1A74EB7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48C68B4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4. 构造员工信息字典</w:t>
      </w:r>
    </w:p>
    <w:p w14:paraId="49CDCCE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employee_info = {</w:t>
      </w:r>
    </w:p>
    <w:p w14:paraId="0DF726E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"姓名": request.姓名,</w:t>
      </w:r>
    </w:p>
    <w:p w14:paraId="52F4A89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"年份": request.年份,</w:t>
      </w:r>
    </w:p>
    <w:p w14:paraId="29958AF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"关键词": "相关工作"</w:t>
      </w:r>
    </w:p>
    <w:p w14:paraId="3CB00E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1DA32C0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0BD41DB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5. 生成新春贺词</w:t>
      </w:r>
    </w:p>
    <w:p w14:paraId="30B95D62">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greeting = generator.generate(best_template, employee_info)</w:t>
      </w:r>
    </w:p>
    <w:p w14:paraId="2D4080E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74875BF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 6. 返回结果</w:t>
      </w:r>
    </w:p>
    <w:p w14:paraId="6480E78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w:t>
      </w:r>
    </w:p>
    <w:p w14:paraId="7DBF1B1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"推荐模板索引": top_index,</w:t>
      </w:r>
    </w:p>
    <w:p w14:paraId="5F6F57F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"生成的新春贺词": greeting</w:t>
      </w:r>
    </w:p>
    <w:p w14:paraId="5D28FE3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14:paraId="00CF3E0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1BDF87F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p>
    <w:p w14:paraId="268640CA">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31421D0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测试接口</w:t>
      </w:r>
    </w:p>
    <w:p w14:paraId="078686E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w:t>
      </w:r>
    </w:p>
    <w:p w14:paraId="0FF7384C">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@app.get("/")</w:t>
      </w:r>
    </w:p>
    <w:p w14:paraId="2FA091D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def root():</w:t>
      </w:r>
    </w:p>
    <w:p w14:paraId="3F5C4E2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return {"message": "新春贺词智能生成系统后端运行正常"}</w:t>
      </w:r>
    </w:p>
    <w:p w14:paraId="05045AB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运行截图如下：</w:t>
      </w:r>
    </w:p>
    <w:p w14:paraId="75B0EDD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在终端输入python -m uvicorn main:app --reload</w:t>
      </w:r>
    </w:p>
    <w:p w14:paraId="32C05ED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drawing>
          <wp:inline distT="0" distB="0" distL="114300" distR="114300">
            <wp:extent cx="5272405" cy="1230630"/>
            <wp:effectExtent l="0" t="0" r="10795" b="127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7"/>
                    <a:stretch>
                      <a:fillRect/>
                    </a:stretch>
                  </pic:blipFill>
                  <pic:spPr>
                    <a:xfrm>
                      <a:off x="0" y="0"/>
                      <a:ext cx="5272405" cy="1230630"/>
                    </a:xfrm>
                    <a:prstGeom prst="rect">
                      <a:avLst/>
                    </a:prstGeom>
                    <a:noFill/>
                    <a:ln>
                      <a:noFill/>
                    </a:ln>
                  </pic:spPr>
                </pic:pic>
              </a:graphicData>
            </a:graphic>
          </wp:inline>
        </w:drawing>
      </w:r>
    </w:p>
    <w:p w14:paraId="1BEF0A47">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r>
        <w:drawing>
          <wp:inline distT="0" distB="0" distL="114300" distR="114300">
            <wp:extent cx="5264785" cy="2086610"/>
            <wp:effectExtent l="0" t="0" r="5715" b="8890"/>
            <wp:docPr id="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pic:cNvPicPr>
                      <a:picLocks noChangeAspect="1"/>
                    </pic:cNvPicPr>
                  </pic:nvPicPr>
                  <pic:blipFill>
                    <a:blip r:embed="rId38"/>
                    <a:stretch>
                      <a:fillRect/>
                    </a:stretch>
                  </pic:blipFill>
                  <pic:spPr>
                    <a:xfrm>
                      <a:off x="0" y="0"/>
                      <a:ext cx="5264785" cy="2086610"/>
                    </a:xfrm>
                    <a:prstGeom prst="rect">
                      <a:avLst/>
                    </a:prstGeom>
                    <a:noFill/>
                    <a:ln>
                      <a:noFill/>
                    </a:ln>
                  </pic:spPr>
                </pic:pic>
              </a:graphicData>
            </a:graphic>
          </wp:inline>
        </w:drawing>
      </w:r>
    </w:p>
    <w:p w14:paraId="2A2EDB49">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ascii="宋体" w:hAnsi="宋体" w:eastAsia="宋体" w:cs="宋体"/>
          <w:sz w:val="24"/>
          <w:szCs w:val="32"/>
          <w:lang w:val="en-US" w:eastAsia="zh-CN"/>
        </w:rPr>
      </w:pPr>
    </w:p>
    <w:p w14:paraId="24C61804">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68FF4C18">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ascii="宋体" w:hAnsi="宋体" w:eastAsia="宋体" w:cs="宋体"/>
          <w:sz w:val="24"/>
          <w:szCs w:val="32"/>
          <w:lang w:val="en-US" w:eastAsia="zh-CN"/>
        </w:rPr>
      </w:pPr>
    </w:p>
    <w:p w14:paraId="5F839CC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0"/>
        <w:rPr>
          <w:rFonts w:hint="default"/>
          <w:b/>
          <w:bCs/>
          <w:sz w:val="24"/>
          <w:szCs w:val="24"/>
          <w:lang w:val="en-US" w:eastAsia="zh-CN"/>
        </w:rPr>
      </w:pPr>
      <w:bookmarkStart w:id="52" w:name="_Toc28147"/>
      <w:bookmarkStart w:id="53" w:name="_Toc5090"/>
      <w:r>
        <w:rPr>
          <w:rFonts w:hint="eastAsia"/>
          <w:b/>
          <w:bCs/>
          <w:sz w:val="24"/>
          <w:szCs w:val="24"/>
          <w:lang w:val="en-US" w:eastAsia="zh-CN"/>
        </w:rPr>
        <w:t>5、优化细节</w:t>
      </w:r>
      <w:bookmarkEnd w:id="52"/>
      <w:bookmarkEnd w:id="53"/>
    </w:p>
    <w:p w14:paraId="15397AC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sz w:val="24"/>
          <w:szCs w:val="24"/>
          <w:lang w:val="en-US" w:eastAsia="zh-CN"/>
        </w:rPr>
      </w:pPr>
      <w:bookmarkStart w:id="54" w:name="_Toc32226"/>
      <w:bookmarkStart w:id="55" w:name="_Toc8111"/>
      <w:r>
        <w:rPr>
          <w:rFonts w:hint="eastAsia"/>
          <w:sz w:val="24"/>
          <w:szCs w:val="24"/>
          <w:lang w:val="en-US" w:eastAsia="zh-CN"/>
        </w:rPr>
        <w:t>5.1 文本信息脱敏</w:t>
      </w:r>
      <w:bookmarkEnd w:id="54"/>
      <w:bookmarkEnd w:id="55"/>
    </w:p>
    <w:p w14:paraId="10B9B43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sz w:val="24"/>
          <w:szCs w:val="24"/>
          <w:lang w:val="en-US" w:eastAsia="zh-CN"/>
        </w:rPr>
      </w:pPr>
      <w:r>
        <w:rPr>
          <w:rFonts w:hint="eastAsia"/>
          <w:sz w:val="24"/>
          <w:szCs w:val="24"/>
          <w:lang w:val="en-US" w:eastAsia="zh-CN"/>
        </w:rPr>
        <w:t>修改cleaner.py代码，并进行测试，目的是将输入文档的信息进行脱敏。</w:t>
      </w:r>
    </w:p>
    <w:p w14:paraId="75EE8EC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ascii="宋体" w:hAnsi="宋体" w:eastAsia="宋体" w:cs="宋体"/>
          <w:sz w:val="24"/>
          <w:szCs w:val="24"/>
        </w:rPr>
      </w:pPr>
      <w:r>
        <w:rPr>
          <w:rFonts w:ascii="宋体" w:hAnsi="宋体" w:eastAsia="宋体" w:cs="宋体"/>
          <w:sz w:val="24"/>
          <w:szCs w:val="24"/>
        </w:rPr>
        <w:t>在隐私脱敏过程中，系统对身份证号、手机号等敏感字段采用整体替换策略，用随机生成的匿名标识代替原始信息，同时删除提示性文本，从而在保留文本结构特征的同时有效降低语义噪声。</w:t>
      </w:r>
    </w:p>
    <w:p w14:paraId="6B5E338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修改后的cleaner.py代码为：</w:t>
      </w:r>
    </w:p>
    <w:p w14:paraId="407B9DF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作用：对解析后的文本进行脱敏、清洗和中文分词</w:t>
      </w:r>
    </w:p>
    <w:p w14:paraId="35724786">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1BB5473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jieba   #仲中文分词库，将连续的中文句子切分成词语</w:t>
      </w:r>
    </w:p>
    <w:p w14:paraId="31374E1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re      #正则表达式库，用于文本匹配和清洗</w:t>
      </w:r>
    </w:p>
    <w:p w14:paraId="1E1B1F9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random</w:t>
      </w:r>
    </w:p>
    <w:p w14:paraId="0CA9377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4E7433A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#1、停用词加载</w:t>
      </w:r>
    </w:p>
    <w:p w14:paraId="61F46A1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load_stopwords(stopword_path: str) -&gt; set:</w:t>
      </w:r>
    </w:p>
    <w:p w14:paraId="39B2DC9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0E44BB7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加载停用词表</w:t>
      </w:r>
    </w:p>
    <w:p w14:paraId="46D9F5D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7D2F5ED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stopwords = set()</w:t>
      </w:r>
    </w:p>
    <w:p w14:paraId="71C2EE7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with open(stopword_path, "r", encoding="utf-8") as f:</w:t>
      </w:r>
    </w:p>
    <w:p w14:paraId="1AB6D0D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for line in f:</w:t>
      </w:r>
    </w:p>
    <w:p w14:paraId="514688E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stopwords.add(line.strip())</w:t>
      </w:r>
    </w:p>
    <w:p w14:paraId="5E47356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stopwords</w:t>
      </w:r>
    </w:p>
    <w:p w14:paraId="1B84409F">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4862DCA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#2、隐私脱敏模块</w:t>
      </w:r>
    </w:p>
    <w:p w14:paraId="5FCF27A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anonymize_text(text:str)-&gt;str:</w:t>
      </w:r>
    </w:p>
    <w:p w14:paraId="4B4D234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2A89278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对文本中的敏感信息进行脱敏处理</w:t>
      </w:r>
    </w:p>
    <w:p w14:paraId="48E5F40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23337B4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606765BF">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#身份证号脱敏</w:t>
      </w:r>
    </w:p>
    <w:p w14:paraId="583A6BA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#匹配18位身份证号</w:t>
      </w:r>
    </w:p>
    <w:p w14:paraId="2418225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def replace_id(match):</w:t>
      </w:r>
    </w:p>
    <w:p w14:paraId="1A37E49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f"&lt;ID_{random.randint(10000000,99999999)}&gt;"</w:t>
      </w:r>
    </w:p>
    <w:p w14:paraId="5841C98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text=re.sub(r'\b\d{17}[\dXx]\b',replace_id,text)</w:t>
      </w:r>
    </w:p>
    <w:p w14:paraId="4E20752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72CB224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#手机号码脱敏</w:t>
      </w:r>
    </w:p>
    <w:p w14:paraId="0DA11B8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#匹配11位手机号</w:t>
      </w:r>
    </w:p>
    <w:p w14:paraId="52C809D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def replace_phone(match):</w:t>
      </w:r>
    </w:p>
    <w:p w14:paraId="2D2AA4A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f"PHONE_{random.randint(100000, 999999)}"</w:t>
      </w:r>
    </w:p>
    <w:p w14:paraId="4B51419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514DA1F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re.sub(</w:t>
      </w:r>
    </w:p>
    <w:p w14:paraId="2B738F0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r'(手机号|电话|联系电话)[:：]?\s*1[3-9]\d{9}',</w:t>
      </w:r>
    </w:p>
    <w:p w14:paraId="6AFD86E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replace_phone,</w:t>
      </w:r>
    </w:p>
    <w:p w14:paraId="05AC10C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w:t>
      </w:r>
    </w:p>
    <w:p w14:paraId="37A03E4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577EAC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2F29A11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46BA311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#员工姓名脱敏</w:t>
      </w:r>
    </w:p>
    <w:p w14:paraId="259E6AD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name_patterns = [</w:t>
      </w:r>
    </w:p>
    <w:p w14:paraId="4EF3BD2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r'(姓名|员工|申报人)[:：]\s*([\u4e00-\u9fa5]{2,3})',</w:t>
      </w:r>
    </w:p>
    <w:p w14:paraId="1965A19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r'([\u4e00-\u9fa5]{2,3})\s*同志'</w:t>
      </w:r>
    </w:p>
    <w:p w14:paraId="366B9BF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7E6A348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for p in name_patterns:</w:t>
      </w:r>
    </w:p>
    <w:p w14:paraId="4C14FA9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re.sub(p, r'\1：员工', text)</w:t>
      </w:r>
    </w:p>
    <w:p w14:paraId="626F42A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335C967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#公司名称脱敏</w:t>
      </w:r>
    </w:p>
    <w:p w14:paraId="4F9963D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re.sub(</w:t>
      </w:r>
    </w:p>
    <w:p w14:paraId="216D8D8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r'[\u4e00-\u9fa5]+(有限公司|集团|研究院|医院|中心|妇幼保健院)',</w:t>
      </w:r>
    </w:p>
    <w:p w14:paraId="587C854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'某单位',</w:t>
      </w:r>
    </w:p>
    <w:p w14:paraId="7F54C91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w:t>
      </w:r>
    </w:p>
    <w:p w14:paraId="27DAFB7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06FD012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28A5014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text</w:t>
      </w:r>
    </w:p>
    <w:p w14:paraId="43A3A279">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#地点信息脱敏</w:t>
      </w:r>
    </w:p>
    <w:p w14:paraId="6CD4672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location_pattern = (</w:t>
      </w:r>
    </w:p>
    <w:p w14:paraId="509EC81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r'(北京|上海|天津|重庆|河北省|山西省|辽宁省|吉林省|黑龙江省|'</w:t>
      </w:r>
    </w:p>
    <w:p w14:paraId="6DC8C4F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r'江苏省|浙江省|安徽省|福建省|江西省|山东省|河南省|湖北省|湖南省|'</w:t>
      </w:r>
    </w:p>
    <w:p w14:paraId="0AB0599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r'广东省|海南省|四川省|贵州省|云南省|陕西省|甘肃省|青海省|'</w:t>
      </w:r>
    </w:p>
    <w:p w14:paraId="687B53F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r'内蒙古自治区|广西壮族自治区|西藏自治区|宁夏回族自治区|新疆维吾尔自治区)'</w:t>
      </w:r>
    </w:p>
    <w:p w14:paraId="63B7E1F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683ACBF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re.sub(location_pattern, '某地', text)</w:t>
      </w:r>
    </w:p>
    <w:p w14:paraId="02470502">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3157363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5A87E81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#3、文本清洗+分词</w:t>
      </w:r>
    </w:p>
    <w:p w14:paraId="51577E8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clean_text(text: str, stopwords: set) -&gt; str:</w:t>
      </w:r>
    </w:p>
    <w:p w14:paraId="46D941D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117BF99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文本清洗与分词</w:t>
      </w:r>
    </w:p>
    <w:p w14:paraId="1FAB7046">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4A1BF52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 先做隐私脱敏</w:t>
      </w:r>
    </w:p>
    <w:p w14:paraId="541855B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anonymize_text(text)</w:t>
      </w:r>
    </w:p>
    <w:p w14:paraId="7539445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1ED91B36">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 去除非中文、字母、数字的符号</w:t>
      </w:r>
    </w:p>
    <w:p w14:paraId="2834E24F">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text = re.sub(r"[^\u4e00-\u9fa5a-zA-Z0-9]", " ", text)</w:t>
      </w:r>
    </w:p>
    <w:p w14:paraId="25B5A9B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63CD660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 中文分词（讲中文句子切分成词语列表）</w:t>
      </w:r>
    </w:p>
    <w:p w14:paraId="79BBCF0A">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words = jieba.lcut(text)</w:t>
      </w:r>
    </w:p>
    <w:p w14:paraId="42DEB31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4433CBA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 去停用词和过短词</w:t>
      </w:r>
    </w:p>
    <w:p w14:paraId="17C8D75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words = [w for w in words if w not in stopwords and len(w) &gt; 1]</w:t>
      </w:r>
    </w:p>
    <w:p w14:paraId="462AC81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p>
    <w:p w14:paraId="79320BE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 ".join(words)</w:t>
      </w:r>
    </w:p>
    <w:p w14:paraId="3A216FD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测试文本为：</w:t>
      </w:r>
    </w:p>
    <w:p w14:paraId="4A94C044">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text="""</w:t>
      </w:r>
    </w:p>
    <w:p w14:paraId="3EB4D51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邓，身份证号 513427200010102222</w:t>
      </w:r>
    </w:p>
    <w:p w14:paraId="33DF9EB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手机号 13808028831</w:t>
      </w:r>
    </w:p>
    <w:p w14:paraId="3B3EC256">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在四川省妇幼保健院负责数据分析。</w:t>
      </w:r>
    </w:p>
    <w:p w14:paraId="377846C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07861CB5">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测试结果为：</w:t>
      </w:r>
    </w:p>
    <w:p w14:paraId="6294A2F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pPr>
      <w:r>
        <w:drawing>
          <wp:inline distT="0" distB="0" distL="114300" distR="114300">
            <wp:extent cx="5271135" cy="961390"/>
            <wp:effectExtent l="0" t="0" r="12065" b="381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39"/>
                    <a:stretch>
                      <a:fillRect/>
                    </a:stretch>
                  </pic:blipFill>
                  <pic:spPr>
                    <a:xfrm>
                      <a:off x="0" y="0"/>
                      <a:ext cx="5271135" cy="961390"/>
                    </a:xfrm>
                    <a:prstGeom prst="rect">
                      <a:avLst/>
                    </a:prstGeom>
                    <a:noFill/>
                    <a:ln>
                      <a:noFill/>
                    </a:ln>
                  </pic:spPr>
                </pic:pic>
              </a:graphicData>
            </a:graphic>
          </wp:inline>
        </w:drawing>
      </w:r>
    </w:p>
    <w:p w14:paraId="529ABEE0">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lang w:val="en-US" w:eastAsia="zh-CN"/>
        </w:rPr>
      </w:pPr>
    </w:p>
    <w:p w14:paraId="749F2CD7">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outlineLvl w:val="9"/>
        <w:rPr>
          <w:rFonts w:hint="default" w:ascii="宋体" w:hAnsi="宋体" w:eastAsia="宋体" w:cs="宋体"/>
          <w:sz w:val="24"/>
          <w:szCs w:val="24"/>
          <w:lang w:val="en-US" w:eastAsia="zh-CN"/>
        </w:rPr>
      </w:pPr>
    </w:p>
    <w:p w14:paraId="33EDE83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宋体" w:hAnsi="宋体" w:eastAsia="宋体" w:cs="宋体"/>
          <w:sz w:val="24"/>
          <w:szCs w:val="24"/>
          <w:lang w:val="en-US" w:eastAsia="zh-CN"/>
        </w:rPr>
      </w:pPr>
      <w:bookmarkStart w:id="56" w:name="_Toc11648"/>
      <w:bookmarkStart w:id="57" w:name="_Toc30986"/>
      <w:r>
        <w:rPr>
          <w:rFonts w:hint="eastAsia" w:ascii="宋体" w:hAnsi="宋体" w:eastAsia="宋体" w:cs="宋体"/>
          <w:sz w:val="24"/>
          <w:szCs w:val="24"/>
          <w:lang w:val="en-US" w:eastAsia="zh-CN"/>
        </w:rPr>
        <w:t>5.2</w:t>
      </w:r>
      <w:bookmarkEnd w:id="56"/>
      <w:bookmarkEnd w:id="57"/>
      <w:r>
        <w:rPr>
          <w:rFonts w:hint="eastAsia" w:ascii="宋体" w:hAnsi="宋体" w:eastAsia="宋体" w:cs="宋体"/>
          <w:sz w:val="24"/>
          <w:szCs w:val="24"/>
          <w:lang w:val="en-US" w:eastAsia="zh-CN"/>
        </w:rPr>
        <w:t xml:space="preserve"> 总结</w:t>
      </w:r>
    </w:p>
    <w:p w14:paraId="675FC1C0">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lang w:val="en-US" w:eastAsia="zh-CN"/>
        </w:rPr>
      </w:pPr>
      <w:r>
        <w:rPr>
          <w:rFonts w:hint="eastAsia"/>
          <w:sz w:val="24"/>
          <w:szCs w:val="24"/>
          <w:lang w:val="en-US" w:eastAsia="zh-CN"/>
        </w:rPr>
        <w:t>A) NLP在系统中的作用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9"/>
        <w:gridCol w:w="2791"/>
        <w:gridCol w:w="2792"/>
      </w:tblGrid>
      <w:tr w14:paraId="57A3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C77FFA">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模块</w:t>
            </w:r>
          </w:p>
        </w:tc>
        <w:tc>
          <w:tcPr>
            <w:tcW w:w="2841" w:type="dxa"/>
          </w:tcPr>
          <w:p w14:paraId="00BE291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用处</w:t>
            </w:r>
          </w:p>
        </w:tc>
        <w:tc>
          <w:tcPr>
            <w:tcW w:w="2841" w:type="dxa"/>
          </w:tcPr>
          <w:p w14:paraId="3BA7C40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智能体现</w:t>
            </w:r>
          </w:p>
        </w:tc>
      </w:tr>
      <w:tr w14:paraId="4E95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7B3FED4">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文本清洗+分词</w:t>
            </w:r>
          </w:p>
        </w:tc>
        <w:tc>
          <w:tcPr>
            <w:tcW w:w="2841" w:type="dxa"/>
          </w:tcPr>
          <w:p w14:paraId="2D2845E8">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去噪、脱敏、标准化</w:t>
            </w:r>
          </w:p>
        </w:tc>
        <w:tc>
          <w:tcPr>
            <w:tcW w:w="2841" w:type="dxa"/>
          </w:tcPr>
          <w:p w14:paraId="351E544D">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保证向量准确</w:t>
            </w:r>
          </w:p>
        </w:tc>
      </w:tr>
      <w:tr w14:paraId="7535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6A42952">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特征提取（TF-IDF/Doc2Vec/SBERT）</w:t>
            </w:r>
          </w:p>
        </w:tc>
        <w:tc>
          <w:tcPr>
            <w:tcW w:w="2841" w:type="dxa"/>
          </w:tcPr>
          <w:p w14:paraId="2063282F">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文本向量化</w:t>
            </w:r>
          </w:p>
        </w:tc>
        <w:tc>
          <w:tcPr>
            <w:tcW w:w="2841" w:type="dxa"/>
          </w:tcPr>
          <w:p w14:paraId="2DEFFFA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告诉系统员工总结“属于哪类语义”</w:t>
            </w:r>
          </w:p>
        </w:tc>
      </w:tr>
      <w:tr w14:paraId="6045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1A726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相似度计算</w:t>
            </w:r>
          </w:p>
        </w:tc>
        <w:tc>
          <w:tcPr>
            <w:tcW w:w="2841" w:type="dxa"/>
          </w:tcPr>
          <w:p w14:paraId="0672D1B9">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自动选择模板</w:t>
            </w:r>
          </w:p>
        </w:tc>
        <w:tc>
          <w:tcPr>
            <w:tcW w:w="2841" w:type="dxa"/>
          </w:tcPr>
          <w:p w14:paraId="319F3DD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体现“智能化决策”</w:t>
            </w:r>
          </w:p>
        </w:tc>
      </w:tr>
      <w:tr w14:paraId="3E844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814E0B6">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模板填充</w:t>
            </w:r>
          </w:p>
        </w:tc>
        <w:tc>
          <w:tcPr>
            <w:tcW w:w="2841" w:type="dxa"/>
          </w:tcPr>
          <w:p w14:paraId="0A108FF0">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生成最终文本</w:t>
            </w:r>
          </w:p>
        </w:tc>
        <w:tc>
          <w:tcPr>
            <w:tcW w:w="2841" w:type="dxa"/>
          </w:tcPr>
          <w:p w14:paraId="3E60C8F5">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sz w:val="24"/>
                <w:szCs w:val="24"/>
                <w:vertAlign w:val="baseline"/>
                <w:lang w:val="en-US" w:eastAsia="zh-CN"/>
              </w:rPr>
            </w:pPr>
            <w:r>
              <w:rPr>
                <w:rFonts w:hint="eastAsia"/>
                <w:sz w:val="24"/>
                <w:szCs w:val="24"/>
                <w:vertAlign w:val="baseline"/>
                <w:lang w:val="en-US" w:eastAsia="zh-CN"/>
              </w:rPr>
              <w:t>输出个性化贺词</w:t>
            </w:r>
          </w:p>
        </w:tc>
      </w:tr>
    </w:tbl>
    <w:p w14:paraId="45159785">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r>
        <w:rPr>
          <w:rFonts w:hint="eastAsia"/>
          <w:sz w:val="24"/>
          <w:szCs w:val="24"/>
          <w:lang w:val="en-US" w:eastAsia="zh-CN"/>
        </w:rPr>
        <w:t>本系统中，NLP的作用是让系统自动选择最合适的模板。</w:t>
      </w:r>
    </w:p>
    <w:p w14:paraId="0FCE2EE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default"/>
          <w:sz w:val="24"/>
          <w:szCs w:val="24"/>
          <w:lang w:val="en-US" w:eastAsia="zh-CN"/>
        </w:rPr>
      </w:pPr>
    </w:p>
    <w:p w14:paraId="0828DB5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0D84430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color w:val="FF0000"/>
          <w:sz w:val="24"/>
          <w:szCs w:val="24"/>
          <w:highlight w:val="none"/>
          <w:lang w:val="en-US" w:eastAsia="zh-CN"/>
        </w:rPr>
      </w:pPr>
      <w:r>
        <w:rPr>
          <w:rFonts w:hint="eastAsia"/>
          <w:color w:val="FF0000"/>
          <w:sz w:val="24"/>
          <w:szCs w:val="24"/>
          <w:highlight w:val="none"/>
          <w:lang w:val="en-US" w:eastAsia="zh-CN"/>
        </w:rPr>
        <w:t>原系统属于“模板驱动的文本生成系统”，引入QWen大模型后，升级为“模板约束+大模型增强的个性化文本生成系统”。</w:t>
      </w:r>
    </w:p>
    <w:p w14:paraId="693A670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35B03B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2B3C087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16EB7125">
      <w:pPr>
        <w:keepNext w:val="0"/>
        <w:keepLines w:val="0"/>
        <w:pageBreakBefore w:val="0"/>
        <w:widowControl w:val="0"/>
        <w:numPr>
          <w:ilvl w:val="0"/>
          <w:numId w:val="4"/>
        </w:numPr>
        <w:kinsoku/>
        <w:wordWrap/>
        <w:overflowPunct/>
        <w:topLinePunct w:val="0"/>
        <w:autoSpaceDE/>
        <w:autoSpaceDN/>
        <w:bidi w:val="0"/>
        <w:adjustRightInd/>
        <w:snapToGrid/>
        <w:jc w:val="both"/>
        <w:textAlignment w:val="auto"/>
        <w:outlineLvl w:val="0"/>
        <w:rPr>
          <w:rFonts w:hint="eastAsia"/>
          <w:b/>
          <w:bCs/>
          <w:sz w:val="24"/>
          <w:szCs w:val="24"/>
          <w:lang w:val="en-US" w:eastAsia="zh-CN"/>
        </w:rPr>
      </w:pPr>
      <w:r>
        <w:rPr>
          <w:rFonts w:hint="eastAsia"/>
          <w:b/>
          <w:bCs/>
          <w:sz w:val="24"/>
          <w:szCs w:val="24"/>
          <w:lang w:val="en-US" w:eastAsia="zh-CN"/>
        </w:rPr>
        <w:t>系统优化（加入LLM）</w:t>
      </w:r>
    </w:p>
    <w:p w14:paraId="40195B7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sz w:val="24"/>
          <w:szCs w:val="24"/>
          <w:lang w:val="en-US" w:eastAsia="zh-CN"/>
        </w:rPr>
      </w:pPr>
      <w:r>
        <w:rPr>
          <w:rFonts w:hint="eastAsia"/>
          <w:sz w:val="24"/>
          <w:szCs w:val="24"/>
          <w:lang w:val="en-US" w:eastAsia="zh-CN"/>
        </w:rPr>
        <w:t>6.1下载QWen模型</w:t>
      </w:r>
    </w:p>
    <w:p w14:paraId="5B0DB1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sz w:val="24"/>
          <w:szCs w:val="24"/>
          <w:lang w:val="en-US" w:eastAsia="zh-CN"/>
        </w:rPr>
      </w:pPr>
      <w:r>
        <w:rPr>
          <w:rFonts w:hint="eastAsia"/>
          <w:sz w:val="24"/>
          <w:szCs w:val="24"/>
          <w:lang w:val="en-US" w:eastAsia="zh-CN"/>
        </w:rPr>
        <w:t>6.1.1Anaconda base环境中确认python版本</w:t>
      </w:r>
    </w:p>
    <w:p w14:paraId="041266A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70500" cy="840105"/>
            <wp:effectExtent l="0" t="0" r="0" b="1079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40"/>
                    <a:stretch>
                      <a:fillRect/>
                    </a:stretch>
                  </pic:blipFill>
                  <pic:spPr>
                    <a:xfrm>
                      <a:off x="0" y="0"/>
                      <a:ext cx="5270500" cy="840105"/>
                    </a:xfrm>
                    <a:prstGeom prst="rect">
                      <a:avLst/>
                    </a:prstGeom>
                    <a:noFill/>
                    <a:ln>
                      <a:noFill/>
                    </a:ln>
                  </pic:spPr>
                </pic:pic>
              </a:graphicData>
            </a:graphic>
          </wp:inline>
        </w:drawing>
      </w:r>
    </w:p>
    <w:p w14:paraId="3D771B3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6.1.2查看transformers是否安装</w:t>
      </w:r>
    </w:p>
    <w:p w14:paraId="497A8B1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0340" cy="1111885"/>
            <wp:effectExtent l="0" t="0" r="10160" b="5715"/>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41"/>
                    <a:stretch>
                      <a:fillRect/>
                    </a:stretch>
                  </pic:blipFill>
                  <pic:spPr>
                    <a:xfrm>
                      <a:off x="0" y="0"/>
                      <a:ext cx="5260340" cy="1111885"/>
                    </a:xfrm>
                    <a:prstGeom prst="rect">
                      <a:avLst/>
                    </a:prstGeom>
                    <a:noFill/>
                    <a:ln>
                      <a:noFill/>
                    </a:ln>
                  </pic:spPr>
                </pic:pic>
              </a:graphicData>
            </a:graphic>
          </wp:inline>
        </w:drawing>
      </w:r>
    </w:p>
    <w:p w14:paraId="0C07EC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default"/>
          <w:sz w:val="24"/>
          <w:szCs w:val="32"/>
          <w:lang w:val="en-US" w:eastAsia="zh-CN"/>
        </w:rPr>
      </w:pPr>
      <w:r>
        <w:rPr>
          <w:rFonts w:hint="eastAsia"/>
          <w:sz w:val="24"/>
          <w:szCs w:val="32"/>
          <w:lang w:val="en-US" w:eastAsia="zh-CN"/>
        </w:rPr>
        <w:t>6.1.3 D盘创建Models文件</w:t>
      </w:r>
    </w:p>
    <w:p w14:paraId="45F380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32"/>
          <w:lang w:val="en-US" w:eastAsia="zh-CN"/>
        </w:rPr>
      </w:pPr>
      <w:r>
        <w:rPr>
          <w:rFonts w:hint="eastAsia"/>
          <w:sz w:val="24"/>
          <w:szCs w:val="32"/>
          <w:lang w:val="en-US" w:eastAsia="zh-CN"/>
        </w:rPr>
        <w:t>在D盘中创建一个Models文件夹，来存放我下载的QWen模型。</w:t>
      </w:r>
    </w:p>
    <w:p w14:paraId="024C0B4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9230" cy="549275"/>
            <wp:effectExtent l="0" t="0" r="1270" b="952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42"/>
                    <a:stretch>
                      <a:fillRect/>
                    </a:stretch>
                  </pic:blipFill>
                  <pic:spPr>
                    <a:xfrm>
                      <a:off x="0" y="0"/>
                      <a:ext cx="5269230" cy="549275"/>
                    </a:xfrm>
                    <a:prstGeom prst="rect">
                      <a:avLst/>
                    </a:prstGeom>
                    <a:noFill/>
                    <a:ln>
                      <a:noFill/>
                    </a:ln>
                  </pic:spPr>
                </pic:pic>
              </a:graphicData>
            </a:graphic>
          </wp:inline>
        </w:drawing>
      </w:r>
    </w:p>
    <w:p w14:paraId="493DAED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sz w:val="24"/>
          <w:szCs w:val="32"/>
          <w:lang w:val="en-US" w:eastAsia="zh-CN"/>
        </w:rPr>
      </w:pPr>
      <w:r>
        <w:rPr>
          <w:rFonts w:hint="eastAsia"/>
          <w:sz w:val="24"/>
          <w:szCs w:val="32"/>
          <w:lang w:val="en-US" w:eastAsia="zh-CN"/>
        </w:rPr>
        <w:t>6.1.4将HuggingFace根目录指向D:\Models</w:t>
      </w:r>
    </w:p>
    <w:p w14:paraId="09AB708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8595" cy="379730"/>
            <wp:effectExtent l="0" t="0" r="1905" b="127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43"/>
                    <a:stretch>
                      <a:fillRect/>
                    </a:stretch>
                  </pic:blipFill>
                  <pic:spPr>
                    <a:xfrm>
                      <a:off x="0" y="0"/>
                      <a:ext cx="5268595" cy="379730"/>
                    </a:xfrm>
                    <a:prstGeom prst="rect">
                      <a:avLst/>
                    </a:prstGeom>
                    <a:noFill/>
                    <a:ln>
                      <a:noFill/>
                    </a:ln>
                  </pic:spPr>
                </pic:pic>
              </a:graphicData>
            </a:graphic>
          </wp:inline>
        </w:drawing>
      </w:r>
    </w:p>
    <w:p w14:paraId="46D4BEB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32"/>
          <w:lang w:val="en-US" w:eastAsia="zh-CN"/>
        </w:rPr>
      </w:pPr>
      <w:r>
        <w:rPr>
          <w:rFonts w:hint="eastAsia"/>
          <w:sz w:val="24"/>
          <w:szCs w:val="32"/>
          <w:lang w:val="en-US" w:eastAsia="zh-CN"/>
        </w:rPr>
        <w:t>验证：</w:t>
      </w:r>
    </w:p>
    <w:p w14:paraId="044CA14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7325" cy="723900"/>
            <wp:effectExtent l="0" t="0" r="3175"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44"/>
                    <a:stretch>
                      <a:fillRect/>
                    </a:stretch>
                  </pic:blipFill>
                  <pic:spPr>
                    <a:xfrm>
                      <a:off x="0" y="0"/>
                      <a:ext cx="5267325" cy="723900"/>
                    </a:xfrm>
                    <a:prstGeom prst="rect">
                      <a:avLst/>
                    </a:prstGeom>
                    <a:noFill/>
                    <a:ln>
                      <a:noFill/>
                    </a:ln>
                  </pic:spPr>
                </pic:pic>
              </a:graphicData>
            </a:graphic>
          </wp:inline>
        </w:drawing>
      </w:r>
    </w:p>
    <w:p w14:paraId="03F06B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32"/>
          <w:lang w:val="en-US" w:eastAsia="zh-CN"/>
        </w:rPr>
      </w:pPr>
      <w:r>
        <w:rPr>
          <w:rFonts w:hint="eastAsia"/>
          <w:sz w:val="24"/>
          <w:szCs w:val="32"/>
          <w:lang w:val="en-US" w:eastAsia="zh-CN"/>
        </w:rPr>
        <w:t>故已成功将HuggingFace根目录指向D盘中的Models。</w:t>
      </w:r>
    </w:p>
    <w:p w14:paraId="6D2B90E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32"/>
          <w:lang w:val="en-US" w:eastAsia="zh-CN"/>
        </w:rPr>
      </w:pPr>
    </w:p>
    <w:p w14:paraId="5DB69C4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6.1.5直接下载QWen</w:t>
      </w:r>
    </w:p>
    <w:p w14:paraId="1E31338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输入python download_qwen.py</w:t>
      </w:r>
    </w:p>
    <w:p w14:paraId="6D9DEB3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6690" cy="2836545"/>
            <wp:effectExtent l="0" t="0" r="3810" b="825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45"/>
                    <a:stretch>
                      <a:fillRect/>
                    </a:stretch>
                  </pic:blipFill>
                  <pic:spPr>
                    <a:xfrm>
                      <a:off x="0" y="0"/>
                      <a:ext cx="5266690" cy="2836545"/>
                    </a:xfrm>
                    <a:prstGeom prst="rect">
                      <a:avLst/>
                    </a:prstGeom>
                    <a:noFill/>
                    <a:ln>
                      <a:noFill/>
                    </a:ln>
                  </pic:spPr>
                </pic:pic>
              </a:graphicData>
            </a:graphic>
          </wp:inline>
        </w:drawing>
      </w:r>
    </w:p>
    <w:p w14:paraId="21755F5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创建一个测试代码test_qwen_generate.py来确认模型真的有用。</w:t>
      </w:r>
    </w:p>
    <w:p w14:paraId="0544B0D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代码如下：</w:t>
      </w:r>
    </w:p>
    <w:p w14:paraId="52D236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import torch</w:t>
      </w:r>
    </w:p>
    <w:p w14:paraId="0C38619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from transformers import AutoTokenizer, AutoModelForCausalLM</w:t>
      </w:r>
    </w:p>
    <w:p w14:paraId="4B88DD1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1FA3573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model_path = r"D:\Models\hub\models--Qwen--Qwen1.5-1.8B"</w:t>
      </w:r>
    </w:p>
    <w:p w14:paraId="004D082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7901021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print("加载 tokenizer...")</w:t>
      </w:r>
    </w:p>
    <w:p w14:paraId="5A3BA7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tokenizer = AutoTokenizer.from_pretrained(</w:t>
      </w:r>
    </w:p>
    <w:p w14:paraId="1E61F68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model_path,</w:t>
      </w:r>
    </w:p>
    <w:p w14:paraId="0A6BA47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trust_remote_code=True</w:t>
      </w:r>
    </w:p>
    <w:p w14:paraId="4B065BD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14:paraId="0C1EF45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2063870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print("加载模型...")</w:t>
      </w:r>
    </w:p>
    <w:p w14:paraId="28FDB0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model = AutoModelForCausalLM.from_pretrained(</w:t>
      </w:r>
    </w:p>
    <w:p w14:paraId="56D4E0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model_path,</w:t>
      </w:r>
    </w:p>
    <w:p w14:paraId="292C152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device_map="auto",</w:t>
      </w:r>
    </w:p>
    <w:p w14:paraId="2F1EDCA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torch_dtype=torch.float16,</w:t>
      </w:r>
    </w:p>
    <w:p w14:paraId="18D3456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trust_remote_code=True</w:t>
      </w:r>
    </w:p>
    <w:p w14:paraId="7A8F64D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14:paraId="5FC899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6F15D6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prompt = "请帮我写一段新春贺词，祝员工工作顺利、阖家幸福。"</w:t>
      </w:r>
    </w:p>
    <w:p w14:paraId="16C5137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0F13F2B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inputs = tokenizer(prompt, return_tensors="pt").to(model.device)</w:t>
      </w:r>
    </w:p>
    <w:p w14:paraId="2A9A5A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59DD14E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outputs = model.generate(</w:t>
      </w:r>
    </w:p>
    <w:p w14:paraId="7782461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**inputs,</w:t>
      </w:r>
    </w:p>
    <w:p w14:paraId="2EF0F8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max_new_tokens=100</w:t>
      </w:r>
    </w:p>
    <w:p w14:paraId="67B833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w:t>
      </w:r>
    </w:p>
    <w:p w14:paraId="5071366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p>
    <w:p w14:paraId="3632BE3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print("\n模型输出：")</w:t>
      </w:r>
    </w:p>
    <w:p w14:paraId="61288D4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print(tokenizer.decode(outputs[0], skip_special_tokens=True))</w:t>
      </w:r>
    </w:p>
    <w:p w14:paraId="6B29563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0C31D74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运行结果如下：</w:t>
      </w:r>
    </w:p>
    <w:p w14:paraId="2F73AF9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72405" cy="1195070"/>
            <wp:effectExtent l="0" t="0" r="10795" b="11430"/>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46"/>
                    <a:stretch>
                      <a:fillRect/>
                    </a:stretch>
                  </pic:blipFill>
                  <pic:spPr>
                    <a:xfrm>
                      <a:off x="0" y="0"/>
                      <a:ext cx="5272405" cy="1195070"/>
                    </a:xfrm>
                    <a:prstGeom prst="rect">
                      <a:avLst/>
                    </a:prstGeom>
                    <a:noFill/>
                    <a:ln>
                      <a:noFill/>
                    </a:ln>
                  </pic:spPr>
                </pic:pic>
              </a:graphicData>
            </a:graphic>
          </wp:inline>
        </w:drawing>
      </w:r>
    </w:p>
    <w:p w14:paraId="1DA73E6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lang w:val="en-US" w:eastAsia="zh-CN"/>
        </w:rPr>
      </w:pPr>
      <w:r>
        <w:drawing>
          <wp:inline distT="0" distB="0" distL="114300" distR="114300">
            <wp:extent cx="5272405" cy="2390775"/>
            <wp:effectExtent l="0" t="0" r="10795" b="9525"/>
            <wp:docPr id="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pic:cNvPicPr>
                      <a:picLocks noChangeAspect="1"/>
                    </pic:cNvPicPr>
                  </pic:nvPicPr>
                  <pic:blipFill>
                    <a:blip r:embed="rId47"/>
                    <a:stretch>
                      <a:fillRect/>
                    </a:stretch>
                  </pic:blipFill>
                  <pic:spPr>
                    <a:xfrm>
                      <a:off x="0" y="0"/>
                      <a:ext cx="5272405" cy="2390775"/>
                    </a:xfrm>
                    <a:prstGeom prst="rect">
                      <a:avLst/>
                    </a:prstGeom>
                    <a:noFill/>
                    <a:ln>
                      <a:noFill/>
                    </a:ln>
                  </pic:spPr>
                </pic:pic>
              </a:graphicData>
            </a:graphic>
          </wp:inline>
        </w:drawing>
      </w:r>
    </w:p>
    <w:p w14:paraId="406169E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59975C4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6.1.6QWen模型接入系统</w:t>
      </w:r>
    </w:p>
    <w:p w14:paraId="00CC00F3">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给新春贺词智能生成系统接入QWen大模型，成功接入后发现几个问题：</w:t>
      </w:r>
    </w:p>
    <w:p w14:paraId="0036CB4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w:t>
      </w:r>
      <w:r>
        <w:rPr>
          <w:rFonts w:hint="default" w:ascii="宋体" w:hAnsi="宋体" w:eastAsia="宋体" w:cs="宋体"/>
          <w:sz w:val="24"/>
          <w:szCs w:val="24"/>
          <w:lang w:val="en-US" w:eastAsia="zh-CN"/>
        </w:rPr>
        <w:t>首先，之前我对文档进行了脱敏处理，但我现在想使用真实信息，去掉脱敏部分代码后，自动生成的贺词内容仍然使用的文档名作为贺词姓名，计划在代码中单独维护一个映射表，将文件名映射成员工姓名；</w:t>
      </w:r>
    </w:p>
    <w:p w14:paraId="2B89C143">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w:t>
      </w:r>
      <w:r>
        <w:rPr>
          <w:rFonts w:hint="default" w:ascii="宋体" w:hAnsi="宋体" w:eastAsia="宋体" w:cs="宋体"/>
          <w:sz w:val="24"/>
          <w:szCs w:val="24"/>
          <w:lang w:val="en-US" w:eastAsia="zh-CN"/>
        </w:rPr>
        <w:t>其次，接入的大模型没有生成内容，接入了模型，但使用的仍然是模板生成，这个问题将在后续解决；</w:t>
      </w:r>
    </w:p>
    <w:p w14:paraId="689A415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w:t>
      </w:r>
      <w:r>
        <w:rPr>
          <w:rFonts w:hint="default" w:ascii="宋体" w:hAnsi="宋体" w:eastAsia="宋体" w:cs="宋体"/>
          <w:sz w:val="24"/>
          <w:szCs w:val="24"/>
          <w:lang w:val="en-US" w:eastAsia="zh-CN"/>
        </w:rPr>
        <w:t>最后，LLM能否识别到年度总结内容，从而生成个性化的符合每个人的新春贺词，如何使LLM识别更准确呢。</w:t>
      </w:r>
    </w:p>
    <w:p w14:paraId="2B000B9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目前，完成接入模型，仍需解决A、C两个问题。</w:t>
      </w:r>
    </w:p>
    <w:p w14:paraId="2BFB70EB">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成功接入模型：</w:t>
      </w:r>
    </w:p>
    <w:p w14:paraId="5DAA9F8D">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pPr>
      <w:r>
        <w:drawing>
          <wp:inline distT="0" distB="0" distL="114300" distR="114300">
            <wp:extent cx="5269865" cy="2435860"/>
            <wp:effectExtent l="0" t="0" r="635" b="254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48"/>
                    <a:stretch>
                      <a:fillRect/>
                    </a:stretch>
                  </pic:blipFill>
                  <pic:spPr>
                    <a:xfrm>
                      <a:off x="0" y="0"/>
                      <a:ext cx="5269865" cy="2435860"/>
                    </a:xfrm>
                    <a:prstGeom prst="rect">
                      <a:avLst/>
                    </a:prstGeom>
                    <a:noFill/>
                    <a:ln>
                      <a:noFill/>
                    </a:ln>
                  </pic:spPr>
                </pic:pic>
              </a:graphicData>
            </a:graphic>
          </wp:inline>
        </w:drawing>
      </w:r>
    </w:p>
    <w:p w14:paraId="1EF096D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05D93D8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6.2 创建映射表</w:t>
      </w:r>
    </w:p>
    <w:p w14:paraId="01BF36A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4C01FC4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3874135" cy="3098165"/>
            <wp:effectExtent l="0" t="0" r="12065" b="63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49"/>
                    <a:stretch>
                      <a:fillRect/>
                    </a:stretch>
                  </pic:blipFill>
                  <pic:spPr>
                    <a:xfrm>
                      <a:off x="0" y="0"/>
                      <a:ext cx="3874135" cy="3098165"/>
                    </a:xfrm>
                    <a:prstGeom prst="rect">
                      <a:avLst/>
                    </a:prstGeom>
                    <a:noFill/>
                    <a:ln>
                      <a:noFill/>
                    </a:ln>
                  </pic:spPr>
                </pic:pic>
              </a:graphicData>
            </a:graphic>
          </wp:inline>
        </w:drawing>
      </w:r>
    </w:p>
    <w:p w14:paraId="0C9E6F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46B1485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6.3构建员工画像</w:t>
      </w:r>
    </w:p>
    <w:p w14:paraId="32553A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创建employee_profile.py</w:t>
      </w:r>
    </w:p>
    <w:p w14:paraId="535885A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代码如下：</w:t>
      </w:r>
    </w:p>
    <w:p w14:paraId="2E06DE5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import json</w:t>
      </w:r>
    </w:p>
    <w:p w14:paraId="3DB1A2F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import os</w:t>
      </w:r>
    </w:p>
    <w:p w14:paraId="4ED0484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p>
    <w:p w14:paraId="2FABDC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class EmployeeProfileManager:</w:t>
      </w:r>
    </w:p>
    <w:p w14:paraId="63F1638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1F31DD2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员工画像管理器</w:t>
      </w:r>
    </w:p>
    <w:p w14:paraId="05433F5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 文件名 → 员工身份映射</w:t>
      </w:r>
    </w:p>
    <w:p w14:paraId="3A014AD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 后续可扩展：岗位、部门、关键词、风格偏好等</w:t>
      </w:r>
    </w:p>
    <w:p w14:paraId="5364483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1D0BA9A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p>
    <w:p w14:paraId="5E71EC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def __init__(self):</w:t>
      </w:r>
    </w:p>
    <w:p w14:paraId="231EB13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self.map_path = os.path.join(</w:t>
      </w:r>
    </w:p>
    <w:p w14:paraId="6E1ED1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os.path.dirname(__file__),</w:t>
      </w:r>
    </w:p>
    <w:p w14:paraId="6CE94B4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"employee_map.json"</w:t>
      </w:r>
    </w:p>
    <w:p w14:paraId="4C88911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1055C20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self.employee_map = self._load_map()</w:t>
      </w:r>
    </w:p>
    <w:p w14:paraId="36765E0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p>
    <w:p w14:paraId="2EE800D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def _load_map(self):</w:t>
      </w:r>
    </w:p>
    <w:p w14:paraId="098BE85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if not os.path.exists(self.map_path):</w:t>
      </w:r>
    </w:p>
    <w:p w14:paraId="289FDD1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print("⚠ 未找到 employee_map.json，使用默认规则")</w:t>
      </w:r>
    </w:p>
    <w:p w14:paraId="07B843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return {}</w:t>
      </w:r>
    </w:p>
    <w:p w14:paraId="2F2F307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p>
    <w:p w14:paraId="06E771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with open(self.map_path, "r", encoding="utf-8") as f:</w:t>
      </w:r>
    </w:p>
    <w:p w14:paraId="2CBFFC1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return json.load(f)</w:t>
      </w:r>
    </w:p>
    <w:p w14:paraId="776363C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p>
    <w:p w14:paraId="63B3058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def get_employee_name(self, file_name: str):</w:t>
      </w:r>
    </w:p>
    <w:p w14:paraId="56EA587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33554C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根据文件名获取员工姓名,返回：姓名+是否来自映射表</w:t>
      </w:r>
    </w:p>
    <w:p w14:paraId="509A2C5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w:t>
      </w:r>
    </w:p>
    <w:p w14:paraId="35A79DA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if file_name in self.employee_map:</w:t>
      </w:r>
    </w:p>
    <w:p w14:paraId="41A88FA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return self.employee_map[file_name],"map"</w:t>
      </w:r>
    </w:p>
    <w:p w14:paraId="0C50548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else:</w:t>
      </w:r>
    </w:p>
    <w:p w14:paraId="5DF1001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            return os.path.splitext(file_name)[0],"fallback"</w:t>
      </w:r>
    </w:p>
    <w:p w14:paraId="2965D0D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p>
    <w:p w14:paraId="2312DB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并在greeting_pipeline.py中加入一段提示词：</w:t>
      </w:r>
    </w:p>
    <w:p w14:paraId="5542353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prompt=f"""</w:t>
      </w:r>
    </w:p>
    <w:p w14:paraId="495D5A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你是医院信息化部的一名员工，正在撰写对全院员工的中国新春贺词。</w:t>
      </w:r>
    </w:p>
    <w:p w14:paraId="732F744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【员工姓名】:{employee_name}</w:t>
      </w:r>
    </w:p>
    <w:p w14:paraId="3CEC11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【员工年度工作总结】:{cleaned_text}</w:t>
      </w:r>
    </w:p>
    <w:p w14:paraId="32803F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p>
    <w:p w14:paraId="65619DA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 xml:space="preserve"> 【写作要求】（必须严格遵守）：</w:t>
      </w:r>
    </w:p>
    <w:p w14:paraId="66A449D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1、贺词开头 **必须以“{employee_name}同志：”作为第一行**</w:t>
      </w:r>
    </w:p>
    <w:p w14:paraId="20FD1A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2、贺词内容需结合年度总结中的工作表现与贡献</w:t>
      </w:r>
    </w:p>
    <w:p w14:paraId="3D4286C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3、语言正式、庄重、积极向上，符合机关单位风格</w:t>
      </w:r>
    </w:p>
    <w:p w14:paraId="38BA320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4、字数控制在 80–120 字</w:t>
      </w:r>
    </w:p>
    <w:p w14:paraId="1BEBB8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5、不得出现工号、表格字段、原文照抄内容</w:t>
      </w:r>
    </w:p>
    <w:p w14:paraId="63CF60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6、只输出贺词正文，不要解释、不加标题、不加多余说明</w:t>
      </w:r>
    </w:p>
    <w:p w14:paraId="51F76F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7、一定要是中国的跨年的新春祝福</w:t>
      </w:r>
    </w:p>
    <w:p w14:paraId="73E5A50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8、可以带有成语、古诗等有意境、有文化的语言</w:t>
      </w:r>
    </w:p>
    <w:p w14:paraId="551AB7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请开始生成贺词：</w:t>
      </w:r>
    </w:p>
    <w:p w14:paraId="493DF52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w:t>
      </w: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w:t>
      </w:r>
    </w:p>
    <w:p w14:paraId="234059E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6.4 总结</w:t>
      </w:r>
    </w:p>
    <w:p w14:paraId="5A766F2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系统已经完成了一系列流程，包括：使用NLP进行文本提取、清洗、分词，并用SBERT、TF-IDF、Doc2Vec三种技术分别对文本进行特征提取，形成对比实验，NLP选定模板作为语义约束，构造Prompt，QWen模型基于约束和提示词生成一段针对员工的贺词。</w:t>
      </w:r>
    </w:p>
    <w:p w14:paraId="29DD23D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但仍然存在大模型幻觉的问题，故下一步，我计划将通用的大语言模型微调成专门生成贺词的模型。</w:t>
      </w:r>
    </w:p>
    <w:p w14:paraId="408D46A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p>
    <w:p w14:paraId="55EA61F1">
      <w:pPr>
        <w:keepNext w:val="0"/>
        <w:keepLines w:val="0"/>
        <w:pageBreakBefore w:val="0"/>
        <w:widowControl w:val="0"/>
        <w:numPr>
          <w:ilvl w:val="0"/>
          <w:numId w:val="4"/>
        </w:numPr>
        <w:kinsoku/>
        <w:wordWrap/>
        <w:overflowPunct/>
        <w:topLinePunct w:val="0"/>
        <w:autoSpaceDE/>
        <w:autoSpaceDN/>
        <w:bidi w:val="0"/>
        <w:adjustRightInd/>
        <w:snapToGrid/>
        <w:jc w:val="both"/>
        <w:textAlignment w:val="auto"/>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微调LLM</w:t>
      </w:r>
    </w:p>
    <w:p w14:paraId="285EE35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目前的流程为：员工总结—NLP清洗—SBERT找模板—Prompt—QWen生成</w:t>
      </w:r>
    </w:p>
    <w:p w14:paraId="24E1996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本阶段的目标是：将通用LLM微调为“新春贺词生成专家模型”，</w:t>
      </w:r>
      <w:r>
        <w:rPr>
          <w:rFonts w:hint="eastAsia" w:ascii="宋体" w:hAnsi="宋体" w:eastAsia="宋体" w:cs="宋体"/>
          <w:sz w:val="24"/>
          <w:szCs w:val="24"/>
        </w:rPr>
        <w:t>训练一个面向员工年度总结的新春贺词生成专用大模型，使模型能够自动理解总结内容并生成忠实、个性化、低幻觉的贺词文本。</w:t>
      </w:r>
    </w:p>
    <w:p w14:paraId="67074CD4">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使用指令微调对模型进行训练。</w:t>
      </w:r>
    </w:p>
    <w:p w14:paraId="2CECC319">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p>
    <w:p w14:paraId="468461C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ascii="宋体" w:hAnsi="宋体" w:eastAsia="宋体" w:cs="宋体"/>
          <w:sz w:val="24"/>
          <w:szCs w:val="24"/>
          <w:lang w:val="en-US" w:eastAsia="zh-CN"/>
        </w:rPr>
      </w:pPr>
      <w:r>
        <w:rPr>
          <w:rFonts w:ascii="宋体" w:hAnsi="宋体" w:eastAsia="宋体" w:cs="宋体"/>
          <w:sz w:val="24"/>
          <w:szCs w:val="24"/>
        </w:rPr>
        <w:t>本研究采用 Qwen1.5-1.8B 作为基座模型，基于指令微调（SFT）范式，结合 LoRA 参数高效微调方法，在 fp16 混合精度与梯度裁剪策略下完成领域适配训练，有效避免了大模型训练中的梯度不稳定与数值溢出问题。</w:t>
      </w:r>
    </w:p>
    <w:p w14:paraId="7BFA393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7.1 构造指令数据</w:t>
      </w:r>
    </w:p>
    <w:p w14:paraId="09FB86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构建prepare_sft_data.py</w:t>
      </w:r>
    </w:p>
    <w:p w14:paraId="7851A78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代码如下：</w:t>
      </w:r>
    </w:p>
    <w:p w14:paraId="1D25586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prepare_sft_data.py</w:t>
      </w:r>
    </w:p>
    <w:p w14:paraId="35D738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作用：把员工总结 + 最终贺词，整理成指令微调数据</w:t>
      </w:r>
    </w:p>
    <w:p w14:paraId="36A31E2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0626AB2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json</w:t>
      </w:r>
    </w:p>
    <w:p w14:paraId="35A847A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os</w:t>
      </w:r>
    </w:p>
    <w:p w14:paraId="522858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23FA0A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build_sample(employee_name, summary, greeting):</w:t>
      </w:r>
    </w:p>
    <w:p w14:paraId="37AA9AA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return {</w:t>
      </w:r>
    </w:p>
    <w:p w14:paraId="3B3E9FE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"instruction": "根据员工年度总结生成正式的新春贺词",</w:t>
      </w:r>
    </w:p>
    <w:p w14:paraId="094A435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"input": f"员工姓名：{employee_name}\n年度总结：{summary}",</w:t>
      </w:r>
    </w:p>
    <w:p w14:paraId="611CFDA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"output": greeting</w:t>
      </w:r>
    </w:p>
    <w:p w14:paraId="5E11168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556D327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005DD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main():</w:t>
      </w:r>
    </w:p>
    <w:p w14:paraId="279ED4C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samples = []</w:t>
      </w:r>
    </w:p>
    <w:p w14:paraId="0516DE8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E14251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 ===== 示例（你之后会用真实数据替换）=====</w:t>
      </w:r>
    </w:p>
    <w:p w14:paraId="025DFA8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samples.append(</w:t>
      </w:r>
    </w:p>
    <w:p w14:paraId="30AF9FE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build_sample(</w:t>
      </w:r>
    </w:p>
    <w:p w14:paraId="32EB1B6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employee_name="张三",</w:t>
      </w:r>
    </w:p>
    <w:p w14:paraId="15209A2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summary="2024年主要负责医院信息系统运维与升级，保障系统稳定运行。",</w:t>
      </w:r>
    </w:p>
    <w:p w14:paraId="38BE37E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greeting="张三同志：过去一年你在医院信息系统建设与运维工作中认真负责，为保障医院信息化稳定运行作出了积极贡献。新的一年，愿你再接再厉，取得更大成绩。"</w:t>
      </w:r>
    </w:p>
    <w:p w14:paraId="7BAB456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152401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4CFE028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48A08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output_path = "backend/LLM/finetune/sft_dataset.json"</w:t>
      </w:r>
    </w:p>
    <w:p w14:paraId="2E6514F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os.makedirs(os.path.dirname(output_path), exist_ok=True)</w:t>
      </w:r>
    </w:p>
    <w:p w14:paraId="3CAA725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5FD0A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with open(output_path, "w", encoding="utf-8") as f:</w:t>
      </w:r>
    </w:p>
    <w:p w14:paraId="1F9C919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json.dump(samples, f, ensure_ascii=False, indent=2)</w:t>
      </w:r>
    </w:p>
    <w:p w14:paraId="6375A99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B9A54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print(f"✅ 指令微调数据已生成：{output_path}")</w:t>
      </w:r>
    </w:p>
    <w:p w14:paraId="1C8D98D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041310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if __name__ == "__main__":</w:t>
      </w:r>
    </w:p>
    <w:p w14:paraId="789378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main()</w:t>
      </w:r>
    </w:p>
    <w:p w14:paraId="76EAA84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11B6572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p>
    <w:p w14:paraId="03F914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7.2LoRA配置</w:t>
      </w:r>
    </w:p>
    <w:p w14:paraId="48CFC8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r>
        <w:rPr>
          <w:rFonts w:hint="eastAsia"/>
          <w:sz w:val="24"/>
          <w:szCs w:val="24"/>
          <w:lang w:val="en-US" w:eastAsia="zh-CN"/>
        </w:rPr>
        <w:t>构建lora_config.py代码如下：</w:t>
      </w:r>
    </w:p>
    <w:p w14:paraId="5E4604D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peft import LoraConfig</w:t>
      </w:r>
    </w:p>
    <w:p w14:paraId="533B83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725CA8F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get_lora_config() -&gt; LoraConfig:</w:t>
      </w:r>
    </w:p>
    <w:p w14:paraId="7CAD0E8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33D42AB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创建并返回LoRA（Low-Rank Adaptation）配置对象。</w:t>
      </w:r>
    </w:p>
    <w:p w14:paraId="287532B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796399E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LoRA是一种参数高效的微调方法，它通过向模型中的线性层添加低秩分解矩阵来适应新任务，</w:t>
      </w:r>
    </w:p>
    <w:p w14:paraId="627659A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从而大大减少需要训练的参数数量。</w:t>
      </w:r>
    </w:p>
    <w:p w14:paraId="120106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0D6FB39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Returns:</w:t>
      </w:r>
    </w:p>
    <w:p w14:paraId="3A3500E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LoraConfig: LoRA配置对象，包含以下参数：</w:t>
      </w:r>
    </w:p>
    <w:p w14:paraId="6050DA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r (int): LoRA的秩，决定低秩矩阵的大小。秩越小，参数越少，但能力可能受限。</w:t>
      </w:r>
    </w:p>
    <w:p w14:paraId="29A1B00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lora_alpha (int): LoRA缩放因子，用于调整低秩矩阵对原始权重的影响。</w:t>
      </w:r>
    </w:p>
    <w:p w14:paraId="667A850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target_modules (List[str]): 要应用LoRA的模块名称列表。这里指定了"q_proj"和"v_proj"，</w:t>
      </w:r>
    </w:p>
    <w:p w14:paraId="592856A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即自注意力机制中的查询和值投影层。</w:t>
      </w:r>
    </w:p>
    <w:p w14:paraId="3ED14AE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lora_dropout (float): LoRA层的dropout率，用于防止过拟合。</w:t>
      </w:r>
    </w:p>
    <w:p w14:paraId="7ABE777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task_type (str): 任务类型，这里设置为"CAUSAL_LM"表示因果语言建模（生成任务）。</w:t>
      </w:r>
    </w:p>
    <w:p w14:paraId="430AE7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14:paraId="3302A7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示例:</w:t>
      </w:r>
    </w:p>
    <w:p w14:paraId="2BBD462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&gt;&gt;&gt; lora_config = get_lora_config()</w:t>
      </w:r>
    </w:p>
    <w:p w14:paraId="195325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&gt;&gt;&gt; print(lora_config)</w:t>
      </w:r>
    </w:p>
    <w:p w14:paraId="18C21F7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LoraConfig(r=8, lora_alpha=32, ...)</w:t>
      </w:r>
    </w:p>
    <w:p w14:paraId="125D318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2F08C2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return LoraConfig(</w:t>
      </w:r>
    </w:p>
    <w:p w14:paraId="3189C2B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r=8,  # LoRA的秩，通常设置为8、16等较小值</w:t>
      </w:r>
    </w:p>
    <w:p w14:paraId="5D4376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lora_alpha=32,  # 缩放因子，通常设置为秩的两倍或更高</w:t>
      </w:r>
    </w:p>
    <w:p w14:paraId="6022B58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target_modules=["q_proj", "v_proj"],  # 在查询和值投影层应用LoRA</w:t>
      </w:r>
    </w:p>
    <w:p w14:paraId="0136A5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lora_dropout=0.1,  # 10%的dropout率</w:t>
      </w:r>
    </w:p>
    <w:p w14:paraId="20272A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task_type="CAUSAL_LM"  # 任务类型为因果语言建模</w:t>
      </w:r>
    </w:p>
    <w:p w14:paraId="0D53D5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7F3953F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322D6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FE1D19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7.3 LoRA微调脚本</w:t>
      </w:r>
    </w:p>
    <w:p w14:paraId="0B460FF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构建train_lora.py代码如下：</w:t>
      </w:r>
    </w:p>
    <w:p w14:paraId="1947993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文件名：train_lora.py</w:t>
      </w:r>
    </w:p>
    <w:p w14:paraId="1BDD972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作用：使用 LoRA 对 Qwen1.5-1.8B 做 SFT 指令微调（不使用 Trainer）</w:t>
      </w:r>
    </w:p>
    <w:p w14:paraId="7865B63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6150849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json</w:t>
      </w:r>
    </w:p>
    <w:p w14:paraId="07F34F1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import torch</w:t>
      </w:r>
    </w:p>
    <w:p w14:paraId="61774D5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torch.utils.data import DataLoader</w:t>
      </w:r>
    </w:p>
    <w:p w14:paraId="2425C6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torch.optim import AdamW</w:t>
      </w:r>
    </w:p>
    <w:p w14:paraId="2CC64A9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transformers import AutoTokenizer, AutoModelForCausalLM</w:t>
      </w:r>
    </w:p>
    <w:p w14:paraId="13A24C4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peft import get_peft_model</w:t>
      </w:r>
    </w:p>
    <w:p w14:paraId="666F359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from lora_config import get_lora_config</w:t>
      </w:r>
    </w:p>
    <w:p w14:paraId="1AE3882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DB2DEC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MODEL_PATH = "Qwen/Qwen1.5-1.8B"   # 或本地路径</w:t>
      </w:r>
    </w:p>
    <w:p w14:paraId="0CAB69D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DATA_PATH = "backend/LLM/finetune/sft_dataset.json"</w:t>
      </w:r>
    </w:p>
    <w:p w14:paraId="797449E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OUTPUT_DIR = "backend/LLM/finetune/output"</w:t>
      </w:r>
    </w:p>
    <w:p w14:paraId="2744404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89444A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MAX_LEN = 512</w:t>
      </w:r>
    </w:p>
    <w:p w14:paraId="02EA988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EPOCHS = 3</w:t>
      </w:r>
    </w:p>
    <w:p w14:paraId="6E8D15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LR = 5e-5                    # ✅ 已降低，防 NaN</w:t>
      </w:r>
    </w:p>
    <w:p w14:paraId="40A6DD7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BATCH_SIZE = 1</w:t>
      </w:r>
    </w:p>
    <w:p w14:paraId="39878E5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DEVICE = "cuda" if torch.cuda.is_available() else "cpu"</w:t>
      </w:r>
    </w:p>
    <w:p w14:paraId="44823B8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5BA5EB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def main():</w:t>
      </w:r>
    </w:p>
    <w:p w14:paraId="50429DC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58860D0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1️⃣ 加载 tokenizer</w:t>
      </w:r>
    </w:p>
    <w:p w14:paraId="12CD677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069CDD8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tokenizer = AutoTokenizer.from_pretrained(</w:t>
      </w:r>
    </w:p>
    <w:p w14:paraId="38913CB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MODEL_PATH,</w:t>
      </w:r>
    </w:p>
    <w:p w14:paraId="70D1233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trust_remote_code=True</w:t>
      </w:r>
    </w:p>
    <w:p w14:paraId="1F25068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1AC3965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tokenizer.pad_token = tokenizer.eos_token</w:t>
      </w:r>
    </w:p>
    <w:p w14:paraId="6B1717A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64E78C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492A056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2️⃣ 加载模型（关键）</w:t>
      </w:r>
    </w:p>
    <w:p w14:paraId="18308BD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55970E6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 = AutoModelForCausalLM.from_pretrained(</w:t>
      </w:r>
    </w:p>
    <w:p w14:paraId="54709BA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MODEL_PATH,</w:t>
      </w:r>
    </w:p>
    <w:p w14:paraId="002C0C2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trust_remote_code=True,</w:t>
      </w:r>
    </w:p>
    <w:p w14:paraId="768B613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torch_dtype=torch.float16,</w:t>
      </w:r>
    </w:p>
    <w:p w14:paraId="1F32758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#device_map="auto"   # ❗必须</w:t>
      </w:r>
    </w:p>
    <w:p w14:paraId="342DCBA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1C65486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F0EFC9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model=model.to("cuda")</w:t>
      </w:r>
    </w:p>
    <w:p w14:paraId="59263D3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6283ED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LoRA</w:t>
      </w:r>
    </w:p>
    <w:p w14:paraId="43F1DDF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 = get_peft_model(model, get_lora_config())</w:t>
      </w:r>
    </w:p>
    <w:p w14:paraId="1F45A90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model.config.use_cache = False</w:t>
      </w:r>
    </w:p>
    <w:p w14:paraId="0BFEE6C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model.train()</w:t>
      </w:r>
    </w:p>
    <w:p w14:paraId="62EFED8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54360E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3E8B0D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3️⃣ 加载并预处理数据</w:t>
      </w:r>
    </w:p>
    <w:p w14:paraId="1D5D345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583E47A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with open(DATA_PATH, "r", encoding="utf-8") as f:</w:t>
      </w:r>
    </w:p>
    <w:p w14:paraId="417218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raw_data = json.load(f)</w:t>
      </w:r>
    </w:p>
    <w:p w14:paraId="782B364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9BEAF7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def preprocess(example):</w:t>
      </w:r>
    </w:p>
    <w:p w14:paraId="36C07BE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prompt = f"""### 指令：</w:t>
      </w:r>
    </w:p>
    <w:p w14:paraId="6794F3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{example['instruction']}</w:t>
      </w:r>
    </w:p>
    <w:p w14:paraId="66DD086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C02A5A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输入：</w:t>
      </w:r>
    </w:p>
    <w:p w14:paraId="4C540B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{example['input']}</w:t>
      </w:r>
    </w:p>
    <w:p w14:paraId="31A418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7D4D75B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输出：</w:t>
      </w:r>
    </w:p>
    <w:p w14:paraId="7918B34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{example['output']}</w:t>
      </w:r>
    </w:p>
    <w:p w14:paraId="1AF63B3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0A8DD35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tokenized = tokenizer(</w:t>
      </w:r>
    </w:p>
    <w:p w14:paraId="6C5DF37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prompt,</w:t>
      </w:r>
    </w:p>
    <w:p w14:paraId="0C923CF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truncation=True,</w:t>
      </w:r>
    </w:p>
    <w:p w14:paraId="368AB40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max_length=512,</w:t>
      </w:r>
    </w:p>
    <w:p w14:paraId="0EB1B7C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padding="max_length",</w:t>
      </w:r>
    </w:p>
    <w:p w14:paraId="7A597BF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return_tensors="pt"</w:t>
      </w:r>
    </w:p>
    <w:p w14:paraId="75D328F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1BF7C80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C7794C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 labels 必须存在，否则不会算 loss</w:t>
      </w:r>
    </w:p>
    <w:p w14:paraId="50C4068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tokenized["labels"] = tokenized["input_ids"].clone()</w:t>
      </w:r>
    </w:p>
    <w:p w14:paraId="4B3246F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return tokenized</w:t>
      </w:r>
    </w:p>
    <w:p w14:paraId="1C9510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C57CC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tokenized_data = [preprocess(d) for d in raw_data]</w:t>
      </w:r>
    </w:p>
    <w:p w14:paraId="42EEBC1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0413C14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DataLoader</w:t>
      </w:r>
    </w:p>
    <w:p w14:paraId="2F65BEC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dataloader = DataLoader(</w:t>
      </w:r>
    </w:p>
    <w:p w14:paraId="0B99200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tokenized_data,</w:t>
      </w:r>
    </w:p>
    <w:p w14:paraId="2AB15CF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batch_size=1,</w:t>
      </w:r>
    </w:p>
    <w:p w14:paraId="418A579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shuffle=True</w:t>
      </w:r>
    </w:p>
    <w:p w14:paraId="412680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w:t>
      </w:r>
    </w:p>
    <w:p w14:paraId="5820C93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081EF4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68F8EDC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4️⃣ Optimizer</w:t>
      </w:r>
    </w:p>
    <w:p w14:paraId="7908803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17C0478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optimizer = AdamW(model.parameters(), lr=5e-5)</w:t>
      </w:r>
    </w:p>
    <w:p w14:paraId="48DA80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5ABE670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38FFBB2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5️⃣ 训练循环（核心）</w:t>
      </w:r>
    </w:p>
    <w:p w14:paraId="58E82F1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571185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num_epochs = 3</w:t>
      </w:r>
    </w:p>
    <w:p w14:paraId="3C0C71C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5BF4FAB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epoch in range(num_epochs):</w:t>
      </w:r>
    </w:p>
    <w:p w14:paraId="68C21CA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print(f"\n🚀 Epoch {epoch + 1}/{num_epochs}")</w:t>
      </w:r>
    </w:p>
    <w:p w14:paraId="4D0BB4A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4A8C63D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for step, batch in enumerate(dataloader):</w:t>
      </w:r>
    </w:p>
    <w:p w14:paraId="25EA580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❗不要 model.to(device)</w:t>
      </w:r>
    </w:p>
    <w:p w14:paraId="7B5FBB0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batch = {k: v.squeeze(1).to(model.device) for k, v in batch.items()}</w:t>
      </w:r>
    </w:p>
    <w:p w14:paraId="43AD054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1345AE7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outputs = model(**batch)</w:t>
      </w:r>
    </w:p>
    <w:p w14:paraId="14B8A69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loss = outputs.loss</w:t>
      </w:r>
    </w:p>
    <w:p w14:paraId="78810C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60EF84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loss.backward()</w:t>
      </w:r>
    </w:p>
    <w:p w14:paraId="366BFFC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torch.nn.utils.clip_grad_norm_(model.parameters(), 1.0)</w:t>
      </w:r>
    </w:p>
    <w:p w14:paraId="460FC89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optimizer.step()</w:t>
      </w:r>
    </w:p>
    <w:p w14:paraId="2F5FE71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optimizer.zero_grad()</w:t>
      </w:r>
    </w:p>
    <w:p w14:paraId="39A8C1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8B2A5E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if step % 1 == 0:</w:t>
      </w:r>
    </w:p>
    <w:p w14:paraId="11AD56B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print(f"step {step} | loss: {loss.item():.4f}")</w:t>
      </w:r>
    </w:p>
    <w:p w14:paraId="3D6AAF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4F9721E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4E751A1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6️⃣ 保存 LoRA 权重</w:t>
      </w:r>
    </w:p>
    <w:p w14:paraId="4B636D8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 ======================</w:t>
      </w:r>
    </w:p>
    <w:p w14:paraId="239A08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model.save_pretrained(OUTPUT_DIR)</w:t>
      </w:r>
    </w:p>
    <w:p w14:paraId="155E01A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tokenizer.save_pretrained(OUTPUT_DIR)</w:t>
      </w:r>
    </w:p>
    <w:p w14:paraId="0F44B5E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23A0781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print(f"\n✅ LoRA 微调完成，权重已保存到：{OUTPUT_DIR}")</w:t>
      </w:r>
    </w:p>
    <w:p w14:paraId="6B1D6DC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p>
    <w:p w14:paraId="38BFBCE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if __name__ == "__main__":</w:t>
      </w:r>
    </w:p>
    <w:p w14:paraId="56E5E56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main()</w:t>
      </w:r>
    </w:p>
    <w:p w14:paraId="794199F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r>
        <w:rPr>
          <w:rFonts w:hint="eastAsia"/>
          <w:sz w:val="24"/>
          <w:szCs w:val="24"/>
          <w:lang w:val="en-US" w:eastAsia="zh-CN"/>
        </w:rPr>
        <w:t>运行结果为：</w:t>
      </w:r>
    </w:p>
    <w:p w14:paraId="1D5DE8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pPr>
      <w:r>
        <w:drawing>
          <wp:inline distT="0" distB="0" distL="114300" distR="114300">
            <wp:extent cx="5269230" cy="1718945"/>
            <wp:effectExtent l="0" t="0" r="1270" b="825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50"/>
                    <a:stretch>
                      <a:fillRect/>
                    </a:stretch>
                  </pic:blipFill>
                  <pic:spPr>
                    <a:xfrm>
                      <a:off x="0" y="0"/>
                      <a:ext cx="5269230" cy="1718945"/>
                    </a:xfrm>
                    <a:prstGeom prst="rect">
                      <a:avLst/>
                    </a:prstGeom>
                    <a:noFill/>
                    <a:ln>
                      <a:noFill/>
                    </a:ln>
                  </pic:spPr>
                </pic:pic>
              </a:graphicData>
            </a:graphic>
          </wp:inline>
        </w:drawing>
      </w:r>
    </w:p>
    <w:p w14:paraId="00536C8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loss：nan，说明我的数值爆炸了，不稳定，可能是因为几个原因：学习率偏大、没有梯度裁剪、数据中存在极端token/padding/label问题。</w:t>
      </w:r>
    </w:p>
    <w:p w14:paraId="3B13B8B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原学习率为2e-4，修改为5e-5后，仍然是出现nan。</w:t>
      </w:r>
    </w:p>
    <w:p w14:paraId="52561CF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sz w:val="24"/>
          <w:szCs w:val="24"/>
          <w:lang w:val="en-US" w:eastAsia="zh-CN"/>
        </w:rPr>
      </w:pPr>
      <w:r>
        <w:rPr>
          <w:rFonts w:hint="eastAsia" w:ascii="宋体" w:hAnsi="宋体" w:eastAsia="宋体" w:cs="宋体"/>
          <w:sz w:val="24"/>
          <w:szCs w:val="32"/>
          <w:lang w:val="en-US" w:eastAsia="zh-CN"/>
        </w:rPr>
        <w:t>目前，我面临的最大的问题就是GPU显存不足。将整个代码打包进kaggle运行，先创建一个requirements.txt。</w:t>
      </w:r>
    </w:p>
    <w:p w14:paraId="2F5A86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E67D48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E6FC4C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FFBCA1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6ABA3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88AD53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FB0CF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F1B6D1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774433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0D617E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EBF0FD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E8590D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DE5A1E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A68910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1EFC9B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8306ED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228D909">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outlineLvl w:val="9"/>
        <w:rPr>
          <w:rFonts w:hint="eastAsia"/>
          <w:color w:val="FF0000"/>
          <w:sz w:val="28"/>
          <w:szCs w:val="28"/>
          <w:lang w:val="en-US" w:eastAsia="zh-CN"/>
        </w:rPr>
      </w:pPr>
      <w:r>
        <w:rPr>
          <w:rFonts w:hint="eastAsia"/>
          <w:color w:val="FF0000"/>
          <w:sz w:val="28"/>
          <w:szCs w:val="28"/>
          <w:lang w:val="en-US" w:eastAsia="zh-CN"/>
        </w:rPr>
        <w:t>当前，我面临的一个大问题是：现在的大模型生成阶段，并没有看到员工的年度总结内容，reports中的文本只用于相似度/推荐/画像构建，当前真实链路是：员工总结文本——预处理+特征表示——相似度计算/模板推荐——选中一个模板——模板填充 or LLM润色——输出贺词</w:t>
      </w:r>
    </w:p>
    <w:p w14:paraId="040F54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448BA3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F64795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0A70F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p>
    <w:p w14:paraId="00AB417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72F44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6C1CFA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r>
        <w:rPr>
          <w:rFonts w:hint="eastAsia"/>
          <w:sz w:val="24"/>
          <w:szCs w:val="24"/>
          <w:lang w:val="en-US" w:eastAsia="zh-CN"/>
        </w:rPr>
        <w:t>7.4 优化个性化</w:t>
      </w:r>
    </w:p>
    <w:p w14:paraId="4DE2AB4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2"/>
        <w:rPr>
          <w:rFonts w:hint="eastAsia"/>
          <w:sz w:val="24"/>
          <w:szCs w:val="24"/>
          <w:lang w:val="en-US" w:eastAsia="zh-CN"/>
        </w:rPr>
      </w:pPr>
      <w:r>
        <w:rPr>
          <w:rFonts w:hint="eastAsia"/>
          <w:sz w:val="24"/>
          <w:szCs w:val="24"/>
          <w:lang w:val="en-US" w:eastAsia="zh-CN"/>
        </w:rPr>
        <w:t>7.4.1 总体流程</w:t>
      </w:r>
    </w:p>
    <w:p w14:paraId="490CBE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reports/员工总结</w:t>
      </w:r>
    </w:p>
    <w:p w14:paraId="1E4AF52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600D736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文本清洗</w:t>
      </w:r>
    </w:p>
    <w:p w14:paraId="0784E8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1A5BD6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关键信息抽取（关键词 / 成果句）</w:t>
      </w:r>
    </w:p>
    <w:p w14:paraId="6DC98B7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6511C42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员工画像构建</w:t>
      </w:r>
    </w:p>
    <w:p w14:paraId="630632D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103A4E7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结构化 Prompt 注入 LLM</w:t>
      </w:r>
    </w:p>
    <w:p w14:paraId="6CC44F6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337D39F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个性化新春贺词</w:t>
      </w:r>
    </w:p>
    <w:p w14:paraId="23433AA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 xml:space="preserve">        ↓</w:t>
      </w:r>
    </w:p>
    <w:p w14:paraId="1656D4A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default"/>
          <w:sz w:val="24"/>
          <w:szCs w:val="24"/>
          <w:lang w:val="en-US" w:eastAsia="zh-CN"/>
        </w:rPr>
        <w:t>生成依据说明</w:t>
      </w:r>
    </w:p>
    <w:p w14:paraId="7972E4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bookmarkStart w:id="58" w:name="_GoBack"/>
      <w:bookmarkEnd w:id="58"/>
    </w:p>
    <w:p w14:paraId="722C42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p>
    <w:p w14:paraId="0F90468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8A495D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r>
        <w:rPr>
          <w:rFonts w:hint="eastAsia"/>
          <w:sz w:val="24"/>
          <w:szCs w:val="24"/>
          <w:lang w:val="en-US" w:eastAsia="zh-CN"/>
        </w:rPr>
        <w:t>7.4.2</w:t>
      </w:r>
    </w:p>
    <w:p w14:paraId="5BC3964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r>
        <w:rPr>
          <w:rFonts w:hint="eastAsia"/>
          <w:sz w:val="24"/>
          <w:szCs w:val="24"/>
          <w:lang w:val="en-US" w:eastAsia="zh-CN"/>
        </w:rPr>
        <w:t>7.4.3</w:t>
      </w:r>
    </w:p>
    <w:p w14:paraId="79F793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p>
    <w:p w14:paraId="21B4F9E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ACBEC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E1FB70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B49AC8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F22DEE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0533CF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9F8D16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5CDF2A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8FD1E8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default"/>
          <w:sz w:val="24"/>
          <w:szCs w:val="24"/>
          <w:lang w:val="en-US" w:eastAsia="zh-CN"/>
        </w:rPr>
      </w:pPr>
      <w:r>
        <w:rPr>
          <w:rFonts w:hint="eastAsia"/>
          <w:sz w:val="24"/>
          <w:szCs w:val="24"/>
          <w:lang w:val="en-US" w:eastAsia="zh-CN"/>
        </w:rPr>
        <w:t>7.5</w:t>
      </w:r>
    </w:p>
    <w:p w14:paraId="3FFD550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5AAE8C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FC78DF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26759A3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073AAF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006FAFB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39E4021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0D7C6A4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00E05776">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finetune/              # **新增：微调相关**</w:t>
      </w:r>
    </w:p>
    <w:p w14:paraId="5280794B">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__init__.py</w:t>
      </w:r>
    </w:p>
    <w:p w14:paraId="25DC0A1F">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prepare_sft_data.py    # ① 构造指令数据</w:t>
      </w:r>
    </w:p>
    <w:p w14:paraId="173D181D">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sft_dataset.json       # ② 指令微调数据集</w:t>
      </w:r>
    </w:p>
    <w:p w14:paraId="68FBA471">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train_lora.py           # ③ LoRA 微调脚本</w:t>
      </w:r>
    </w:p>
    <w:p w14:paraId="2B1F85B3">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lora_config.py          # ④ LoRA 配置</w:t>
      </w:r>
    </w:p>
    <w:p w14:paraId="7A956B1E">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9"/>
        <w:rPr>
          <w:rFonts w:hint="eastAsia"/>
          <w:sz w:val="24"/>
          <w:szCs w:val="24"/>
          <w:highlight w:val="yellow"/>
          <w:lang w:val="en-US" w:eastAsia="zh-CN"/>
        </w:rPr>
      </w:pPr>
      <w:r>
        <w:rPr>
          <w:rFonts w:hint="eastAsia"/>
          <w:sz w:val="24"/>
          <w:szCs w:val="24"/>
          <w:highlight w:val="yellow"/>
          <w:lang w:val="en-US" w:eastAsia="zh-CN"/>
        </w:rPr>
        <w:t>│       └── README.md               # ⑤ 训练说明（答辩用）</w:t>
      </w:r>
    </w:p>
    <w:p w14:paraId="1A84E1D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0C91757">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03B2D0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AFBBAA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1873C9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5146D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B5D113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6F9764E4">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0134011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1E648BF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5196C4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71F684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7E53771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4E2CD7C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5569713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9"/>
        <w:rPr>
          <w:rFonts w:hint="eastAsia"/>
          <w:sz w:val="24"/>
          <w:szCs w:val="24"/>
          <w:lang w:val="en-US" w:eastAsia="zh-CN"/>
        </w:rPr>
      </w:pPr>
    </w:p>
    <w:p w14:paraId="04AEF1DB">
      <w:pPr>
        <w:keepNext w:val="0"/>
        <w:keepLines w:val="0"/>
        <w:pageBreakBefore w:val="0"/>
        <w:widowControl w:val="0"/>
        <w:numPr>
          <w:ilvl w:val="0"/>
          <w:numId w:val="0"/>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7C2E1FCB">
      <w:pPr>
        <w:keepNext w:val="0"/>
        <w:keepLines w:val="0"/>
        <w:pageBreakBefore w:val="0"/>
        <w:widowControl w:val="0"/>
        <w:numPr>
          <w:ilvl w:val="0"/>
          <w:numId w:val="4"/>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6CFA33DD">
      <w:pPr>
        <w:keepNext w:val="0"/>
        <w:keepLines w:val="0"/>
        <w:pageBreakBefore w:val="0"/>
        <w:widowControl w:val="0"/>
        <w:numPr>
          <w:ilvl w:val="0"/>
          <w:numId w:val="4"/>
        </w:numPr>
        <w:kinsoku/>
        <w:wordWrap/>
        <w:overflowPunct/>
        <w:topLinePunct w:val="0"/>
        <w:autoSpaceDE/>
        <w:autoSpaceDN/>
        <w:bidi w:val="0"/>
        <w:adjustRightInd/>
        <w:snapToGrid/>
        <w:jc w:val="both"/>
        <w:textAlignment w:val="auto"/>
        <w:outlineLvl w:val="1"/>
        <w:rPr>
          <w:rFonts w:hint="default"/>
          <w:sz w:val="24"/>
          <w:szCs w:val="24"/>
          <w:lang w:val="en-US" w:eastAsia="zh-CN"/>
        </w:rPr>
      </w:pPr>
    </w:p>
    <w:p w14:paraId="461103DD">
      <w:pPr>
        <w:keepNext w:val="0"/>
        <w:keepLines w:val="0"/>
        <w:pageBreakBefore w:val="0"/>
        <w:widowControl w:val="0"/>
        <w:numPr>
          <w:ilvl w:val="0"/>
          <w:numId w:val="4"/>
        </w:numPr>
        <w:kinsoku/>
        <w:wordWrap/>
        <w:overflowPunct/>
        <w:topLinePunct w:val="0"/>
        <w:autoSpaceDE/>
        <w:autoSpaceDN/>
        <w:bidi w:val="0"/>
        <w:adjustRightInd/>
        <w:snapToGrid/>
        <w:jc w:val="both"/>
        <w:textAlignment w:val="auto"/>
        <w:outlineLvl w:val="1"/>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B9FB6"/>
    <w:multiLevelType w:val="multilevel"/>
    <w:tmpl w:val="81FB9FB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8E1EE5F"/>
    <w:multiLevelType w:val="singleLevel"/>
    <w:tmpl w:val="E8E1EE5F"/>
    <w:lvl w:ilvl="0" w:tentative="0">
      <w:start w:val="3"/>
      <w:numFmt w:val="upperLetter"/>
      <w:lvlText w:val="%1)"/>
      <w:lvlJc w:val="left"/>
      <w:pPr>
        <w:tabs>
          <w:tab w:val="left" w:pos="312"/>
        </w:tabs>
      </w:pPr>
    </w:lvl>
  </w:abstractNum>
  <w:abstractNum w:abstractNumId="2">
    <w:nsid w:val="F09E5CB8"/>
    <w:multiLevelType w:val="singleLevel"/>
    <w:tmpl w:val="F09E5CB8"/>
    <w:lvl w:ilvl="0" w:tentative="0">
      <w:start w:val="1"/>
      <w:numFmt w:val="upperLetter"/>
      <w:suff w:val="nothing"/>
      <w:lvlText w:val="%1）"/>
      <w:lvlJc w:val="left"/>
    </w:lvl>
  </w:abstractNum>
  <w:abstractNum w:abstractNumId="3">
    <w:nsid w:val="2660791B"/>
    <w:multiLevelType w:val="singleLevel"/>
    <w:tmpl w:val="2660791B"/>
    <w:lvl w:ilvl="0" w:tentative="0">
      <w:start w:val="6"/>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694D43"/>
    <w:rsid w:val="00115A74"/>
    <w:rsid w:val="02A13687"/>
    <w:rsid w:val="02B0310F"/>
    <w:rsid w:val="07AB772F"/>
    <w:rsid w:val="085A62A6"/>
    <w:rsid w:val="09437D0F"/>
    <w:rsid w:val="0C047113"/>
    <w:rsid w:val="123D74A1"/>
    <w:rsid w:val="13D10B98"/>
    <w:rsid w:val="16A74E5B"/>
    <w:rsid w:val="16B51201"/>
    <w:rsid w:val="18994749"/>
    <w:rsid w:val="1A694D43"/>
    <w:rsid w:val="1CFB2FDD"/>
    <w:rsid w:val="1D1B4A71"/>
    <w:rsid w:val="1E7F5E95"/>
    <w:rsid w:val="203C789B"/>
    <w:rsid w:val="2BFB7AD2"/>
    <w:rsid w:val="2C911A02"/>
    <w:rsid w:val="2CE326F0"/>
    <w:rsid w:val="2DEA6082"/>
    <w:rsid w:val="2DFB1D6E"/>
    <w:rsid w:val="32954761"/>
    <w:rsid w:val="36761161"/>
    <w:rsid w:val="37272CB2"/>
    <w:rsid w:val="3A46605E"/>
    <w:rsid w:val="3D9974F9"/>
    <w:rsid w:val="3E0A2540"/>
    <w:rsid w:val="3EF67E72"/>
    <w:rsid w:val="40934C13"/>
    <w:rsid w:val="44BC0EC5"/>
    <w:rsid w:val="44E93C84"/>
    <w:rsid w:val="45083166"/>
    <w:rsid w:val="46442828"/>
    <w:rsid w:val="4BA52BF7"/>
    <w:rsid w:val="4E5B79A0"/>
    <w:rsid w:val="4FD206B9"/>
    <w:rsid w:val="53E868BD"/>
    <w:rsid w:val="55992B5C"/>
    <w:rsid w:val="5F170DCC"/>
    <w:rsid w:val="5F8613F6"/>
    <w:rsid w:val="602C4E5F"/>
    <w:rsid w:val="61255E95"/>
    <w:rsid w:val="65BC7074"/>
    <w:rsid w:val="65E718A1"/>
    <w:rsid w:val="66AA01E4"/>
    <w:rsid w:val="67056F23"/>
    <w:rsid w:val="69664A29"/>
    <w:rsid w:val="703B20AC"/>
    <w:rsid w:val="72B62059"/>
    <w:rsid w:val="73373DA2"/>
    <w:rsid w:val="76780840"/>
    <w:rsid w:val="781001F0"/>
    <w:rsid w:val="78640429"/>
    <w:rsid w:val="7B3821CD"/>
    <w:rsid w:val="7E25464F"/>
    <w:rsid w:val="7EE358F6"/>
    <w:rsid w:val="7FA4233C"/>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3124</Words>
  <Characters>5385</Characters>
  <Lines>0</Lines>
  <Paragraphs>0</Paragraphs>
  <TotalTime>944</TotalTime>
  <ScaleCrop>false</ScaleCrop>
  <LinksUpToDate>false</LinksUpToDate>
  <CharactersWithSpaces>6714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2025-12-15T08:41:00Z</dcterms:created>
  <dc:creator>sfy</dc:creator>
  <cp:lastModifiedBy>黎黎</cp:lastModifiedBy>
  <dcterms:modified xsi:type="dcterms:W3CDTF">2026-01-06T07:09:41Z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eyJoZGlkIjoiZGUzNTZmOTY5ODA3MzdkYmQ1MWE0MWU3ZjYxMWY4YTUiLCJ1c2VySWQiOiIxNDAzMTIyNTI0In0=</vt:lpwstr>
  </property>
  <property fmtid="{D5CDD505-2E9C-101B-9397-08002B2CF9AE}" pid="4" name="ICV">
    <vt:lpwstr>1388471192104C9A85A00A1BD153764C_12</vt:lpwstr>
  </property>
</Properties>
</file>