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我不是推卸自己应该承担的责任。事到如今，我不和妈讨论还能和谁讨论？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谁让妈生了我这么一个到了这种节骨眼上，还得让她自己来拿主意的女儿呢？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我料到妈会在医生办公室外等我，她若看见我眼睛里的泪水，那就什么都明白了。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我无法瞒住任何时候都比我明白的妈，只有照实对她说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不手术也没什么关系，顶多就是失明，我再请一个阿姨专门服侍她。我也可以充当她的眼睛。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虽然大夫说在脑手术里这是最简单的手术，只相当于普通外科手术里的切除盲肠，但她年纪毕竟大了，何必冒这个险呢？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妈说：“别、别、别，我一定要手术。我可不愿意那么活着。你不签字，我自己签去。”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身材矮小的妈仰着头对大夫说：“我不愿意那样活着，我坚决要求手术。”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她的声音不大，但头脑清楚、咬字清晰。从容不迫地安排了自己的结果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妈仍然是一位知深知浅、自尊自爱的老夫人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妈总说我很争气，为我她再受多少苦也是值得的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我尽量找些讨妈喜欢的话题。我和妈说起书包要结婚了，要等她病好，我们一起去美国，我穿着妈做的衣服，好好在美国逛逛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可她又没头没脑地冒出一句：“你也成人了，书包也挺有出息，我也没有什么牵挂了。”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她果真没有什么牵挂了吗？其实何曾放心得下。说她没有什么牵挂，实则是要我别牵挂她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我心痛得不知如何把局面维持下去。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她并不理会我的神态大异，硬起心肠往下说。好像再不说就没有了说的时机，好像再不说就没有了说的勇气，“时间长了就好了，我不也孤独了一辈子吗？”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也许她明明知道，就像往常一样，这些话说也白说，这一件我也不会落实，那一件我也不会照办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可是她又不能什么都不嘱咐，撒手就走。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她肯定想到，从此可能就是撒手一去，今生今世再也不能相见，她有千条万条放不下心的叮嘱，无比琐碎又无比重要。她就是再活一世。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就是把天底下的话说尽，也说不尽她那份操不完、也丢舍不下的心。事到如今，也只有拣那最重要的说了。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2020-08-07T07:59:02Z</dcterms:created>
  <dc:creator> </dc:creator>
</cp:coreProperties>
</file>