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跑过去又往嘴里扔了几颗，拿着手枪就像疯了一样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胖子却对此见怪不怪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老大彻底怂了【躲在桌子下面】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听到有人敲门，老大才爬出来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小秘书不甘心的敲门进来问怎么了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老大故作镇定的说只是太热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秘书喊老大去医生那检查身体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老大后劲挺足，现在才咒骂打骚扰电话的人，可见他实质是一个胆小的人，每次说脏话都要使好大好大的劲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画面转到</w:t>
      </w:r>
      <w:r>
        <w:rPr>
          <w:color w:val="333333"/>
        </w:rPr>
        <w:t>医疗室里，躺着各种囚犯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医生问他最近压力大么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身体不好还不让医生说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医生太尽责了...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听到医生要抽血老大慌了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说完深呼吸用听诊器给自己听了听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医生脑瓜子终于聪明了一下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2020-08-04T12:32:51Z</dcterms:created>
  <dc:creator> </dc:creator>
</cp:coreProperties>
</file>