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监狱里，一个囚犯被绑在床上，真在骂娘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老大进来又是一通咒骂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于是，惩罚时间到了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狱警端来几桶水，老大试了试水温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老大对水温不满意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骂街能骂出花来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胖子劝老大不要这样了 但</w:t>
      </w:r>
      <w:r>
        <w:rPr>
          <w:color w:val="333333"/>
        </w:rPr>
        <w:t>老大怎么会听胖子的话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没想到，小秘书传来消息，本来约好过几天来的州长，竟然一会儿就要来了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老大听到这个消息后吓到了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老大慌了手脚，叫小秘书去勾引他，好留下把柄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秘书又问了一个不是那么聪明的问题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州长来了还参加那个东西，你心里是不是没有点那啥数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老大还说自己永远不会参见那种活动</w:t>
      </w:r>
    </w:p>
    <w:p>
      <w:pPr>
        <w:pStyle w:val="shimo normal"/>
        <w:jc w:val="left"/>
      </w:pPr>
      <w:r>
        <w:drawing>
          <wp:inline distT="0" distR="0" distB="0" distL="0">
            <wp:extent cx="5216017" cy="2931761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color w:val="333333"/>
        </w:rPr>
        <w:t>老大叫胖子去（肚海修女就是胖子）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2020-08-04T12:32:53Z</dcterms:created>
  <dc:creator> </dc:creator>
</cp:coreProperties>
</file>