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来晚一步，这下真的是废墟了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长毛在废墟中走出来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但是长毛似乎并没有看到他们，而是朝着另外方向走去了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原来长毛瞎了，要不是听到黄头巾拉动枪的声音都不知道后面有人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瞎掉的长毛自然不是黄头巾的对手 ，哪怕他拿着机关枪随意扫射，但最终还是死了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还剩下三人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秋也、典子、黄头巾来到了河边相互询问了伤势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秋也说自己很久以前就不信任成年人，不管是父亲还是母亲，他们想死就死，想出走就出走，但是不管怎么样，自己还是会战斗到底，成为一个真正的成年人的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北野这边也恢复了系统，颈环的监听功能能够让指控部听到秋也他们的话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躺倒在地上的黄头巾说你们办不到的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黄头巾说你们太相信我了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黄头巾表示庆子的事也是骗你们的，因为你们看起来很好骗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秋也的手放在身后的冲锋枪上，但被黄头巾发现了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黄巾男表示游戏结束了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秋也奋起反击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指控部里听到监听器传过来两声枪响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士兵们准备出去去确认尸体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2020-08-04T12:37:43Z</dcterms:created>
  <dc:creator> </dc:creator>
</cp:coreProperties>
</file>