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B班其他人还在昏睡中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这时，其余人才慢慢醒来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男主先是找到女主，发现女主脖子上也有个东西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然后找到国信，发现也一样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大家慢慢站了起来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大家忽然发现后面多了两个人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川田章吾“头巾小哥”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桐山和雄“黄毛小哥”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10461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此时外面传来了很大的轰鸣声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大家都跑过去看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巨大的灯光照射下来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巨大的光亮晃瞎了大家的双眼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原来是一架直升机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直升机落了下来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门开了，很多士兵都是迎接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北野从直升机里走了下来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在军队的簇拥下，北野走向岛上的一所学校，也就是同学们的所在地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2020-08-04T12:36:20Z</dcterms:created>
  <dc:creator> </dc:creator>
</cp:coreProperties>
</file>