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穿过走廊</w:t>
      </w:r>
    </w:p>
    <w:p>
      <w:pPr>
        <w:pStyle w:val="shimo normal"/>
        <w:jc w:val="left"/>
      </w:pPr>
      <w:r/>
    </w:p>
    <w:p>
      <w:pPr>
        <w:pStyle w:val="shimo normal"/>
        <w:jc w:val="left"/>
      </w:pPr>
      <w:r>
        <w:t>进入了同学们在的那间教室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终于开灯了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大家看到北野后都惊了，没想到这个已经离职的老师会出现在这个教室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这俩人因为以前不是这个班上的，所以对北野没反应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北野让大家坐下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大家开始找地方坐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北野看大家差不多了，于是开始了讲话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我是你们一年级的班主任北野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9538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今年又是我带领B班，请大家多多指教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现在介绍两位转学生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北野指着“头巾小哥”说这是川田章吾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又指着“黄毛小哥”说这是桐山和雄</w:t>
      </w:r>
      <w:r>
        <w:drawing>
          <wp:inline distT="0" distR="0" distB="0" distL="0">
            <wp:extent cx="4935220" cy="250164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北野还让大家好好相处（好好相处，你怕是在开玩笑）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北野在黑板上写下了让同学们来到这里的罪魁祸首“BR法”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此时大家都还不知道发生了什么，都嚷嚷着要回去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这个人叫做内海幸枝，关于她的详细介绍一会儿再说，此时他问北野她们待在着干嘛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左边的人是野田聪美，大家看她的表情，一副很不爽的样子。问着 那些人是谁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2020-08-04T12:36:22Z</dcterms:created>
  <dc:creator> </dc:creator>
</cp:coreProperties>
</file>