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小鲜肉内心：我的妈，本来想离开的，现在又进来送死了。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小鲜肉后退来到洗手间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巧了，老人拿了一块木板和一把锤子进来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立刻蹲下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蜷缩在洗手盆下的小空间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老人把窗口钉死。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这是要瓮中捉鳖呀！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金发拿出手机发短信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老人封死窗口离开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哎呀，好险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小鲜肉收到金发的短信：他开枪打死了胡子。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短信联系：帮帮我，我在衣橱里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发完短信，金发探出头来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看着死在地上的胡子，是不是真的还有救？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老人突然上来了，我靠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立刻退回衣橱间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老人偏偏来到这间房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金发拄着嘴，怕有喘息的声音让老人听见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之间老人挪开一侧的储物篮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露出一面隔墙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2020-08-13T04:10:27Z</dcterms:created>
  <dc:creator> </dc:creator>
</cp:coreProperties>
</file>