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骗我把酒壶盖子交出来，还要让我自己拿戒尺出来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姥爷真的老是说话不算话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我知道这肯定免不了一顿教训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现在打你是为了让你记住，以后不许扯谎，年纪尚幼的我哪里知道其中道理，只是想着以后不能扯谎了，这会挨打……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戒尺将落未落之际，泪珠在我的眼眶里打转，委屈与恐惧在小脸上交织纠缠……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这次幸好有人来了，逃过一劫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拿着这本来应该属于我的五分钱，依依不舍，还是给了许大爷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姥爷似乎什么都难不住他，还经常帮着院子里修理水龙头什么的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刮风的天气，我老是喜欢在窗边看着外面发神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这外面电闪雷鸣的，定是要下雨的节奏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每当这个时候，我老是喜欢带着角落里面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比如说衣柜什么的，躲在里面吃着糖果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和洋娃娃玩着过家家的游戏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学着姥爷的样子，有板有眼的教训这洋娃娃，对于洋娃娃而言，我就是她的妈妈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不喜欢学校，不喜欢这些同学，喜欢一个人独处，大家都觉得我是不是很孤僻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路边经常可以听到那些小孩子高声喊着“打倒蒋介石，打倒蒋家王朝”、“打倒反革命狗崽子”，诸如此类的话……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没错，这些话都是那些小孩子说给听的，因为我姓蒋……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每次听到这些话，我就会憎恨自己姓蒋的这个事实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姥爷每个月都要想粮油店老板借钱，这些柴米油盐都是赊账的，独自抚养孙女的艰辛只有姥爷自己知道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回家的时候刚好遇上了也同样要回家的姥爷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2020-08-11T08:31:14Z</dcterms:created>
  <dc:creator> </dc:creator>
</cp:coreProperties>
</file>