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选来选去都不中眼，小贩只好拿出最好的存货，一边又赞叹姜武有“能抓住女人心思的眼光”。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在姜武眼中，这些俗气的红啊黄啊绿啊都配不上他心中的女神润福，想象中属于润福的长裙到底会长成什么样呢？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雪花看在眼里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雪花姐姐将姜武带去了自己房中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从一个磥钿衣柜中取出了一套自己珍藏的美丽衣裳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这套衣服淡雅不俗，白衣蓝裙，酒红绲边，姜武一下子就被吸引了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姜武爱不释手，可是衣服很名贵，姜武迟疑了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见姜武继续迟疑，撒得一手好娇的姐姐摆出了娇媚的造型，质问莫非是在嫌弃自己出身风尘地位低贱？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他倒不是嫌弃，他没钱啊~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的目的只是金弘道，顺水推舟将润福送给姜武，既成全了有情人，又给自己除去了前进道路上的障碍，何乐而不为呢？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美衣特写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雪花姐姐不无感慨地向姜武介绍这件衣服的由来，原来是当年一位旧情人所赠，只可惜辗转失联，只留下了衣服做念想。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又一个夜晚来临了。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师徒二人又在抚琴作画，熟悉的场景，相同的训练方法，只是两个人却再也不是当初的心态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润福的笔法明显不够厚重了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老师的心态受到多方面因素的困扰，我们隔着荧幕都闻到了吃醋的味道，他自己奏乱了丝弦，却怪润福表现不佳，罚她画到好为止。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润福除下了男性的伪装，在爱人面前换上了美丽的新衣。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逆光，全景，背影。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镜头缓慢叠加，层层推进，光影逐层渲染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从解开长发到背部全裸，年轻的躯体如晨光中初绽的花蕾，纯洁美好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2020-08-07T07:55:43Z</dcterms:created>
  <dc:creator> </dc:creator>
</cp:coreProperties>
</file>