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看到奇怪的的东西于是用手去拉</w:t>
      </w:r>
      <w:r>
        <w:drawing>
          <wp:inline distT="0" distR="0" distB="0" distL="0">
            <wp:extent cx="5216017" cy="2722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结果从里面爬出来…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吓得继母直往后退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流出恶心的液体</w:t>
      </w:r>
    </w:p>
    <w:p>
      <w:pPr>
        <w:pStyle w:val="shimo normal"/>
        <w:jc w:val="left"/>
      </w:pPr>
      <w:r>
        <w:drawing>
          <wp:inline distT="0" distR="0" distB="0" distL="0">
            <wp:extent cx="5216017" cy="3028307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0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发现女鬼的衣服是绿色的嘛，所以说是妹妹啦，影片中唯一的鬼，哈哈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被吓到的继母…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随着继母的一声尖叫，镜头慢慢拉远，大家都明白怎么了，对吧（导演真含蓄）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回到正题，镜头一转，姐姐躺在医院的病床上，留下了眼泪（是欣慰吗？还是依旧怪罪自己的过错？）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闭上眼睛，回忆继续。。。快到妹妹怎么死了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镜头一换，回忆的画面，妹妹红袖醒来，发现自己的衣橱门开了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走进，一看发现妈妈在衣橱里上吊自杀了，汗，居然在衣橱里上吊，看到旁边绿色衣服嘛，看来导演对这个绿色的衣服喜欢的很啊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红莲激动着摇晃母亲，由于太大力整个衣橱倒了下来,压倒秀莲身上…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巨大的声音传遍了房间每个角落，听到声音所用人都将目光投向秀莲的房间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房外的父亲也看来过去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在自己房里面的女猪脚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继母很好奇，来到了声音的地方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看到的是正被衣橱压着也不能动的红莲，这时红莲还在拼命挣扎…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那个碎了的相框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红莲看到继母的脚，继母停顿了一下，后退，快速走出房间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因为太害怕，所以选择逃，但是，转眼有想想这是人命啊，感到非常不安，还是决定去救红莲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2020-07-28T09:33:42Z</dcterms:created>
  <dc:creator> </dc:creator>
</cp:coreProperties>
</file>