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列车员表示现在车站里面什么都没有哦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母亲拒绝了。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大儿子在喊弟弟妹妹起床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母亲向列车员说道，这是个小细节</w:t>
      </w:r>
    </w:p>
    <w:p>
      <w:pPr>
        <w:pStyle w:val="shimo normal"/>
        <w:numPr>
          <w:ilvl w:val="0"/>
          <w:numId w:val="1"/>
        </w:numPr>
        <w:jc w:val="left"/>
      </w:pPr>
      <w:r>
        <w:t>就这样他们全家人下车了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听到列车员喊母亲的名字，凯西疑惑的回头望了望。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半夜三点，一家人下了车。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凯西开始疑惑了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母亲表示要在日出之前到那。（那？）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走过去？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凯西埋怨道。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母亲简单地说了一句话就是：“放他们自己走。”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半夜鬼来的好空气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于是便离开车站。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小孩子走着走着就不想走了。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克里斯托弗就鼓励着弟弟妹妹。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凯西一直有自己的判断，哥哥则一直毫无保留的相信妈妈。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大儿子是不是傻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终于走到了。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这就是开头那栋房子。总感觉阴森森的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2020-08-10T11:39:13Z</dcterms:created>
  <dc:creator> </dc:creator>
</cp:coreProperties>
</file>