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克里斯托弗想要安慰弟弟妹妹们。因为这是他们留在这里的必要条件。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小女儿想去外面的花园玩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然后两个孩子开始要找妈妈。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克里斯托弗想要稳住两个孩子，便假装这是一起做游戏。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假装他们再外面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假装自己在花园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这个哥哥的想象力可以呀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又说起了秋千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于是就做了个秋千。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这时候，凯西还在想着外婆的那番话。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凯西对这句话很疑惑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克里斯托弗安慰道。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凯西还是觉得不大对。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克里斯托弗很相信母亲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两个孩子暂时稳住了。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乐观的克里斯托弗。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始终坚信一切会好起来的，相信着自己的母亲。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觉得自己很快会离开这个地方，重新开始生活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晚上，小女孩又开始抱怨食物了。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但是这是唯一能吃的东西了，外婆一天送一次饭。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2020-08-10T11:39:43Z</dcterms:created>
  <dc:creator> </dc:creator>
</cp:coreProperties>
</file>