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一个孩子不听话，两个孩子就会一起闹了。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于是，克里斯托弗故作凶狠的模样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--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克里斯托弗吓唬两个小孩子</w:t>
      </w:r>
    </w:p>
    <w:p>
      <w:pPr>
        <w:pStyle w:val="shimo normal"/>
        <w:numPr>
          <w:ilvl w:val="0"/>
          <w:numId w:val="1"/>
        </w:numPr>
        <w:jc w:val="left"/>
      </w:pPr>
      <w:r>
        <w:t>--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小孩子们都被吓到了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凯西被克里斯托弗的这些话语逗笑了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说完俩大孩子跟平常在家一样开始打闹。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这时候，妈妈来了。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克里斯托弗向母亲解释到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只是想让小孩子们把东西先吃了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孩子们紧紧围住妈妈。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外婆进来了。一脸要杀死人的样子。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母亲帮着解释道。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外婆看到坐在床上的两兄妹。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然后说了一句。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之后让科琳跟自己出去，总有种容嬷嬷即视感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孩子们看到外婆就不禁害怕。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过来一会，母亲回来了，情绪也不大对。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孩子们都感觉到了母亲的不对劲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2020-08-10T11:39:46Z</dcterms:created>
  <dc:creator> </dc:creator>
</cp:coreProperties>
</file>