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孩子们关心道。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母亲欲言又止。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科琳询问着一天的情况。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但是两个小宝贝不想呆在阁楼里。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向妈妈告状。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无奈的兄妹俩。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但是母亲不能带他们离开。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要孩子们听哥哥姐姐的话，乖乖呆在这里，等时机成熟就好了。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事实上，后来兄妹来真的可以算得上是父母了（糟糕剧透了）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小女儿不愿意。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大声吼道。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外婆听到叫声赶紧过来了。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小孩子叛逆的很，继续更大声的叫了。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科琳没办法之恶能无助地捂着脸。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外婆一狠心把孩子甩了出去。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外婆发火了，让科琳脱掉外套给孩子们看。</w:t>
      </w:r>
    </w:p>
    <w:p>
      <w:pPr>
        <w:pStyle w:val="shimo normal"/>
        <w:numPr>
          <w:ilvl w:val="0"/>
          <w:numId w:val="1"/>
        </w:numPr>
        <w:jc w:val="left"/>
      </w:pPr>
      <w:r>
        <w:t>外婆继续说道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科琳也忍不住了，母女两人对峙。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是个好母亲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科琳威胁自己的母亲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2020-08-10T11:39:49Z</dcterms:created>
  <dc:creator> </dc:creator>
</cp:coreProperties>
</file>