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妈妈得意起来。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父亲升职了，所以多么开心值得庆贺的一件事~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只有凯西一个人不大高兴的样子。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就在家人开心围成一团的时候，凯西一人默默走开了。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凯西就一个人躺在床上伤心着。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父亲敲门进来。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父亲知道女儿不开心，解释道。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女儿也表示理解父亲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女儿在家被冷落了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因为觉得自己会被冷落而难过。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于是父亲又安慰道。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为女儿买了特别的礼物。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</w:pPr>
      <w:r>
        <w:t>父亲拿出了一个白色的盒子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凯西打开一看是一枚戒指。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父亲希望女儿能够坚强一点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2020-08-10T11:38:39Z</dcterms:created>
  <dc:creator> </dc:creator>
</cp:coreProperties>
</file>