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凯西不知道该不该继续相信母亲了</w:t>
      </w:r>
    </w:p>
    <w:p>
      <w:pPr>
        <w:pStyle w:val="shimo normal"/>
        <w:numPr>
          <w:ilvl w:val="0"/>
          <w:numId w:val="1"/>
        </w:numPr>
        <w:jc w:val="left"/>
      </w:pPr>
      <w:r>
        <w:t>凯西又开始问</w:t>
      </w:r>
    </w:p>
    <w:p>
      <w:pPr>
        <w:pStyle w:val="shimo normal"/>
        <w:numPr>
          <w:ilvl w:val="0"/>
          <w:numId w:val="1"/>
        </w:numPr>
        <w:jc w:val="left"/>
      </w:pPr>
      <w:r>
        <w:t>没人能够回到这个问题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正说着旁边走来一只鹿。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凯西他们去小鹿身边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第二天，小男孩发现了老鼠夹上夹着一只小老鼠。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小男孩想让老鼠当他的宠物</w:t>
      </w:r>
    </w:p>
    <w:p>
      <w:pPr>
        <w:pStyle w:val="shimo normal"/>
        <w:numPr>
          <w:ilvl w:val="0"/>
          <w:numId w:val="1"/>
        </w:numPr>
        <w:jc w:val="left"/>
      </w:pPr>
      <w:r>
        <w:t>凯西不让小男孩养老鼠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小妹妹这么说着。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最后，克里斯托弗救出了小老鼠。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两个孩子对于这个阁楼里的新客人表示很欢喜。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过了一段日子，母亲终于来看他们 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凯西在想是不是外公去世了，他们可以离开了。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妈妈的态度完全变了，本来想着外公死后可以继承遗产离开这里，现在却想要的越来越多。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又提到那位律师，就是之前和科琳在走廊里说话的男人。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母亲和这位巴特先生走得越来越近。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然后就结婚了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孩子们听到简直是晴天霹雳。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克里斯托弗问道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母亲这么久没来看望孩子们是去度蜜月了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2020-08-10T11:40:50Z</dcterms:created>
  <dc:creator> </dc:creator>
</cp:coreProperties>
</file>