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就在这时候，克里斯托弗（大儿子）听到门外传来汽车声。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大家连忙躲起来想要给个惊喜。</w:t>
      </w:r>
    </w:p>
    <w:p>
      <w:pPr>
        <w:pStyle w:val="shimo normal"/>
        <w:numPr>
          <w:ilvl w:val="0"/>
          <w:numId w:val="1"/>
        </w:numPr>
        <w:jc w:val="left"/>
      </w:pPr>
      <w:r>
        <w:t>妈妈赶紧躲起来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但是来的是一位警察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警察先生告诉道，父亲在回来途中遇到了意外。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妈妈傻眼了。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凯西也愣住了。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父亲就这样离世了，母亲一个人坐在餐桌前。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花园里，孩子们玩耍着。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小女儿问道。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凯西和克里斯托弗互相看了一眼。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都不知道该如何回答小女儿这个问题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大儿子想了一下最后说不会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大儿子和小孩子们解释着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克里斯托弗告诉两个小孩子。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两个孩子不说话了。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凯西也说道。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凯西这样安慰自己。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母亲这时候出来了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妈妈一脸倦容，丈夫的离世对妻子来说打击很大。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2020-08-10T11:38:44Z</dcterms:created>
  <dc:creator> </dc:creator>
</cp:coreProperties>
</file>