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color w:val="353535"/>
          <w:sz w:val="24"/>
          <w:szCs w:val="24"/>
        </w:rPr>
        <w:t>影片开始是五个人在一起喝酒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这是男主，看来没喝够，说了一句不醉不归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不过这句话就引起了眼镜男的不满了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于是大家就开始扒拉男主的过去了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大家聊到了男主之前遇到的一个女生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正喝着酒，忽然有人来了。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屏幕一转，原来是一个穿白衣的妇女。这应该就是眼镜男的老婆吧。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结束了这场酒席，男女主一起开车回家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在车上又是打情又是骂俏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突然间，公路上不知从何走来一个淡定的少女，就挡在男主的车前。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女主忽然眼睛放大，刹不住车。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把公路上这淡定女给撞飞了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男主和女主撞了人之后，镜头给了这辆车一个特写。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女主惊魂不定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男主没理会那个淡定女，反而问道女主有没有受伤。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女主畏惧的看着公路上被撞飞的淡定女。。（嗯，男主名字叫东）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那个被撞飞的淡定女躺在马路上一动不动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女主看着躺在马路上的淡定女直接就吓傻了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男主决定开车跑路。立即叫女主开车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2020-07-27T08:22:10Z</dcterms:created>
  <dc:creator> </dc:creator>
</cp:coreProperties>
</file>