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男主听到女主的话后感觉后背一凉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男主赶紧又冲到自己的办公室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拉开帘子，什么都没有看见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画面来到了一辆车上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男主对女主说，那天晚上的那次意外后，自己脖子就一直在痛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女主关心，建议去看医生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原来他们此次去的是一家鬼杂志报社，也就是女主在街上看的那本杂志的报社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女主编了个很牛逼的理由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工作人员显然担心他们是来调查的，强调自己做的是正当生意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女主开始以殡仪基金会工作人员的身份调查起鬼照片的来源，可以看到，鬼杂志上的照片其实都是用软件制作出来的。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拽移到适当的位置，这么一张灵异图片就大功告成了o(╯□╰)o，这就是网络上流传的灵异图片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男女猪一脸坑爹的表情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显然这些照片都是虚构的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此时，男主和女主来到了报社经理的办公室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报社经理表示自家的杂志有了那些“鬼照”之后都特别火热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男主一脸正义凌然直接说他们这样是在欺骗大众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报社经理根本没听男主的大道理继续口若悬河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经理说到，他们报社的读者只喜欢恐怖事件，并不喜欢爱情故事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男主问道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老板没有承认说自己的照片全部都是假的。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2020-07-27T08:24:02Z</dcterms:created>
  <dc:creator> </dc:creator>
</cp:coreProperties>
</file>