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B31" w:rsidRDefault="006A01FC">
      <w:pPr>
        <w:rPr>
          <w:rFonts w:ascii="Times New Roman" w:hAnsi="Times New Roman" w:cs="Times New Roman"/>
          <w:b/>
          <w:bCs/>
          <w:color w:val="333333"/>
          <w:sz w:val="40"/>
          <w:szCs w:val="40"/>
        </w:rPr>
      </w:pPr>
      <w:r w:rsidRPr="006A01FC">
        <w:rPr>
          <w:rFonts w:ascii="Times New Roman" w:hAnsi="Times New Roman" w:cs="Times New Roman"/>
          <w:sz w:val="40"/>
          <w:szCs w:val="40"/>
        </w:rPr>
        <w:t>Khảo sát</w:t>
      </w:r>
      <w:r>
        <w:rPr>
          <w:rFonts w:ascii="Times New Roman" w:hAnsi="Times New Roman" w:cs="Times New Roman"/>
          <w:sz w:val="40"/>
          <w:szCs w:val="40"/>
        </w:rPr>
        <w:t xml:space="preserve"> thực tế</w:t>
      </w:r>
      <w:r w:rsidRPr="006A01FC">
        <w:rPr>
          <w:rFonts w:ascii="Times New Roman" w:hAnsi="Times New Roman" w:cs="Times New Roman"/>
          <w:sz w:val="40"/>
          <w:szCs w:val="40"/>
        </w:rPr>
        <w:t xml:space="preserve"> quản lý đặt phòng ở khách sạn </w:t>
      </w:r>
      <w:r w:rsidRPr="006A01FC">
        <w:rPr>
          <w:rFonts w:ascii="Times New Roman" w:hAnsi="Times New Roman" w:cs="Times New Roman"/>
          <w:b/>
          <w:bCs/>
          <w:color w:val="333333"/>
          <w:sz w:val="40"/>
          <w:szCs w:val="40"/>
        </w:rPr>
        <w:t xml:space="preserve">Little Charm Hanoi Hostel </w:t>
      </w:r>
      <w:r>
        <w:rPr>
          <w:rFonts w:ascii="Times New Roman" w:hAnsi="Times New Roman" w:cs="Times New Roman"/>
          <w:b/>
          <w:bCs/>
          <w:color w:val="333333"/>
          <w:sz w:val="40"/>
          <w:szCs w:val="40"/>
        </w:rPr>
        <w:t>–</w:t>
      </w:r>
      <w:r w:rsidRPr="006A01FC">
        <w:rPr>
          <w:rFonts w:ascii="Times New Roman" w:hAnsi="Times New Roman" w:cs="Times New Roman"/>
          <w:b/>
          <w:bCs/>
          <w:color w:val="333333"/>
          <w:sz w:val="40"/>
          <w:szCs w:val="40"/>
        </w:rPr>
        <w:t xml:space="preserve"> Homestay</w:t>
      </w:r>
    </w:p>
    <w:p w:rsidR="00E76A15" w:rsidRPr="00E76A15" w:rsidRDefault="00E76A15" w:rsidP="00E76A15">
      <w:pPr>
        <w:spacing w:after="36" w:line="240" w:lineRule="auto"/>
        <w:rPr>
          <w:rFonts w:ascii="Times New Roman" w:eastAsia="Times New Roman" w:hAnsi="Times New Roman" w:cs="Times New Roman"/>
          <w:color w:val="333333"/>
          <w:sz w:val="28"/>
          <w:szCs w:val="28"/>
        </w:rPr>
      </w:pPr>
      <w:r w:rsidRPr="00E76A15">
        <w:rPr>
          <w:rFonts w:ascii="Times New Roman" w:eastAsia="Times New Roman" w:hAnsi="Times New Roman" w:cs="Times New Roman"/>
          <w:b/>
          <w:color w:val="333333"/>
          <w:sz w:val="28"/>
          <w:szCs w:val="28"/>
        </w:rPr>
        <w:t>Nhận phòng:</w:t>
      </w:r>
      <w:r w:rsidRPr="00E76A15">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từ </w:t>
      </w:r>
      <w:r w:rsidRPr="00E76A15">
        <w:rPr>
          <w:rFonts w:ascii="Times New Roman" w:eastAsia="Times New Roman" w:hAnsi="Times New Roman" w:cs="Times New Roman"/>
          <w:color w:val="262626"/>
          <w:sz w:val="28"/>
          <w:szCs w:val="28"/>
        </w:rPr>
        <w:t xml:space="preserve">13:00 </w:t>
      </w:r>
      <w:r>
        <w:rPr>
          <w:rFonts w:ascii="Times New Roman" w:eastAsia="Times New Roman" w:hAnsi="Times New Roman" w:cs="Times New Roman"/>
          <w:color w:val="262626"/>
          <w:sz w:val="28"/>
          <w:szCs w:val="28"/>
        </w:rPr>
        <w:t>giờ</w:t>
      </w:r>
    </w:p>
    <w:p w:rsidR="00E76A15" w:rsidRPr="00E76A15" w:rsidRDefault="00E76A15" w:rsidP="00E76A15">
      <w:pPr>
        <w:spacing w:after="144" w:line="240" w:lineRule="auto"/>
        <w:rPr>
          <w:rFonts w:ascii="Times New Roman" w:eastAsia="Times New Roman" w:hAnsi="Times New Roman" w:cs="Times New Roman"/>
          <w:color w:val="6B6B6B"/>
          <w:sz w:val="28"/>
          <w:szCs w:val="28"/>
        </w:rPr>
      </w:pPr>
      <w:r w:rsidRPr="00E76A15">
        <w:rPr>
          <w:rFonts w:ascii="Times New Roman" w:eastAsia="Times New Roman" w:hAnsi="Times New Roman" w:cs="Times New Roman"/>
          <w:color w:val="6B6B6B"/>
          <w:sz w:val="28"/>
          <w:szCs w:val="28"/>
        </w:rPr>
        <w:t>Khách được yêu cầu xuất trình giấy tờ tùy thân có ảnh và thẻ tín dụng lúc nhận phòng</w:t>
      </w:r>
    </w:p>
    <w:p w:rsidR="00E76A15" w:rsidRPr="00E76A15" w:rsidRDefault="00E76A15" w:rsidP="00E76A15">
      <w:pPr>
        <w:spacing w:after="36" w:line="240" w:lineRule="auto"/>
        <w:rPr>
          <w:rFonts w:ascii="Times New Roman" w:eastAsia="Times New Roman" w:hAnsi="Times New Roman" w:cs="Times New Roman"/>
          <w:color w:val="333333"/>
          <w:sz w:val="28"/>
          <w:szCs w:val="28"/>
        </w:rPr>
      </w:pPr>
      <w:r w:rsidRPr="00E76A15">
        <w:rPr>
          <w:rFonts w:ascii="Times New Roman" w:eastAsia="Times New Roman" w:hAnsi="Times New Roman" w:cs="Times New Roman"/>
          <w:b/>
          <w:color w:val="333333"/>
          <w:sz w:val="28"/>
          <w:szCs w:val="28"/>
        </w:rPr>
        <w:t>Trả phòng:</w:t>
      </w:r>
      <w:r w:rsidRPr="00E76A15">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đến </w:t>
      </w:r>
      <w:r w:rsidRPr="00E76A15">
        <w:rPr>
          <w:rFonts w:ascii="Times New Roman" w:eastAsia="Times New Roman" w:hAnsi="Times New Roman" w:cs="Times New Roman"/>
          <w:color w:val="262626"/>
          <w:sz w:val="28"/>
          <w:szCs w:val="28"/>
        </w:rPr>
        <w:t>11:00</w:t>
      </w:r>
      <w:r>
        <w:rPr>
          <w:rFonts w:ascii="Times New Roman" w:eastAsia="Times New Roman" w:hAnsi="Times New Roman" w:cs="Times New Roman"/>
          <w:color w:val="262626"/>
          <w:sz w:val="28"/>
          <w:szCs w:val="28"/>
        </w:rPr>
        <w:t xml:space="preserve"> giờ</w:t>
      </w:r>
    </w:p>
    <w:p w:rsidR="00E76A15" w:rsidRPr="00E76A15" w:rsidRDefault="00E76A15" w:rsidP="00E76A15">
      <w:pPr>
        <w:spacing w:after="36" w:line="240" w:lineRule="auto"/>
        <w:rPr>
          <w:rFonts w:ascii="Times New Roman" w:eastAsia="Times New Roman" w:hAnsi="Times New Roman" w:cs="Times New Roman"/>
          <w:b/>
          <w:color w:val="333333"/>
          <w:sz w:val="28"/>
          <w:szCs w:val="28"/>
        </w:rPr>
      </w:pPr>
      <w:bookmarkStart w:id="0" w:name="hotel_cancellation_policy"/>
      <w:bookmarkEnd w:id="0"/>
      <w:r w:rsidRPr="00E76A15">
        <w:rPr>
          <w:rFonts w:ascii="Times New Roman" w:eastAsia="Times New Roman" w:hAnsi="Times New Roman" w:cs="Times New Roman"/>
          <w:b/>
          <w:color w:val="333333"/>
          <w:sz w:val="28"/>
          <w:szCs w:val="28"/>
        </w:rPr>
        <w:t>Hủy đặt phòng/Trả trước:</w:t>
      </w:r>
    </w:p>
    <w:p w:rsidR="00E76A15" w:rsidRPr="00E76A15" w:rsidRDefault="00E76A15" w:rsidP="00E76A15">
      <w:pPr>
        <w:spacing w:after="144" w:line="240" w:lineRule="auto"/>
        <w:rPr>
          <w:rFonts w:ascii="Times New Roman" w:eastAsia="Times New Roman" w:hAnsi="Times New Roman" w:cs="Times New Roman"/>
          <w:color w:val="262626"/>
          <w:sz w:val="28"/>
          <w:szCs w:val="28"/>
        </w:rPr>
      </w:pPr>
      <w:r w:rsidRPr="00E76A15">
        <w:rPr>
          <w:rFonts w:ascii="Times New Roman" w:eastAsia="Times New Roman" w:hAnsi="Times New Roman" w:cs="Times New Roman"/>
          <w:color w:val="262626"/>
          <w:sz w:val="28"/>
          <w:szCs w:val="28"/>
        </w:rPr>
        <w:t>Các chính sách hủy và thanh toán trước có khác biệt dựa trên loại chỗ nghỉ. Vui lòng </w:t>
      </w:r>
      <w:hyperlink r:id="rId4" w:anchor="availability_target" w:history="1">
        <w:r w:rsidRPr="00E76A15">
          <w:rPr>
            <w:rFonts w:ascii="Times New Roman" w:eastAsia="Times New Roman" w:hAnsi="Times New Roman" w:cs="Times New Roman"/>
            <w:bCs/>
            <w:sz w:val="28"/>
            <w:szCs w:val="28"/>
          </w:rPr>
          <w:t>nhập ngày tháng lưu trú</w:t>
        </w:r>
      </w:hyperlink>
      <w:r w:rsidRPr="00E76A15">
        <w:rPr>
          <w:rFonts w:ascii="Times New Roman" w:eastAsia="Times New Roman" w:hAnsi="Times New Roman" w:cs="Times New Roman"/>
          <w:color w:val="262626"/>
          <w:sz w:val="28"/>
          <w:szCs w:val="28"/>
        </w:rPr>
        <w:t> và kiểm tra các điều kiện của phòng bạn chọn.</w:t>
      </w:r>
    </w:p>
    <w:p w:rsidR="00E76A15" w:rsidRPr="00E76A15" w:rsidRDefault="00E76A15" w:rsidP="00E76A15">
      <w:pPr>
        <w:spacing w:after="36" w:line="240" w:lineRule="auto"/>
        <w:rPr>
          <w:rFonts w:ascii="Times New Roman" w:eastAsia="Times New Roman" w:hAnsi="Times New Roman" w:cs="Times New Roman"/>
          <w:b/>
          <w:color w:val="333333"/>
          <w:sz w:val="28"/>
          <w:szCs w:val="28"/>
        </w:rPr>
      </w:pPr>
      <w:r w:rsidRPr="00E76A15">
        <w:rPr>
          <w:rFonts w:ascii="Times New Roman" w:eastAsia="Times New Roman" w:hAnsi="Times New Roman" w:cs="Times New Roman"/>
          <w:b/>
          <w:color w:val="333333"/>
          <w:sz w:val="28"/>
          <w:szCs w:val="28"/>
        </w:rPr>
        <w:t>Đặt cọc đề phòng hư hại có thể hoàn lạ</w:t>
      </w:r>
      <w:bookmarkStart w:id="1" w:name="_GoBack"/>
      <w:bookmarkEnd w:id="1"/>
      <w:r w:rsidRPr="00E76A15">
        <w:rPr>
          <w:rFonts w:ascii="Times New Roman" w:eastAsia="Times New Roman" w:hAnsi="Times New Roman" w:cs="Times New Roman"/>
          <w:b/>
          <w:color w:val="333333"/>
          <w:sz w:val="28"/>
          <w:szCs w:val="28"/>
        </w:rPr>
        <w:t>i:</w:t>
      </w:r>
    </w:p>
    <w:p w:rsidR="00E76A15" w:rsidRPr="00E76A15" w:rsidRDefault="00E76A15" w:rsidP="00E76A15">
      <w:pPr>
        <w:spacing w:after="144" w:line="240" w:lineRule="auto"/>
        <w:rPr>
          <w:rFonts w:ascii="Times New Roman" w:eastAsia="Times New Roman" w:hAnsi="Times New Roman" w:cs="Times New Roman"/>
          <w:color w:val="262626"/>
          <w:sz w:val="28"/>
          <w:szCs w:val="28"/>
        </w:rPr>
      </w:pPr>
      <w:r w:rsidRPr="00E76A15">
        <w:rPr>
          <w:rFonts w:ascii="Times New Roman" w:eastAsia="Times New Roman" w:hAnsi="Times New Roman" w:cs="Times New Roman"/>
          <w:color w:val="262626"/>
          <w:sz w:val="28"/>
          <w:szCs w:val="28"/>
        </w:rPr>
        <w:t>Yêu cầu VND 200000 tiền đặt cọc đề phòng hư hại khi đến nghỉ. Số tiền này sẽ được chỗ nghỉ thu bằng tiền mặt. Bạn sẽ được hoàn lại khi trả phòng. Tiền đặt cọc của bạn sẽ được hoàn lại toàn bộ bằng tiền mặt, nhưng cũng phụ thuộc vào mức hư hại mà bạn có thể gây ra tại chỗ nghỉ.</w:t>
      </w:r>
    </w:p>
    <w:p w:rsidR="00E76A15" w:rsidRPr="00E76A15" w:rsidRDefault="00E76A15" w:rsidP="00E76A15">
      <w:pPr>
        <w:spacing w:after="36" w:line="240" w:lineRule="auto"/>
        <w:rPr>
          <w:rFonts w:ascii="Times New Roman" w:eastAsia="Times New Roman" w:hAnsi="Times New Roman" w:cs="Times New Roman"/>
          <w:b/>
          <w:color w:val="333333"/>
          <w:sz w:val="28"/>
          <w:szCs w:val="28"/>
        </w:rPr>
      </w:pPr>
      <w:r w:rsidRPr="00E76A15">
        <w:rPr>
          <w:rFonts w:ascii="Times New Roman" w:eastAsia="Times New Roman" w:hAnsi="Times New Roman" w:cs="Times New Roman"/>
          <w:b/>
          <w:color w:val="333333"/>
          <w:sz w:val="28"/>
          <w:szCs w:val="28"/>
        </w:rPr>
        <w:t>Trẻ em và giường:</w:t>
      </w:r>
    </w:p>
    <w:p w:rsidR="00E76A15" w:rsidRPr="00E76A15" w:rsidRDefault="00E76A15" w:rsidP="00E76A15">
      <w:pPr>
        <w:pBdr>
          <w:bottom w:val="single" w:sz="2" w:space="0" w:color="FAFCFF"/>
        </w:pBdr>
        <w:spacing w:after="36" w:line="300" w:lineRule="atLeast"/>
        <w:outlineLvl w:val="2"/>
        <w:rPr>
          <w:rFonts w:ascii="Times New Roman" w:eastAsia="Times New Roman" w:hAnsi="Times New Roman" w:cs="Times New Roman"/>
          <w:b/>
          <w:color w:val="333333"/>
          <w:sz w:val="28"/>
          <w:szCs w:val="28"/>
        </w:rPr>
      </w:pPr>
      <w:r w:rsidRPr="00E76A15">
        <w:rPr>
          <w:rFonts w:ascii="Times New Roman" w:eastAsia="Times New Roman" w:hAnsi="Times New Roman" w:cs="Times New Roman"/>
          <w:b/>
          <w:color w:val="333333"/>
          <w:sz w:val="28"/>
          <w:szCs w:val="28"/>
        </w:rPr>
        <w:t>Chính sách trẻ em:</w:t>
      </w:r>
    </w:p>
    <w:p w:rsidR="00E76A15" w:rsidRPr="00E76A15" w:rsidRDefault="00E76A15" w:rsidP="00E76A15">
      <w:pPr>
        <w:spacing w:before="120" w:after="0" w:line="300" w:lineRule="atLeast"/>
        <w:rPr>
          <w:rFonts w:ascii="Times New Roman" w:eastAsia="Times New Roman" w:hAnsi="Times New Roman" w:cs="Times New Roman"/>
          <w:color w:val="262626"/>
          <w:sz w:val="28"/>
          <w:szCs w:val="28"/>
        </w:rPr>
      </w:pPr>
      <w:r w:rsidRPr="00E76A15">
        <w:rPr>
          <w:rFonts w:ascii="Times New Roman" w:eastAsia="Times New Roman" w:hAnsi="Times New Roman" w:cs="Times New Roman"/>
          <w:color w:val="262626"/>
          <w:sz w:val="28"/>
          <w:szCs w:val="28"/>
        </w:rPr>
        <w:t>Phù hợp cho tất cả trẻ em.</w:t>
      </w:r>
    </w:p>
    <w:p w:rsidR="00E76A15" w:rsidRPr="00E76A15" w:rsidRDefault="00E76A15" w:rsidP="00E76A15">
      <w:pPr>
        <w:spacing w:before="120" w:after="0" w:line="300" w:lineRule="atLeast"/>
        <w:rPr>
          <w:rFonts w:ascii="Times New Roman" w:eastAsia="Times New Roman" w:hAnsi="Times New Roman" w:cs="Times New Roman"/>
          <w:color w:val="262626"/>
          <w:sz w:val="28"/>
          <w:szCs w:val="28"/>
        </w:rPr>
      </w:pPr>
      <w:r w:rsidRPr="00E76A15">
        <w:rPr>
          <w:rFonts w:ascii="Times New Roman" w:eastAsia="Times New Roman" w:hAnsi="Times New Roman" w:cs="Times New Roman"/>
          <w:color w:val="262626"/>
          <w:sz w:val="28"/>
          <w:szCs w:val="28"/>
        </w:rPr>
        <w:t>Trẻ em từ 7 tuổi trở lên được tính như người lớn tại chỗ nghỉ này.</w:t>
      </w:r>
    </w:p>
    <w:p w:rsidR="00E76A15" w:rsidRPr="00E76A15" w:rsidRDefault="00E76A15" w:rsidP="00E76A15">
      <w:pPr>
        <w:spacing w:before="120" w:after="0" w:line="300" w:lineRule="atLeast"/>
        <w:rPr>
          <w:rFonts w:ascii="Times New Roman" w:eastAsia="Times New Roman" w:hAnsi="Times New Roman" w:cs="Times New Roman"/>
          <w:color w:val="262626"/>
          <w:sz w:val="28"/>
          <w:szCs w:val="28"/>
        </w:rPr>
      </w:pPr>
      <w:r w:rsidRPr="00E76A15">
        <w:rPr>
          <w:rFonts w:ascii="Times New Roman" w:eastAsia="Times New Roman" w:hAnsi="Times New Roman" w:cs="Times New Roman"/>
          <w:color w:val="262626"/>
          <w:sz w:val="28"/>
          <w:szCs w:val="28"/>
        </w:rPr>
        <w:t>Để xem thông tin giá và tình trạng phòng trống chính xác, vui lòng thêm số lượng và độ tuổi của trẻ em trong nhóm của bạn khi tìm kiếm.</w:t>
      </w:r>
    </w:p>
    <w:p w:rsidR="00E76A15" w:rsidRPr="00E76A15" w:rsidRDefault="00E76A15" w:rsidP="00E76A15">
      <w:pPr>
        <w:pBdr>
          <w:bottom w:val="single" w:sz="2" w:space="0" w:color="FAFCFF"/>
        </w:pBdr>
        <w:spacing w:before="240" w:after="36" w:line="300" w:lineRule="atLeast"/>
        <w:outlineLvl w:val="2"/>
        <w:rPr>
          <w:rFonts w:ascii="Times New Roman" w:eastAsia="Times New Roman" w:hAnsi="Times New Roman" w:cs="Times New Roman"/>
          <w:b/>
          <w:color w:val="333333"/>
          <w:sz w:val="28"/>
          <w:szCs w:val="28"/>
        </w:rPr>
      </w:pPr>
      <w:r w:rsidRPr="00E76A15">
        <w:rPr>
          <w:rFonts w:ascii="Times New Roman" w:eastAsia="Times New Roman" w:hAnsi="Times New Roman" w:cs="Times New Roman"/>
          <w:b/>
          <w:color w:val="333333"/>
          <w:sz w:val="28"/>
          <w:szCs w:val="28"/>
        </w:rPr>
        <w:t>Chính sách nôi (cũi) và giường phụ:</w:t>
      </w:r>
    </w:p>
    <w:p w:rsidR="00E76A15" w:rsidRPr="00E76A15" w:rsidRDefault="00E76A15" w:rsidP="00E76A15">
      <w:pPr>
        <w:spacing w:before="120" w:after="0" w:line="300" w:lineRule="atLeast"/>
        <w:rPr>
          <w:rFonts w:ascii="Times New Roman" w:eastAsia="Times New Roman" w:hAnsi="Times New Roman" w:cs="Times New Roman"/>
          <w:color w:val="262626"/>
          <w:sz w:val="28"/>
          <w:szCs w:val="28"/>
        </w:rPr>
      </w:pPr>
      <w:r w:rsidRPr="00E76A15">
        <w:rPr>
          <w:rFonts w:ascii="Times New Roman" w:eastAsia="Times New Roman" w:hAnsi="Times New Roman" w:cs="Times New Roman"/>
          <w:color w:val="262626"/>
          <w:sz w:val="28"/>
          <w:szCs w:val="28"/>
        </w:rPr>
        <w:t>Chỗ nghỉ không có chỗ cho nôi (cũi).</w:t>
      </w:r>
    </w:p>
    <w:p w:rsidR="00E76A15" w:rsidRPr="00E76A15" w:rsidRDefault="00E76A15" w:rsidP="00E76A15">
      <w:pPr>
        <w:spacing w:before="120" w:after="144" w:line="300" w:lineRule="atLeast"/>
        <w:rPr>
          <w:rFonts w:ascii="Times New Roman" w:eastAsia="Times New Roman" w:hAnsi="Times New Roman" w:cs="Times New Roman"/>
          <w:color w:val="262626"/>
          <w:sz w:val="28"/>
          <w:szCs w:val="28"/>
        </w:rPr>
      </w:pPr>
      <w:r w:rsidRPr="00E76A15">
        <w:rPr>
          <w:rFonts w:ascii="Times New Roman" w:eastAsia="Times New Roman" w:hAnsi="Times New Roman" w:cs="Times New Roman"/>
          <w:color w:val="262626"/>
          <w:sz w:val="28"/>
          <w:szCs w:val="28"/>
        </w:rPr>
        <w:t>Chỗ nghỉ không có chỗ cho giường phụ.</w:t>
      </w:r>
    </w:p>
    <w:p w:rsidR="00E76A15" w:rsidRPr="00E76A15" w:rsidRDefault="00E76A15" w:rsidP="00E76A15">
      <w:pPr>
        <w:spacing w:after="36" w:line="240" w:lineRule="auto"/>
        <w:rPr>
          <w:rFonts w:ascii="Times New Roman" w:eastAsia="Times New Roman" w:hAnsi="Times New Roman" w:cs="Times New Roman"/>
          <w:b/>
          <w:color w:val="333333"/>
          <w:sz w:val="28"/>
          <w:szCs w:val="28"/>
        </w:rPr>
      </w:pPr>
      <w:r w:rsidRPr="00E76A15">
        <w:rPr>
          <w:rFonts w:ascii="Times New Roman" w:eastAsia="Times New Roman" w:hAnsi="Times New Roman" w:cs="Times New Roman"/>
          <w:b/>
          <w:color w:val="333333"/>
          <w:sz w:val="28"/>
          <w:szCs w:val="28"/>
        </w:rPr>
        <w:t>Không giới hạn độ tuổi:</w:t>
      </w:r>
    </w:p>
    <w:p w:rsidR="00E76A15" w:rsidRPr="00E76A15" w:rsidRDefault="00E76A15" w:rsidP="00E76A15">
      <w:pPr>
        <w:spacing w:after="144" w:line="240" w:lineRule="auto"/>
        <w:rPr>
          <w:rFonts w:ascii="Times New Roman" w:eastAsia="Times New Roman" w:hAnsi="Times New Roman" w:cs="Times New Roman"/>
          <w:color w:val="262626"/>
          <w:sz w:val="28"/>
          <w:szCs w:val="28"/>
        </w:rPr>
      </w:pPr>
      <w:r w:rsidRPr="00E76A15">
        <w:rPr>
          <w:rFonts w:ascii="Times New Roman" w:eastAsia="Times New Roman" w:hAnsi="Times New Roman" w:cs="Times New Roman"/>
          <w:color w:val="262626"/>
          <w:sz w:val="28"/>
          <w:szCs w:val="28"/>
        </w:rPr>
        <w:t>Không có yêu cầu về độ tuổi khi nhận phòng</w:t>
      </w:r>
    </w:p>
    <w:p w:rsidR="00E76A15" w:rsidRPr="00E76A15" w:rsidRDefault="00E76A15" w:rsidP="00E76A15">
      <w:pPr>
        <w:spacing w:after="36" w:line="240" w:lineRule="auto"/>
        <w:rPr>
          <w:rFonts w:ascii="Times New Roman" w:eastAsia="Times New Roman" w:hAnsi="Times New Roman" w:cs="Times New Roman"/>
          <w:b/>
          <w:color w:val="333333"/>
          <w:sz w:val="28"/>
          <w:szCs w:val="28"/>
        </w:rPr>
      </w:pPr>
      <w:r w:rsidRPr="00E76A15">
        <w:rPr>
          <w:rFonts w:ascii="Times New Roman" w:eastAsia="Times New Roman" w:hAnsi="Times New Roman" w:cs="Times New Roman"/>
          <w:b/>
          <w:color w:val="333333"/>
          <w:sz w:val="28"/>
          <w:szCs w:val="28"/>
        </w:rPr>
        <w:t>Vật nuôi:</w:t>
      </w:r>
    </w:p>
    <w:p w:rsidR="00E76A15" w:rsidRPr="00E76A15" w:rsidRDefault="00E76A15" w:rsidP="00E76A15">
      <w:pPr>
        <w:spacing w:after="144" w:line="240" w:lineRule="auto"/>
        <w:rPr>
          <w:rFonts w:ascii="Times New Roman" w:eastAsia="Times New Roman" w:hAnsi="Times New Roman" w:cs="Times New Roman"/>
          <w:color w:val="262626"/>
          <w:sz w:val="28"/>
          <w:szCs w:val="28"/>
        </w:rPr>
      </w:pPr>
      <w:r w:rsidRPr="00E76A15">
        <w:rPr>
          <w:rFonts w:ascii="Times New Roman" w:eastAsia="Times New Roman" w:hAnsi="Times New Roman" w:cs="Times New Roman"/>
          <w:color w:val="262626"/>
          <w:sz w:val="28"/>
          <w:szCs w:val="28"/>
        </w:rPr>
        <w:t>Vật nuôi không được phép.</w:t>
      </w:r>
    </w:p>
    <w:p w:rsidR="00E76A15" w:rsidRPr="00E76A15" w:rsidRDefault="00E76A15" w:rsidP="00E76A15">
      <w:pPr>
        <w:spacing w:after="36" w:line="240" w:lineRule="auto"/>
        <w:rPr>
          <w:rFonts w:ascii="Times New Roman" w:eastAsia="Times New Roman" w:hAnsi="Times New Roman" w:cs="Times New Roman"/>
          <w:b/>
          <w:color w:val="333333"/>
          <w:sz w:val="28"/>
          <w:szCs w:val="28"/>
        </w:rPr>
      </w:pPr>
      <w:r w:rsidRPr="00E76A15">
        <w:rPr>
          <w:rFonts w:ascii="Times New Roman" w:eastAsia="Times New Roman" w:hAnsi="Times New Roman" w:cs="Times New Roman"/>
          <w:b/>
          <w:color w:val="333333"/>
          <w:sz w:val="28"/>
          <w:szCs w:val="28"/>
        </w:rPr>
        <w:t xml:space="preserve">Thẻ được chấp nhận tại chỗ nghỉ này: </w:t>
      </w:r>
      <w:r w:rsidRPr="00E76A15">
        <w:rPr>
          <w:rFonts w:ascii="Times New Roman" w:eastAsia="Times New Roman" w:hAnsi="Times New Roman" w:cs="Times New Roman"/>
          <w:color w:val="333333"/>
          <w:sz w:val="28"/>
          <w:szCs w:val="28"/>
        </w:rPr>
        <w:t>Visa, MasterCard</w:t>
      </w:r>
    </w:p>
    <w:p w:rsidR="00E76A15" w:rsidRPr="00E76A15" w:rsidRDefault="00E76A15" w:rsidP="00E76A15">
      <w:pPr>
        <w:spacing w:after="144" w:line="240" w:lineRule="auto"/>
        <w:rPr>
          <w:rFonts w:ascii="Times New Roman" w:eastAsia="Times New Roman" w:hAnsi="Times New Roman" w:cs="Times New Roman"/>
          <w:color w:val="262626"/>
          <w:sz w:val="28"/>
          <w:szCs w:val="28"/>
        </w:rPr>
      </w:pPr>
      <w:r w:rsidRPr="00E76A15">
        <w:rPr>
          <w:rFonts w:ascii="Times New Roman" w:eastAsia="Times New Roman" w:hAnsi="Times New Roman" w:cs="Times New Roman"/>
          <w:noProof/>
          <w:color w:val="262626"/>
          <w:sz w:val="28"/>
          <w:szCs w:val="28"/>
        </w:rPr>
        <w:drawing>
          <wp:inline distT="0" distB="0" distL="0" distR="0" wp14:anchorId="1EFE13EC" wp14:editId="144EFC09">
            <wp:extent cx="7620" cy="7620"/>
            <wp:effectExtent l="0" t="0" r="0" b="0"/>
            <wp:docPr id="2" name="Picture 2" descr="Master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c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E76A15">
        <w:rPr>
          <w:rFonts w:ascii="Times New Roman" w:eastAsia="Times New Roman" w:hAnsi="Times New Roman" w:cs="Times New Roman"/>
          <w:noProof/>
          <w:color w:val="262626"/>
          <w:sz w:val="28"/>
          <w:szCs w:val="28"/>
        </w:rPr>
        <w:drawing>
          <wp:inline distT="0" distB="0" distL="0" distR="0" wp14:anchorId="35279AB2" wp14:editId="4B6665B2">
            <wp:extent cx="7620" cy="7620"/>
            <wp:effectExtent l="0" t="0" r="0" b="0"/>
            <wp:docPr id="1" name="Picture 1" descr="V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E76A15" w:rsidRDefault="00E76A15">
      <w:pPr>
        <w:rPr>
          <w:rFonts w:ascii="Times New Roman" w:hAnsi="Times New Roman" w:cs="Times New Roman"/>
          <w:bCs/>
          <w:color w:val="333333"/>
          <w:sz w:val="28"/>
          <w:szCs w:val="28"/>
        </w:rPr>
      </w:pPr>
    </w:p>
    <w:p w:rsidR="006A01FC" w:rsidRPr="006A01FC" w:rsidRDefault="006A01FC">
      <w:pPr>
        <w:rPr>
          <w:rFonts w:ascii="Times New Roman" w:hAnsi="Times New Roman" w:cs="Times New Roman"/>
          <w:bCs/>
          <w:color w:val="333333"/>
          <w:sz w:val="28"/>
          <w:szCs w:val="28"/>
        </w:rPr>
      </w:pPr>
    </w:p>
    <w:sectPr w:rsidR="006A01FC" w:rsidRPr="006A0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1FC"/>
    <w:rsid w:val="000C1293"/>
    <w:rsid w:val="006A01FC"/>
    <w:rsid w:val="00CD1C8C"/>
    <w:rsid w:val="00E76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8733"/>
  <w15:chartTrackingRefBased/>
  <w15:docId w15:val="{EF4F0FC1-4EF7-4BBB-8315-2D0A40D65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76A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6A15"/>
    <w:rPr>
      <w:rFonts w:ascii="Times New Roman" w:eastAsia="Times New Roman" w:hAnsi="Times New Roman" w:cs="Times New Roman"/>
      <w:b/>
      <w:bCs/>
      <w:sz w:val="27"/>
      <w:szCs w:val="27"/>
    </w:rPr>
  </w:style>
  <w:style w:type="paragraph" w:customStyle="1" w:styleId="policyname">
    <w:name w:val="policy_name"/>
    <w:basedOn w:val="Normal"/>
    <w:rsid w:val="00E76A1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76A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barlabel">
    <w:name w:val="timebar__label"/>
    <w:basedOn w:val="DefaultParagraphFont"/>
    <w:rsid w:val="00E76A15"/>
  </w:style>
  <w:style w:type="character" w:customStyle="1" w:styleId="timebarcaption">
    <w:name w:val="timebar__caption"/>
    <w:basedOn w:val="DefaultParagraphFont"/>
    <w:rsid w:val="00E76A15"/>
  </w:style>
  <w:style w:type="paragraph" w:customStyle="1" w:styleId="hp-checkin-extra">
    <w:name w:val="hp-checkin-extra"/>
    <w:basedOn w:val="Normal"/>
    <w:rsid w:val="00E76A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6A15"/>
    <w:rPr>
      <w:color w:val="0000FF"/>
      <w:u w:val="single"/>
    </w:rPr>
  </w:style>
  <w:style w:type="paragraph" w:customStyle="1" w:styleId="child-policies-tableinfo">
    <w:name w:val="child-policies-table__info"/>
    <w:basedOn w:val="Normal"/>
    <w:rsid w:val="00E76A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ymentmethodsoverall">
    <w:name w:val="payment_methods_overall"/>
    <w:basedOn w:val="Normal"/>
    <w:rsid w:val="00E76A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621155">
      <w:bodyDiv w:val="1"/>
      <w:marLeft w:val="0"/>
      <w:marRight w:val="0"/>
      <w:marTop w:val="0"/>
      <w:marBottom w:val="0"/>
      <w:divBdr>
        <w:top w:val="none" w:sz="0" w:space="0" w:color="auto"/>
        <w:left w:val="none" w:sz="0" w:space="0" w:color="auto"/>
        <w:bottom w:val="none" w:sz="0" w:space="0" w:color="auto"/>
        <w:right w:val="none" w:sz="0" w:space="0" w:color="auto"/>
      </w:divBdr>
      <w:divsChild>
        <w:div w:id="770205683">
          <w:marLeft w:val="0"/>
          <w:marRight w:val="0"/>
          <w:marTop w:val="144"/>
          <w:marBottom w:val="144"/>
          <w:divBdr>
            <w:top w:val="none" w:sz="0" w:space="0" w:color="auto"/>
            <w:left w:val="none" w:sz="0" w:space="0" w:color="auto"/>
            <w:bottom w:val="single" w:sz="6" w:space="0" w:color="FEBB02"/>
            <w:right w:val="none" w:sz="0" w:space="0" w:color="auto"/>
          </w:divBdr>
        </w:div>
        <w:div w:id="2136023537">
          <w:marLeft w:val="0"/>
          <w:marRight w:val="0"/>
          <w:marTop w:val="144"/>
          <w:marBottom w:val="144"/>
          <w:divBdr>
            <w:top w:val="none" w:sz="0" w:space="0" w:color="auto"/>
            <w:left w:val="none" w:sz="0" w:space="0" w:color="auto"/>
            <w:bottom w:val="single" w:sz="6" w:space="0" w:color="FEBB02"/>
            <w:right w:val="none" w:sz="0" w:space="0" w:color="auto"/>
          </w:divBdr>
        </w:div>
        <w:div w:id="782462032">
          <w:marLeft w:val="0"/>
          <w:marRight w:val="0"/>
          <w:marTop w:val="144"/>
          <w:marBottom w:val="144"/>
          <w:divBdr>
            <w:top w:val="none" w:sz="0" w:space="0" w:color="auto"/>
            <w:left w:val="none" w:sz="0" w:space="0" w:color="auto"/>
            <w:bottom w:val="single" w:sz="6" w:space="14" w:color="FEBB02"/>
            <w:right w:val="none" w:sz="0" w:space="0" w:color="auto"/>
          </w:divBdr>
        </w:div>
        <w:div w:id="1727021352">
          <w:marLeft w:val="0"/>
          <w:marRight w:val="0"/>
          <w:marTop w:val="144"/>
          <w:marBottom w:val="144"/>
          <w:divBdr>
            <w:top w:val="none" w:sz="0" w:space="0" w:color="auto"/>
            <w:left w:val="none" w:sz="0" w:space="0" w:color="auto"/>
            <w:bottom w:val="single" w:sz="6" w:space="14" w:color="FEBB02"/>
            <w:right w:val="none" w:sz="0" w:space="0" w:color="auto"/>
          </w:divBdr>
        </w:div>
        <w:div w:id="1639842821">
          <w:marLeft w:val="0"/>
          <w:marRight w:val="0"/>
          <w:marTop w:val="144"/>
          <w:marBottom w:val="144"/>
          <w:divBdr>
            <w:top w:val="none" w:sz="0" w:space="0" w:color="auto"/>
            <w:left w:val="none" w:sz="0" w:space="0" w:color="auto"/>
            <w:bottom w:val="single" w:sz="6" w:space="14" w:color="FEBB02"/>
            <w:right w:val="none" w:sz="0" w:space="0" w:color="auto"/>
          </w:divBdr>
          <w:divsChild>
            <w:div w:id="1130050723">
              <w:marLeft w:val="0"/>
              <w:marRight w:val="0"/>
              <w:marTop w:val="0"/>
              <w:marBottom w:val="0"/>
              <w:divBdr>
                <w:top w:val="none" w:sz="0" w:space="0" w:color="auto"/>
                <w:left w:val="none" w:sz="0" w:space="0" w:color="auto"/>
                <w:bottom w:val="none" w:sz="0" w:space="0" w:color="auto"/>
                <w:right w:val="none" w:sz="0" w:space="0" w:color="auto"/>
              </w:divBdr>
              <w:divsChild>
                <w:div w:id="20477885">
                  <w:marLeft w:val="0"/>
                  <w:marRight w:val="0"/>
                  <w:marTop w:val="0"/>
                  <w:marBottom w:val="0"/>
                  <w:divBdr>
                    <w:top w:val="none" w:sz="0" w:space="0" w:color="auto"/>
                    <w:left w:val="none" w:sz="0" w:space="0" w:color="auto"/>
                    <w:bottom w:val="none" w:sz="0" w:space="0" w:color="auto"/>
                    <w:right w:val="none" w:sz="0" w:space="0" w:color="auto"/>
                  </w:divBdr>
                  <w:divsChild>
                    <w:div w:id="793908155">
                      <w:marLeft w:val="0"/>
                      <w:marRight w:val="0"/>
                      <w:marTop w:val="0"/>
                      <w:marBottom w:val="0"/>
                      <w:divBdr>
                        <w:top w:val="none" w:sz="0" w:space="0" w:color="auto"/>
                        <w:left w:val="none" w:sz="0" w:space="0" w:color="auto"/>
                        <w:bottom w:val="none" w:sz="0" w:space="0" w:color="auto"/>
                        <w:right w:val="none" w:sz="0" w:space="0" w:color="auto"/>
                      </w:divBdr>
                    </w:div>
                    <w:div w:id="18684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888214">
          <w:marLeft w:val="0"/>
          <w:marRight w:val="0"/>
          <w:marTop w:val="144"/>
          <w:marBottom w:val="144"/>
          <w:divBdr>
            <w:top w:val="none" w:sz="0" w:space="0" w:color="auto"/>
            <w:left w:val="none" w:sz="0" w:space="0" w:color="auto"/>
            <w:bottom w:val="single" w:sz="6" w:space="14" w:color="FEBB02"/>
            <w:right w:val="none" w:sz="0" w:space="0" w:color="auto"/>
          </w:divBdr>
        </w:div>
        <w:div w:id="1519391618">
          <w:marLeft w:val="0"/>
          <w:marRight w:val="0"/>
          <w:marTop w:val="144"/>
          <w:marBottom w:val="144"/>
          <w:divBdr>
            <w:top w:val="none" w:sz="0" w:space="0" w:color="auto"/>
            <w:left w:val="none" w:sz="0" w:space="0" w:color="auto"/>
            <w:bottom w:val="single" w:sz="6" w:space="14" w:color="FEBB02"/>
            <w:right w:val="none" w:sz="0" w:space="0" w:color="auto"/>
          </w:divBdr>
        </w:div>
        <w:div w:id="1964577299">
          <w:marLeft w:val="0"/>
          <w:marRight w:val="0"/>
          <w:marTop w:val="144"/>
          <w:marBottom w:val="14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s://www.booking.com/hotel/vn/little-charm-hanoi-hostel.v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DucLonggg</dc:creator>
  <cp:keywords/>
  <dc:description/>
  <cp:lastModifiedBy>DucLonggg</cp:lastModifiedBy>
  <cp:revision>1</cp:revision>
  <dcterms:created xsi:type="dcterms:W3CDTF">2022-01-09T13:22:00Z</dcterms:created>
  <dcterms:modified xsi:type="dcterms:W3CDTF">2022-01-09T13:38:00Z</dcterms:modified>
</cp:coreProperties>
</file>