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12E859" w14:textId="77777777" w:rsidR="00686215" w:rsidRDefault="00000000">
      <w:pPr>
        <w:spacing w:after="40"/>
      </w:pPr>
      <w:r>
        <w:rPr>
          <w:b/>
          <w:bCs/>
          <w:color w:val="1E9CC0"/>
          <w:spacing w:val="40"/>
          <w:sz w:val="18"/>
          <w:szCs w:val="18"/>
        </w:rPr>
        <w:t>CELLIERS D’ASIE  ×  BASE.VN</w:t>
      </w:r>
    </w:p>
    <w:p w14:paraId="0E686717" w14:textId="77777777" w:rsidR="00686215" w:rsidRDefault="00000000">
      <w:pPr>
        <w:spacing w:after="60"/>
      </w:pPr>
      <w:r>
        <w:rPr>
          <w:b/>
          <w:bCs/>
          <w:color w:val="2A2C33"/>
          <w:sz w:val="40"/>
          <w:szCs w:val="40"/>
        </w:rPr>
        <w:t>BÁO CÁO CHI TIẾT SỬ DỤNG BASE</w:t>
      </w:r>
    </w:p>
    <w:p w14:paraId="56479F24" w14:textId="77777777" w:rsidR="00686215" w:rsidRDefault="00000000">
      <w:pPr>
        <w:spacing w:after="200"/>
      </w:pPr>
      <w:r>
        <w:rPr>
          <w:color w:val="4B5563"/>
          <w:sz w:val="24"/>
          <w:szCs w:val="24"/>
        </w:rPr>
        <w:t>Phục vụ rà soát và gia hạn hợp đồng giai đoạn tiếp theo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686215" w14:paraId="40384E7D" w14:textId="77777777">
        <w:tblPrEx>
          <w:tblCellMar>
            <w:top w:w="0" w:type="dxa"/>
            <w:bottom w:w="0" w:type="dxa"/>
          </w:tblCellMar>
        </w:tblPrEx>
        <w:tc>
          <w:tcPr>
            <w:tcW w:w="2400" w:type="dxa"/>
            <w:tcBorders>
              <w:top w:val="single" w:sz="4" w:space="0" w:color="CFE3EA"/>
              <w:left w:val="single" w:sz="4" w:space="0" w:color="CFE3EA"/>
              <w:bottom w:val="single" w:sz="4" w:space="0" w:color="CFE3EA"/>
              <w:right w:val="single" w:sz="4" w:space="0" w:color="CFE3EA"/>
            </w:tcBorders>
            <w:shd w:val="clear" w:color="auto" w:fill="E8F5F9"/>
            <w:tcMar>
              <w:top w:w="70" w:type="dxa"/>
              <w:left w:w="110" w:type="dxa"/>
              <w:bottom w:w="70" w:type="dxa"/>
              <w:right w:w="110" w:type="dxa"/>
            </w:tcMar>
            <w:vAlign w:val="center"/>
          </w:tcPr>
          <w:p w14:paraId="14B1145A" w14:textId="77777777" w:rsidR="00686215" w:rsidRDefault="00000000">
            <w:pPr>
              <w:spacing w:line="270" w:lineRule="auto"/>
            </w:pPr>
            <w:r>
              <w:rPr>
                <w:b/>
                <w:bCs/>
                <w:sz w:val="19"/>
                <w:szCs w:val="19"/>
              </w:rPr>
              <w:t>Khách hàng</w:t>
            </w:r>
          </w:p>
        </w:tc>
        <w:tc>
          <w:tcPr>
            <w:tcW w:w="72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6866863A" w14:textId="77777777" w:rsidR="00686215" w:rsidRDefault="00000000">
            <w:pPr>
              <w:spacing w:line="270" w:lineRule="auto"/>
            </w:pPr>
            <w:r>
              <w:rPr>
                <w:sz w:val="19"/>
                <w:szCs w:val="19"/>
              </w:rPr>
              <w:t>CÔNG TY TNHH HẦM RƯỢU CHÂU Á (Celliers)</w:t>
            </w:r>
          </w:p>
        </w:tc>
      </w:tr>
      <w:tr w:rsidR="00686215" w14:paraId="0DA19A8D" w14:textId="77777777">
        <w:tblPrEx>
          <w:tblCellMar>
            <w:top w:w="0" w:type="dxa"/>
            <w:bottom w:w="0" w:type="dxa"/>
          </w:tblCellMar>
        </w:tblPrEx>
        <w:tc>
          <w:tcPr>
            <w:tcW w:w="2400" w:type="dxa"/>
            <w:tcBorders>
              <w:top w:val="single" w:sz="4" w:space="0" w:color="CFE3EA"/>
              <w:left w:val="single" w:sz="4" w:space="0" w:color="CFE3EA"/>
              <w:bottom w:val="single" w:sz="4" w:space="0" w:color="CFE3EA"/>
              <w:right w:val="single" w:sz="4" w:space="0" w:color="CFE3EA"/>
            </w:tcBorders>
            <w:shd w:val="clear" w:color="auto" w:fill="E8F5F9"/>
            <w:tcMar>
              <w:top w:w="70" w:type="dxa"/>
              <w:left w:w="110" w:type="dxa"/>
              <w:bottom w:w="70" w:type="dxa"/>
              <w:right w:w="110" w:type="dxa"/>
            </w:tcMar>
            <w:vAlign w:val="center"/>
          </w:tcPr>
          <w:p w14:paraId="4B27EF12" w14:textId="77777777" w:rsidR="00686215" w:rsidRDefault="00000000">
            <w:pPr>
              <w:spacing w:line="270" w:lineRule="auto"/>
            </w:pPr>
            <w:r>
              <w:rPr>
                <w:b/>
                <w:bCs/>
                <w:sz w:val="19"/>
                <w:szCs w:val="19"/>
              </w:rPr>
              <w:t>Hợp đồng</w:t>
            </w:r>
          </w:p>
        </w:tc>
        <w:tc>
          <w:tcPr>
            <w:tcW w:w="72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560B6153" w14:textId="77777777" w:rsidR="00686215" w:rsidRDefault="00000000">
            <w:pPr>
              <w:spacing w:line="270" w:lineRule="auto"/>
            </w:pPr>
            <w:r>
              <w:rPr>
                <w:sz w:val="19"/>
                <w:szCs w:val="19"/>
              </w:rPr>
              <w:t>Số 200722-1/183/HD-BASE ngày 28/07/2022 và Phụ lục 01</w:t>
            </w:r>
          </w:p>
        </w:tc>
      </w:tr>
      <w:tr w:rsidR="00686215" w14:paraId="53F3137B" w14:textId="77777777">
        <w:tblPrEx>
          <w:tblCellMar>
            <w:top w:w="0" w:type="dxa"/>
            <w:bottom w:w="0" w:type="dxa"/>
          </w:tblCellMar>
        </w:tblPrEx>
        <w:tc>
          <w:tcPr>
            <w:tcW w:w="2400" w:type="dxa"/>
            <w:tcBorders>
              <w:top w:val="single" w:sz="4" w:space="0" w:color="CFE3EA"/>
              <w:left w:val="single" w:sz="4" w:space="0" w:color="CFE3EA"/>
              <w:bottom w:val="single" w:sz="4" w:space="0" w:color="CFE3EA"/>
              <w:right w:val="single" w:sz="4" w:space="0" w:color="CFE3EA"/>
            </w:tcBorders>
            <w:shd w:val="clear" w:color="auto" w:fill="E8F5F9"/>
            <w:tcMar>
              <w:top w:w="70" w:type="dxa"/>
              <w:left w:w="110" w:type="dxa"/>
              <w:bottom w:w="70" w:type="dxa"/>
              <w:right w:w="110" w:type="dxa"/>
            </w:tcMar>
            <w:vAlign w:val="center"/>
          </w:tcPr>
          <w:p w14:paraId="0BB2CE32" w14:textId="77777777" w:rsidR="00686215" w:rsidRDefault="00000000">
            <w:pPr>
              <w:spacing w:line="270" w:lineRule="auto"/>
            </w:pPr>
            <w:r>
              <w:rPr>
                <w:b/>
                <w:bCs/>
                <w:sz w:val="19"/>
                <w:szCs w:val="19"/>
              </w:rPr>
              <w:t>Gói sản phẩm</w:t>
            </w:r>
          </w:p>
        </w:tc>
        <w:tc>
          <w:tcPr>
            <w:tcW w:w="72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659D05C4" w14:textId="77777777" w:rsidR="00686215" w:rsidRDefault="00000000">
            <w:pPr>
              <w:spacing w:line="270" w:lineRule="auto"/>
            </w:pPr>
            <w:r>
              <w:rPr>
                <w:sz w:val="19"/>
                <w:szCs w:val="19"/>
              </w:rPr>
              <w:t>Digital Workspace – Premium · 230 tài khoản</w:t>
            </w:r>
          </w:p>
        </w:tc>
      </w:tr>
      <w:tr w:rsidR="00686215" w14:paraId="44657F5D" w14:textId="77777777">
        <w:tblPrEx>
          <w:tblCellMar>
            <w:top w:w="0" w:type="dxa"/>
            <w:bottom w:w="0" w:type="dxa"/>
          </w:tblCellMar>
        </w:tblPrEx>
        <w:tc>
          <w:tcPr>
            <w:tcW w:w="2400" w:type="dxa"/>
            <w:tcBorders>
              <w:top w:val="single" w:sz="4" w:space="0" w:color="CFE3EA"/>
              <w:left w:val="single" w:sz="4" w:space="0" w:color="CFE3EA"/>
              <w:bottom w:val="single" w:sz="4" w:space="0" w:color="CFE3EA"/>
              <w:right w:val="single" w:sz="4" w:space="0" w:color="CFE3EA"/>
            </w:tcBorders>
            <w:shd w:val="clear" w:color="auto" w:fill="E8F5F9"/>
            <w:tcMar>
              <w:top w:w="70" w:type="dxa"/>
              <w:left w:w="110" w:type="dxa"/>
              <w:bottom w:w="70" w:type="dxa"/>
              <w:right w:w="110" w:type="dxa"/>
            </w:tcMar>
            <w:vAlign w:val="center"/>
          </w:tcPr>
          <w:p w14:paraId="2F3F4960" w14:textId="77777777" w:rsidR="00686215" w:rsidRDefault="00000000">
            <w:pPr>
              <w:spacing w:line="270" w:lineRule="auto"/>
            </w:pPr>
            <w:r>
              <w:rPr>
                <w:b/>
                <w:bCs/>
                <w:sz w:val="19"/>
                <w:szCs w:val="19"/>
              </w:rPr>
              <w:t>Kỳ dữ liệu sử dụng</w:t>
            </w:r>
          </w:p>
        </w:tc>
        <w:tc>
          <w:tcPr>
            <w:tcW w:w="72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29EEACBC" w14:textId="77777777" w:rsidR="00686215" w:rsidRDefault="00000000">
            <w:pPr>
              <w:spacing w:line="270" w:lineRule="auto"/>
            </w:pPr>
            <w:r>
              <w:rPr>
                <w:sz w:val="19"/>
                <w:szCs w:val="19"/>
              </w:rPr>
              <w:t>01/07/2026 – 30/09/2026 (3 tháng gần nhất)</w:t>
            </w:r>
          </w:p>
        </w:tc>
      </w:tr>
      <w:tr w:rsidR="00686215" w14:paraId="66A586C8" w14:textId="77777777">
        <w:tblPrEx>
          <w:tblCellMar>
            <w:top w:w="0" w:type="dxa"/>
            <w:bottom w:w="0" w:type="dxa"/>
          </w:tblCellMar>
        </w:tblPrEx>
        <w:tc>
          <w:tcPr>
            <w:tcW w:w="2400" w:type="dxa"/>
            <w:tcBorders>
              <w:top w:val="single" w:sz="4" w:space="0" w:color="CFE3EA"/>
              <w:left w:val="single" w:sz="4" w:space="0" w:color="CFE3EA"/>
              <w:bottom w:val="single" w:sz="4" w:space="0" w:color="CFE3EA"/>
              <w:right w:val="single" w:sz="4" w:space="0" w:color="CFE3EA"/>
            </w:tcBorders>
            <w:shd w:val="clear" w:color="auto" w:fill="E8F5F9"/>
            <w:tcMar>
              <w:top w:w="70" w:type="dxa"/>
              <w:left w:w="110" w:type="dxa"/>
              <w:bottom w:w="70" w:type="dxa"/>
              <w:right w:w="110" w:type="dxa"/>
            </w:tcMar>
            <w:vAlign w:val="center"/>
          </w:tcPr>
          <w:p w14:paraId="04D3EF2D" w14:textId="77777777" w:rsidR="00686215" w:rsidRDefault="00000000">
            <w:pPr>
              <w:spacing w:line="270" w:lineRule="auto"/>
            </w:pPr>
            <w:r>
              <w:rPr>
                <w:b/>
                <w:bCs/>
                <w:sz w:val="19"/>
                <w:szCs w:val="19"/>
              </w:rPr>
              <w:t>Đơn vị lập</w:t>
            </w:r>
          </w:p>
        </w:tc>
        <w:tc>
          <w:tcPr>
            <w:tcW w:w="72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518B4366" w14:textId="77777777" w:rsidR="00686215" w:rsidRDefault="00000000">
            <w:pPr>
              <w:spacing w:line="270" w:lineRule="auto"/>
            </w:pPr>
            <w:r>
              <w:rPr>
                <w:sz w:val="19"/>
                <w:szCs w:val="19"/>
              </w:rPr>
              <w:t>Công ty Cổ phần Base Enterprise · Tháng 10/2026</w:t>
            </w:r>
          </w:p>
        </w:tc>
      </w:tr>
    </w:tbl>
    <w:p w14:paraId="7730819E" w14:textId="77777777" w:rsidR="00686215" w:rsidRDefault="00686215">
      <w:pPr>
        <w:spacing w:after="200"/>
      </w:pPr>
    </w:p>
    <w:p w14:paraId="1AE977DF" w14:textId="77777777" w:rsidR="00686215" w:rsidRDefault="00000000">
      <w:pPr>
        <w:pStyle w:val="Heading1"/>
        <w:keepNext/>
        <w:pBdr>
          <w:bottom w:val="single" w:sz="12" w:space="4" w:color="1E9CC0"/>
        </w:pBdr>
        <w:spacing w:before="300" w:after="140"/>
      </w:pPr>
      <w:r>
        <w:rPr>
          <w:b/>
          <w:bCs/>
          <w:color w:val="2A2C33"/>
          <w:sz w:val="26"/>
          <w:szCs w:val="26"/>
        </w:rPr>
        <w:t>Tóm tắt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1928"/>
        <w:gridCol w:w="1928"/>
        <w:gridCol w:w="1928"/>
      </w:tblGrid>
      <w:tr w:rsidR="00686215" w14:paraId="665B14AF" w14:textId="77777777">
        <w:tblPrEx>
          <w:tblCellMar>
            <w:top w:w="0" w:type="dxa"/>
            <w:bottom w:w="0" w:type="dxa"/>
          </w:tblCellMar>
        </w:tblPrEx>
        <w:tc>
          <w:tcPr>
            <w:tcW w:w="1927" w:type="dxa"/>
            <w:tcBorders>
              <w:top w:val="single" w:sz="18" w:space="0" w:color="1E9CC0"/>
              <w:left w:val="single" w:sz="4" w:space="0" w:color="CFE3EA"/>
              <w:bottom w:val="single" w:sz="4" w:space="0" w:color="CFE3EA"/>
              <w:right w:val="single" w:sz="4" w:space="0" w:color="CFE3EA"/>
            </w:tcBorders>
            <w:shd w:val="clear" w:color="auto" w:fill="F3FAFC"/>
            <w:tcMar>
              <w:top w:w="110" w:type="dxa"/>
              <w:left w:w="90" w:type="dxa"/>
              <w:bottom w:w="110" w:type="dxa"/>
              <w:right w:w="90" w:type="dxa"/>
            </w:tcMar>
          </w:tcPr>
          <w:p w14:paraId="09A86807" w14:textId="77777777" w:rsidR="00686215" w:rsidRDefault="00000000">
            <w:pPr>
              <w:spacing w:after="40"/>
              <w:jc w:val="center"/>
            </w:pPr>
            <w:r>
              <w:rPr>
                <w:b/>
                <w:bCs/>
                <w:color w:val="1E9CC0"/>
                <w:sz w:val="36"/>
                <w:szCs w:val="36"/>
              </w:rPr>
              <w:t>230</w:t>
            </w:r>
          </w:p>
          <w:p w14:paraId="1CAB88FF" w14:textId="77777777" w:rsidR="00686215" w:rsidRDefault="00000000">
            <w:pPr>
              <w:jc w:val="center"/>
            </w:pPr>
            <w:r>
              <w:rPr>
                <w:color w:val="6B7280"/>
                <w:sz w:val="16"/>
                <w:szCs w:val="16"/>
              </w:rPr>
              <w:t>tài khoản</w:t>
            </w:r>
          </w:p>
          <w:p w14:paraId="7BB357CE" w14:textId="77777777" w:rsidR="00686215" w:rsidRDefault="00000000">
            <w:pPr>
              <w:jc w:val="center"/>
            </w:pPr>
            <w:r>
              <w:rPr>
                <w:color w:val="6B7280"/>
                <w:sz w:val="16"/>
                <w:szCs w:val="16"/>
              </w:rPr>
              <w:t>Digital Workspace Premium</w:t>
            </w:r>
          </w:p>
        </w:tc>
        <w:tc>
          <w:tcPr>
            <w:tcW w:w="1927" w:type="dxa"/>
            <w:tcBorders>
              <w:top w:val="single" w:sz="18" w:space="0" w:color="1E9CC0"/>
              <w:left w:val="single" w:sz="4" w:space="0" w:color="CFE3EA"/>
              <w:bottom w:val="single" w:sz="4" w:space="0" w:color="CFE3EA"/>
              <w:right w:val="single" w:sz="4" w:space="0" w:color="CFE3EA"/>
            </w:tcBorders>
            <w:shd w:val="clear" w:color="auto" w:fill="F3FAFC"/>
            <w:tcMar>
              <w:top w:w="110" w:type="dxa"/>
              <w:left w:w="90" w:type="dxa"/>
              <w:bottom w:w="110" w:type="dxa"/>
              <w:right w:w="90" w:type="dxa"/>
            </w:tcMar>
          </w:tcPr>
          <w:p w14:paraId="2A3C6A61" w14:textId="77777777" w:rsidR="00686215" w:rsidRDefault="00000000">
            <w:pPr>
              <w:spacing w:after="40"/>
              <w:jc w:val="center"/>
            </w:pPr>
            <w:r>
              <w:rPr>
                <w:b/>
                <w:bCs/>
                <w:color w:val="1E9CC0"/>
                <w:sz w:val="36"/>
                <w:szCs w:val="36"/>
              </w:rPr>
              <w:t>227/230</w:t>
            </w:r>
          </w:p>
          <w:p w14:paraId="6AC9DE55" w14:textId="77777777" w:rsidR="00686215" w:rsidRDefault="00000000">
            <w:pPr>
              <w:jc w:val="center"/>
            </w:pPr>
            <w:r>
              <w:rPr>
                <w:color w:val="6B7280"/>
                <w:sz w:val="16"/>
                <w:szCs w:val="16"/>
              </w:rPr>
              <w:t>tài khoản có truy cập</w:t>
            </w:r>
          </w:p>
          <w:p w14:paraId="5D634D93" w14:textId="77777777" w:rsidR="00686215" w:rsidRDefault="00000000">
            <w:pPr>
              <w:jc w:val="center"/>
            </w:pPr>
            <w:r>
              <w:rPr>
                <w:color w:val="6B7280"/>
                <w:sz w:val="16"/>
                <w:szCs w:val="16"/>
              </w:rPr>
              <w:t>trong quý 3/2026</w:t>
            </w:r>
          </w:p>
        </w:tc>
        <w:tc>
          <w:tcPr>
            <w:tcW w:w="1928" w:type="dxa"/>
            <w:tcBorders>
              <w:top w:val="single" w:sz="18" w:space="0" w:color="1E9CC0"/>
              <w:left w:val="single" w:sz="4" w:space="0" w:color="CFE3EA"/>
              <w:bottom w:val="single" w:sz="4" w:space="0" w:color="CFE3EA"/>
              <w:right w:val="single" w:sz="4" w:space="0" w:color="CFE3EA"/>
            </w:tcBorders>
            <w:shd w:val="clear" w:color="auto" w:fill="F3FAFC"/>
            <w:tcMar>
              <w:top w:w="110" w:type="dxa"/>
              <w:left w:w="90" w:type="dxa"/>
              <w:bottom w:w="110" w:type="dxa"/>
              <w:right w:w="90" w:type="dxa"/>
            </w:tcMar>
          </w:tcPr>
          <w:p w14:paraId="45A3F36B" w14:textId="77777777" w:rsidR="00686215" w:rsidRDefault="00000000">
            <w:pPr>
              <w:spacing w:after="40"/>
              <w:jc w:val="center"/>
            </w:pPr>
            <w:r>
              <w:rPr>
                <w:b/>
                <w:bCs/>
                <w:color w:val="1E9CC0"/>
                <w:sz w:val="36"/>
                <w:szCs w:val="36"/>
              </w:rPr>
              <w:t>67%</w:t>
            </w:r>
          </w:p>
          <w:p w14:paraId="3DBE22BE" w14:textId="77777777" w:rsidR="00686215" w:rsidRDefault="00000000">
            <w:pPr>
              <w:jc w:val="center"/>
            </w:pPr>
            <w:r>
              <w:rPr>
                <w:color w:val="6B7280"/>
                <w:sz w:val="16"/>
                <w:szCs w:val="16"/>
              </w:rPr>
              <w:t>TB ngày làm việc</w:t>
            </w:r>
          </w:p>
          <w:p w14:paraId="4247A8D1" w14:textId="77777777" w:rsidR="00686215" w:rsidRDefault="00000000">
            <w:pPr>
              <w:jc w:val="center"/>
            </w:pPr>
            <w:r>
              <w:rPr>
                <w:color w:val="6B7280"/>
                <w:sz w:val="16"/>
                <w:szCs w:val="16"/>
              </w:rPr>
              <w:t>(≈154 user)</w:t>
            </w:r>
          </w:p>
        </w:tc>
        <w:tc>
          <w:tcPr>
            <w:tcW w:w="1928" w:type="dxa"/>
            <w:tcBorders>
              <w:top w:val="single" w:sz="18" w:space="0" w:color="1E9CC0"/>
              <w:left w:val="single" w:sz="4" w:space="0" w:color="CFE3EA"/>
              <w:bottom w:val="single" w:sz="4" w:space="0" w:color="CFE3EA"/>
              <w:right w:val="single" w:sz="4" w:space="0" w:color="CFE3EA"/>
            </w:tcBorders>
            <w:shd w:val="clear" w:color="auto" w:fill="F3FAFC"/>
            <w:tcMar>
              <w:top w:w="110" w:type="dxa"/>
              <w:left w:w="90" w:type="dxa"/>
              <w:bottom w:w="110" w:type="dxa"/>
              <w:right w:w="90" w:type="dxa"/>
            </w:tcMar>
          </w:tcPr>
          <w:p w14:paraId="522432F1" w14:textId="77777777" w:rsidR="00686215" w:rsidRDefault="00000000">
            <w:pPr>
              <w:spacing w:after="40"/>
              <w:jc w:val="center"/>
            </w:pPr>
            <w:r>
              <w:rPr>
                <w:b/>
                <w:bCs/>
                <w:color w:val="1E9CC0"/>
                <w:sz w:val="36"/>
                <w:szCs w:val="36"/>
              </w:rPr>
              <w:t>84%</w:t>
            </w:r>
          </w:p>
          <w:p w14:paraId="51C3194C" w14:textId="77777777" w:rsidR="00686215" w:rsidRDefault="00000000">
            <w:pPr>
              <w:jc w:val="center"/>
            </w:pPr>
            <w:r>
              <w:rPr>
                <w:color w:val="6B7280"/>
                <w:sz w:val="16"/>
                <w:szCs w:val="16"/>
              </w:rPr>
              <w:t>lượt truy cập</w:t>
            </w:r>
          </w:p>
          <w:p w14:paraId="44AE58F8" w14:textId="77777777" w:rsidR="00686215" w:rsidRDefault="00000000">
            <w:pPr>
              <w:jc w:val="center"/>
            </w:pPr>
            <w:r>
              <w:rPr>
                <w:color w:val="6B7280"/>
                <w:sz w:val="16"/>
                <w:szCs w:val="16"/>
              </w:rPr>
              <w:t>ở Workflow</w:t>
            </w:r>
          </w:p>
        </w:tc>
        <w:tc>
          <w:tcPr>
            <w:tcW w:w="1928" w:type="dxa"/>
            <w:tcBorders>
              <w:top w:val="single" w:sz="18" w:space="0" w:color="1E9CC0"/>
              <w:left w:val="single" w:sz="4" w:space="0" w:color="CFE3EA"/>
              <w:bottom w:val="single" w:sz="4" w:space="0" w:color="CFE3EA"/>
              <w:right w:val="single" w:sz="4" w:space="0" w:color="CFE3EA"/>
            </w:tcBorders>
            <w:shd w:val="clear" w:color="auto" w:fill="F3FAFC"/>
            <w:tcMar>
              <w:top w:w="110" w:type="dxa"/>
              <w:left w:w="90" w:type="dxa"/>
              <w:bottom w:w="110" w:type="dxa"/>
              <w:right w:w="90" w:type="dxa"/>
            </w:tcMar>
          </w:tcPr>
          <w:p w14:paraId="6F97EC32" w14:textId="77777777" w:rsidR="00686215" w:rsidRDefault="00000000">
            <w:pPr>
              <w:spacing w:after="40"/>
              <w:jc w:val="center"/>
            </w:pPr>
            <w:r>
              <w:rPr>
                <w:b/>
                <w:bCs/>
                <w:color w:val="1E9CC0"/>
                <w:sz w:val="36"/>
                <w:szCs w:val="36"/>
              </w:rPr>
              <w:t>0/230</w:t>
            </w:r>
          </w:p>
          <w:p w14:paraId="324D2CA8" w14:textId="77777777" w:rsidR="00686215" w:rsidRDefault="00000000">
            <w:pPr>
              <w:jc w:val="center"/>
            </w:pPr>
            <w:r>
              <w:rPr>
                <w:color w:val="6B7280"/>
                <w:sz w:val="16"/>
                <w:szCs w:val="16"/>
              </w:rPr>
              <w:t>tài khoản chưa từng</w:t>
            </w:r>
          </w:p>
          <w:p w14:paraId="55B6F17C" w14:textId="77777777" w:rsidR="00686215" w:rsidRDefault="00000000">
            <w:pPr>
              <w:jc w:val="center"/>
            </w:pPr>
            <w:r>
              <w:rPr>
                <w:color w:val="6B7280"/>
                <w:sz w:val="16"/>
                <w:szCs w:val="16"/>
              </w:rPr>
              <w:t>đăng nhập</w:t>
            </w:r>
          </w:p>
        </w:tc>
      </w:tr>
    </w:tbl>
    <w:p w14:paraId="4F357A54" w14:textId="77777777" w:rsidR="00686215" w:rsidRDefault="00686215">
      <w:pPr>
        <w:spacing w:after="100"/>
      </w:pPr>
    </w:p>
    <w:p w14:paraId="51A2D2EA" w14:textId="77777777" w:rsidR="00686215" w:rsidRDefault="00000000">
      <w:pPr>
        <w:pStyle w:val="ListParagraph"/>
        <w:numPr>
          <w:ilvl w:val="0"/>
          <w:numId w:val="2"/>
        </w:numPr>
        <w:spacing w:after="70" w:line="290" w:lineRule="auto"/>
      </w:pPr>
      <w:r>
        <w:rPr>
          <w:b/>
          <w:bCs/>
        </w:rPr>
        <w:t xml:space="preserve">Hợp đồng: </w:t>
      </w:r>
      <w:r>
        <w:t>ký 28/07/2022 với 170 tài khoản; năm 2024 được nâng miễn phí lên 230 tài khoản. Thời hạn hiện tại đến 01/11/2026.</w:t>
      </w:r>
    </w:p>
    <w:p w14:paraId="6E823226" w14:textId="77777777" w:rsidR="00686215" w:rsidRDefault="00000000">
      <w:pPr>
        <w:pStyle w:val="ListParagraph"/>
        <w:numPr>
          <w:ilvl w:val="0"/>
          <w:numId w:val="2"/>
        </w:numPr>
        <w:spacing w:after="70" w:line="290" w:lineRule="auto"/>
      </w:pPr>
      <w:r>
        <w:rPr>
          <w:b/>
          <w:bCs/>
        </w:rPr>
        <w:t xml:space="preserve">Sử dụng: </w:t>
      </w:r>
      <w:r>
        <w:t>227/230 tài khoản có truy cập trong quý; ngày làm việc trung bình 67% tài khoản hoạt động, vượt mục tiêu 50%.</w:t>
      </w:r>
    </w:p>
    <w:p w14:paraId="13CABF2A" w14:textId="77777777" w:rsidR="00686215" w:rsidRDefault="00000000">
      <w:pPr>
        <w:pStyle w:val="ListParagraph"/>
        <w:numPr>
          <w:ilvl w:val="0"/>
          <w:numId w:val="2"/>
        </w:numPr>
        <w:spacing w:after="70" w:line="290" w:lineRule="auto"/>
      </w:pPr>
      <w:r>
        <w:rPr>
          <w:b/>
          <w:bCs/>
        </w:rPr>
        <w:t xml:space="preserve">Đề xuất: </w:t>
      </w:r>
      <w:r>
        <w:t>gia hạn hệ thống 1.0, song song xây dựng trên Base 2.0 và chuyển đổi vào tháng 4/2027.</w:t>
      </w:r>
    </w:p>
    <w:p w14:paraId="64145C30" w14:textId="77777777" w:rsidR="00686215" w:rsidRDefault="00000000">
      <w:pPr>
        <w:pStyle w:val="Heading1"/>
        <w:keepNext/>
        <w:pBdr>
          <w:bottom w:val="single" w:sz="12" w:space="4" w:color="1E9CC0"/>
        </w:pBdr>
        <w:spacing w:before="300" w:after="140"/>
      </w:pPr>
      <w:r>
        <w:rPr>
          <w:b/>
          <w:bCs/>
          <w:color w:val="2A2C33"/>
          <w:sz w:val="26"/>
          <w:szCs w:val="26"/>
        </w:rPr>
        <w:t>1. Mốc thời gian hợp đồng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6038"/>
      </w:tblGrid>
      <w:tr w:rsidR="00686215" w14:paraId="534F5BBF" w14:textId="77777777">
        <w:tblPrEx>
          <w:tblCellMar>
            <w:top w:w="0" w:type="dxa"/>
            <w:bottom w:w="0" w:type="dxa"/>
          </w:tblCellMar>
        </w:tblPrEx>
        <w:trPr>
          <w:cantSplit/>
          <w:tblHeader/>
        </w:trPr>
        <w:tc>
          <w:tcPr>
            <w:tcW w:w="1600" w:type="dxa"/>
            <w:tcBorders>
              <w:top w:val="single" w:sz="4" w:space="0" w:color="CFE3EA"/>
              <w:left w:val="single" w:sz="4" w:space="0" w:color="CFE3EA"/>
              <w:bottom w:val="single" w:sz="4" w:space="0" w:color="CFE3EA"/>
              <w:right w:val="single" w:sz="4" w:space="0" w:color="CFE3EA"/>
            </w:tcBorders>
            <w:shd w:val="clear" w:color="auto" w:fill="2A2C33"/>
            <w:tcMar>
              <w:top w:w="70" w:type="dxa"/>
              <w:left w:w="110" w:type="dxa"/>
              <w:bottom w:w="70" w:type="dxa"/>
              <w:right w:w="110" w:type="dxa"/>
            </w:tcMar>
            <w:vAlign w:val="center"/>
          </w:tcPr>
          <w:p w14:paraId="7C218489" w14:textId="77777777" w:rsidR="00686215" w:rsidRDefault="00000000">
            <w:pPr>
              <w:spacing w:line="270" w:lineRule="auto"/>
              <w:jc w:val="center"/>
            </w:pPr>
            <w:r>
              <w:rPr>
                <w:b/>
                <w:bCs/>
                <w:color w:val="FFFFFF"/>
                <w:sz w:val="19"/>
                <w:szCs w:val="19"/>
              </w:rPr>
              <w:t>Thời điểm</w:t>
            </w:r>
          </w:p>
        </w:tc>
        <w:tc>
          <w:tcPr>
            <w:tcW w:w="2000" w:type="dxa"/>
            <w:tcBorders>
              <w:top w:val="single" w:sz="4" w:space="0" w:color="CFE3EA"/>
              <w:left w:val="single" w:sz="4" w:space="0" w:color="CFE3EA"/>
              <w:bottom w:val="single" w:sz="4" w:space="0" w:color="CFE3EA"/>
              <w:right w:val="single" w:sz="4" w:space="0" w:color="CFE3EA"/>
            </w:tcBorders>
            <w:shd w:val="clear" w:color="auto" w:fill="2A2C33"/>
            <w:tcMar>
              <w:top w:w="70" w:type="dxa"/>
              <w:left w:w="110" w:type="dxa"/>
              <w:bottom w:w="70" w:type="dxa"/>
              <w:right w:w="110" w:type="dxa"/>
            </w:tcMar>
            <w:vAlign w:val="center"/>
          </w:tcPr>
          <w:p w14:paraId="2CE67993" w14:textId="77777777" w:rsidR="00686215" w:rsidRDefault="00000000">
            <w:pPr>
              <w:spacing w:line="270" w:lineRule="auto"/>
              <w:jc w:val="center"/>
            </w:pPr>
            <w:r>
              <w:rPr>
                <w:b/>
                <w:bCs/>
                <w:color w:val="FFFFFF"/>
                <w:sz w:val="19"/>
                <w:szCs w:val="19"/>
              </w:rPr>
              <w:t>Mốc</w:t>
            </w:r>
          </w:p>
        </w:tc>
        <w:tc>
          <w:tcPr>
            <w:tcW w:w="6038" w:type="dxa"/>
            <w:tcBorders>
              <w:top w:val="single" w:sz="4" w:space="0" w:color="CFE3EA"/>
              <w:left w:val="single" w:sz="4" w:space="0" w:color="CFE3EA"/>
              <w:bottom w:val="single" w:sz="4" w:space="0" w:color="CFE3EA"/>
              <w:right w:val="single" w:sz="4" w:space="0" w:color="CFE3EA"/>
            </w:tcBorders>
            <w:shd w:val="clear" w:color="auto" w:fill="2A2C33"/>
            <w:tcMar>
              <w:top w:w="70" w:type="dxa"/>
              <w:left w:w="110" w:type="dxa"/>
              <w:bottom w:w="70" w:type="dxa"/>
              <w:right w:w="110" w:type="dxa"/>
            </w:tcMar>
            <w:vAlign w:val="center"/>
          </w:tcPr>
          <w:p w14:paraId="20D2D558" w14:textId="77777777" w:rsidR="00686215" w:rsidRDefault="00000000">
            <w:pPr>
              <w:spacing w:line="270" w:lineRule="auto"/>
              <w:jc w:val="center"/>
            </w:pPr>
            <w:r>
              <w:rPr>
                <w:b/>
                <w:bCs/>
                <w:color w:val="FFFFFF"/>
                <w:sz w:val="19"/>
                <w:szCs w:val="19"/>
              </w:rPr>
              <w:t>Nội dung</w:t>
            </w:r>
          </w:p>
        </w:tc>
      </w:tr>
      <w:tr w:rsidR="00686215" w14:paraId="0D3AB187" w14:textId="77777777">
        <w:tblPrEx>
          <w:tblCellMar>
            <w:top w:w="0" w:type="dxa"/>
            <w:bottom w:w="0" w:type="dxa"/>
          </w:tblCellMar>
        </w:tblPrEx>
        <w:trPr>
          <w:cantSplit/>
        </w:trPr>
        <w:tc>
          <w:tcPr>
            <w:tcW w:w="16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267F92DE" w14:textId="77777777" w:rsidR="00686215" w:rsidRDefault="00000000">
            <w:pPr>
              <w:spacing w:line="270" w:lineRule="auto"/>
            </w:pPr>
            <w:r>
              <w:rPr>
                <w:b/>
                <w:bCs/>
                <w:sz w:val="19"/>
                <w:szCs w:val="19"/>
              </w:rPr>
              <w:t>28/07/2022</w:t>
            </w:r>
          </w:p>
        </w:tc>
        <w:tc>
          <w:tcPr>
            <w:tcW w:w="20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07321862" w14:textId="77777777" w:rsidR="00686215" w:rsidRDefault="00000000">
            <w:pPr>
              <w:spacing w:line="270" w:lineRule="auto"/>
            </w:pPr>
            <w:r>
              <w:rPr>
                <w:sz w:val="19"/>
                <w:szCs w:val="19"/>
              </w:rPr>
              <w:t>Ký hợp đồng chính thức</w:t>
            </w:r>
          </w:p>
        </w:tc>
        <w:tc>
          <w:tcPr>
            <w:tcW w:w="60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27DE10E4" w14:textId="77777777" w:rsidR="00686215" w:rsidRDefault="00000000">
            <w:pPr>
              <w:spacing w:line="270" w:lineRule="auto"/>
            </w:pPr>
            <w:r>
              <w:rPr>
                <w:sz w:val="19"/>
                <w:szCs w:val="19"/>
              </w:rPr>
              <w:t>Hợp đồng số 200722-1/183/HD-BASE: gói Digital Workspace Premium, 170 tài khoản, 36 tháng thuê bao, giá trị 789.480.000 đ. Base tặng thêm 10 tháng sử dụng (tương đương 219.300.000 đ), thời hạn đến 01/06/2026.</w:t>
            </w:r>
          </w:p>
        </w:tc>
      </w:tr>
      <w:tr w:rsidR="00686215" w14:paraId="67222B3E" w14:textId="77777777">
        <w:tblPrEx>
          <w:tblCellMar>
            <w:top w:w="0" w:type="dxa"/>
            <w:bottom w:w="0" w:type="dxa"/>
          </w:tblCellMar>
        </w:tblPrEx>
        <w:trPr>
          <w:cantSplit/>
        </w:trPr>
        <w:tc>
          <w:tcPr>
            <w:tcW w:w="16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1FB95273" w14:textId="77777777" w:rsidR="00686215" w:rsidRDefault="00000000">
            <w:pPr>
              <w:spacing w:line="270" w:lineRule="auto"/>
            </w:pPr>
            <w:r>
              <w:rPr>
                <w:b/>
                <w:bCs/>
                <w:sz w:val="19"/>
                <w:szCs w:val="19"/>
              </w:rPr>
              <w:t>08 – 09/2022</w:t>
            </w:r>
          </w:p>
        </w:tc>
        <w:tc>
          <w:tcPr>
            <w:tcW w:w="20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239CC76B" w14:textId="77777777" w:rsidR="00686215" w:rsidRDefault="00000000">
            <w:pPr>
              <w:spacing w:line="270" w:lineRule="auto"/>
            </w:pPr>
            <w:r>
              <w:rPr>
                <w:sz w:val="19"/>
                <w:szCs w:val="19"/>
              </w:rPr>
              <w:t>Giai đoạn dùng thử / Go-live</w:t>
            </w:r>
          </w:p>
        </w:tc>
        <w:tc>
          <w:tcPr>
            <w:tcW w:w="6038"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509B0BD8" w14:textId="77777777" w:rsidR="00686215" w:rsidRDefault="00000000">
            <w:pPr>
              <w:spacing w:line="270" w:lineRule="auto"/>
            </w:pPr>
            <w:r>
              <w:rPr>
                <w:sz w:val="19"/>
                <w:szCs w:val="19"/>
              </w:rPr>
              <w:t>Base cung cấp theo mô hình thuê bao, không có giai đoạn dùng thử riêng. Từ 01/08/2022, Base khảo sát và thiết lập vận hành thật; Go-live sau khoảng 30–45 ngày.</w:t>
            </w:r>
          </w:p>
        </w:tc>
      </w:tr>
      <w:tr w:rsidR="00686215" w14:paraId="65BCCCC9" w14:textId="77777777">
        <w:tblPrEx>
          <w:tblCellMar>
            <w:top w:w="0" w:type="dxa"/>
            <w:bottom w:w="0" w:type="dxa"/>
          </w:tblCellMar>
        </w:tblPrEx>
        <w:trPr>
          <w:cantSplit/>
        </w:trPr>
        <w:tc>
          <w:tcPr>
            <w:tcW w:w="16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24E1D832" w14:textId="77777777" w:rsidR="00686215" w:rsidRDefault="00000000">
            <w:pPr>
              <w:spacing w:line="270" w:lineRule="auto"/>
            </w:pPr>
            <w:r>
              <w:rPr>
                <w:b/>
                <w:bCs/>
                <w:sz w:val="19"/>
                <w:szCs w:val="19"/>
              </w:rPr>
              <w:t>30/07/2024</w:t>
            </w:r>
          </w:p>
        </w:tc>
        <w:tc>
          <w:tcPr>
            <w:tcW w:w="20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072FB482" w14:textId="77777777" w:rsidR="00686215" w:rsidRDefault="00000000">
            <w:pPr>
              <w:spacing w:line="270" w:lineRule="auto"/>
            </w:pPr>
            <w:r>
              <w:rPr>
                <w:sz w:val="19"/>
                <w:szCs w:val="19"/>
              </w:rPr>
              <w:t>Rà soát triển khai</w:t>
            </w:r>
          </w:p>
        </w:tc>
        <w:tc>
          <w:tcPr>
            <w:tcW w:w="60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4C2C977F" w14:textId="77777777" w:rsidR="00686215" w:rsidRDefault="00000000">
            <w:pPr>
              <w:spacing w:line="270" w:lineRule="auto"/>
            </w:pPr>
            <w:r>
              <w:rPr>
                <w:sz w:val="19"/>
                <w:szCs w:val="19"/>
              </w:rPr>
              <w:t>Hai bên rà soát sản phẩm, kế hoạch đào tạo và phương án nâng cấp.</w:t>
            </w:r>
          </w:p>
        </w:tc>
      </w:tr>
      <w:tr w:rsidR="00686215" w14:paraId="4013A5B6" w14:textId="77777777">
        <w:tblPrEx>
          <w:tblCellMar>
            <w:top w:w="0" w:type="dxa"/>
            <w:bottom w:w="0" w:type="dxa"/>
          </w:tblCellMar>
        </w:tblPrEx>
        <w:trPr>
          <w:cantSplit/>
        </w:trPr>
        <w:tc>
          <w:tcPr>
            <w:tcW w:w="16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17091935" w14:textId="77777777" w:rsidR="00686215" w:rsidRDefault="00000000">
            <w:pPr>
              <w:spacing w:line="270" w:lineRule="auto"/>
            </w:pPr>
            <w:r>
              <w:rPr>
                <w:b/>
                <w:bCs/>
                <w:sz w:val="19"/>
                <w:szCs w:val="19"/>
              </w:rPr>
              <w:t>01/08/2024</w:t>
            </w:r>
          </w:p>
        </w:tc>
        <w:tc>
          <w:tcPr>
            <w:tcW w:w="20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5318C618" w14:textId="77777777" w:rsidR="00686215" w:rsidRDefault="00000000">
            <w:pPr>
              <w:spacing w:line="270" w:lineRule="auto"/>
            </w:pPr>
            <w:r>
              <w:rPr>
                <w:sz w:val="19"/>
                <w:szCs w:val="19"/>
              </w:rPr>
              <w:t>Phụ lục 01</w:t>
            </w:r>
          </w:p>
        </w:tc>
        <w:tc>
          <w:tcPr>
            <w:tcW w:w="6038"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78745743" w14:textId="77777777" w:rsidR="00686215" w:rsidRDefault="00000000">
            <w:pPr>
              <w:spacing w:line="270" w:lineRule="auto"/>
            </w:pPr>
            <w:r>
              <w:rPr>
                <w:sz w:val="19"/>
                <w:szCs w:val="19"/>
              </w:rPr>
              <w:t>Nâng cấp miễn phí thêm 60 tài khoản (170 lên 230): Base tặng 10 tài khoản và quy đổi giá trị 90 tài khoản cũ thành 50 tài khoản mới.</w:t>
            </w:r>
          </w:p>
          <w:p w14:paraId="2244AFA9" w14:textId="77777777" w:rsidR="00686215" w:rsidRDefault="00000000">
            <w:pPr>
              <w:spacing w:line="270" w:lineRule="auto"/>
            </w:pPr>
            <w:r>
              <w:rPr>
                <w:sz w:val="19"/>
                <w:szCs w:val="19"/>
              </w:rPr>
              <w:t>Tặng 5 tháng sử dụng cho 230 tài khoản (đến 01/11/2026) và ứng dụng XSpace.</w:t>
            </w:r>
          </w:p>
        </w:tc>
      </w:tr>
      <w:tr w:rsidR="00686215" w14:paraId="7DE2930E" w14:textId="77777777">
        <w:tblPrEx>
          <w:tblCellMar>
            <w:top w:w="0" w:type="dxa"/>
            <w:bottom w:w="0" w:type="dxa"/>
          </w:tblCellMar>
        </w:tblPrEx>
        <w:trPr>
          <w:cantSplit/>
        </w:trPr>
        <w:tc>
          <w:tcPr>
            <w:tcW w:w="16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4CC8FD40" w14:textId="77777777" w:rsidR="00686215" w:rsidRDefault="00000000">
            <w:pPr>
              <w:spacing w:line="270" w:lineRule="auto"/>
            </w:pPr>
            <w:r>
              <w:rPr>
                <w:b/>
                <w:bCs/>
                <w:sz w:val="19"/>
                <w:szCs w:val="19"/>
              </w:rPr>
              <w:t>08/2024</w:t>
            </w:r>
          </w:p>
        </w:tc>
        <w:tc>
          <w:tcPr>
            <w:tcW w:w="20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55A85AB0" w14:textId="77777777" w:rsidR="00686215" w:rsidRDefault="00000000">
            <w:pPr>
              <w:spacing w:line="270" w:lineRule="auto"/>
            </w:pPr>
            <w:r>
              <w:rPr>
                <w:sz w:val="19"/>
                <w:szCs w:val="19"/>
              </w:rPr>
              <w:t>Launch chính thức toàn quốc</w:t>
            </w:r>
          </w:p>
        </w:tc>
        <w:tc>
          <w:tcPr>
            <w:tcW w:w="60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36ABF4FE" w14:textId="77777777" w:rsidR="00686215" w:rsidRDefault="00000000">
            <w:pPr>
              <w:spacing w:line="270" w:lineRule="auto"/>
            </w:pPr>
            <w:r>
              <w:rPr>
                <w:sz w:val="19"/>
                <w:szCs w:val="19"/>
              </w:rPr>
              <w:t>Triển khai toàn hệ thống 230 user; đào tạo tại TP.HCM (06–07/08/2024), sau đó tại Đà Nẵng.</w:t>
            </w:r>
          </w:p>
        </w:tc>
      </w:tr>
      <w:tr w:rsidR="00686215" w14:paraId="4D1265AC" w14:textId="77777777">
        <w:tblPrEx>
          <w:tblCellMar>
            <w:top w:w="0" w:type="dxa"/>
            <w:bottom w:w="0" w:type="dxa"/>
          </w:tblCellMar>
        </w:tblPrEx>
        <w:trPr>
          <w:cantSplit/>
        </w:trPr>
        <w:tc>
          <w:tcPr>
            <w:tcW w:w="16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783077AB" w14:textId="77777777" w:rsidR="00686215" w:rsidRDefault="00000000">
            <w:pPr>
              <w:spacing w:line="270" w:lineRule="auto"/>
            </w:pPr>
            <w:r>
              <w:rPr>
                <w:b/>
                <w:bCs/>
                <w:sz w:val="19"/>
                <w:szCs w:val="19"/>
              </w:rPr>
              <w:t>01/11/2026</w:t>
            </w:r>
          </w:p>
        </w:tc>
        <w:tc>
          <w:tcPr>
            <w:tcW w:w="20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766BD76D" w14:textId="77777777" w:rsidR="00686215" w:rsidRDefault="00000000">
            <w:pPr>
              <w:spacing w:line="270" w:lineRule="auto"/>
            </w:pPr>
            <w:r>
              <w:rPr>
                <w:sz w:val="19"/>
                <w:szCs w:val="19"/>
              </w:rPr>
              <w:t>Hết hạn hiện tại</w:t>
            </w:r>
          </w:p>
        </w:tc>
        <w:tc>
          <w:tcPr>
            <w:tcW w:w="6038"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223457A0" w14:textId="77777777" w:rsidR="00686215" w:rsidRDefault="00000000">
            <w:pPr>
              <w:spacing w:line="270" w:lineRule="auto"/>
            </w:pPr>
            <w:r>
              <w:rPr>
                <w:sz w:val="19"/>
                <w:szCs w:val="19"/>
              </w:rPr>
              <w:t>Mốc gia hạn để hệ thống vận hành liên tục.</w:t>
            </w:r>
          </w:p>
        </w:tc>
      </w:tr>
    </w:tbl>
    <w:p w14:paraId="55D35B70" w14:textId="77777777" w:rsidR="00686215" w:rsidRDefault="00686215">
      <w:pPr>
        <w:spacing w:after="60"/>
      </w:pPr>
    </w:p>
    <w:p w14:paraId="2867BD5E" w14:textId="77777777" w:rsidR="00686215" w:rsidRDefault="00000000">
      <w:pPr>
        <w:keepNext/>
        <w:spacing w:after="100" w:line="300" w:lineRule="auto"/>
      </w:pPr>
      <w:r>
        <w:rPr>
          <w:b/>
          <w:bCs/>
        </w:rPr>
        <w:t>Minh chứng</w:t>
      </w:r>
    </w:p>
    <w:p w14:paraId="2ED88548" w14:textId="77777777" w:rsidR="00686215" w:rsidRDefault="00000000">
      <w:pPr>
        <w:keepNext/>
        <w:spacing w:before="80" w:after="40"/>
        <w:jc w:val="center"/>
      </w:pPr>
      <w:r>
        <w:rPr>
          <w:noProof/>
        </w:rPr>
        <w:drawing>
          <wp:inline distT="0" distB="0" distL="0" distR="0" wp14:anchorId="77926FC8" wp14:editId="47D743D7">
            <wp:extent cx="5905500" cy="4371975"/>
            <wp:effectExtent l="0" t="0" r="0" b="0"/>
            <wp:docPr id="3" name="fig1" descr="Hợp đồng số 200722-1/183/HD-BASE ngày 28/07/2022, Điều 1.2" title="Hợp đồng số 200722-1/183/HD-BASE ngày 28/07/2022, Điều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371975"/>
                    </a:xfrm>
                    <a:prstGeom prst="rect">
                      <a:avLst/>
                    </a:prstGeom>
                  </pic:spPr>
                </pic:pic>
              </a:graphicData>
            </a:graphic>
          </wp:inline>
        </w:drawing>
      </w:r>
    </w:p>
    <w:p w14:paraId="437DF598" w14:textId="77777777" w:rsidR="00686215" w:rsidRDefault="00000000">
      <w:pPr>
        <w:spacing w:after="160"/>
        <w:jc w:val="center"/>
      </w:pPr>
      <w:r>
        <w:rPr>
          <w:b/>
          <w:bCs/>
          <w:color w:val="6B7280"/>
          <w:sz w:val="17"/>
          <w:szCs w:val="17"/>
        </w:rPr>
        <w:t xml:space="preserve">Hình 1. </w:t>
      </w:r>
      <w:r>
        <w:rPr>
          <w:i/>
          <w:iCs/>
          <w:color w:val="6B7280"/>
          <w:sz w:val="17"/>
          <w:szCs w:val="17"/>
        </w:rPr>
        <w:t>Hợp đồng số 200722-1/183/HD-BASE ngày 28/07/2022, Điều 1.2</w:t>
      </w:r>
    </w:p>
    <w:p w14:paraId="5243AB46" w14:textId="77777777" w:rsidR="00686215" w:rsidRDefault="00000000">
      <w:pPr>
        <w:keepNext/>
        <w:spacing w:before="80" w:after="40"/>
        <w:jc w:val="center"/>
      </w:pPr>
      <w:r>
        <w:rPr>
          <w:noProof/>
        </w:rPr>
        <w:lastRenderedPageBreak/>
        <w:drawing>
          <wp:inline distT="0" distB="0" distL="0" distR="0" wp14:anchorId="2852766F" wp14:editId="7E96464E">
            <wp:extent cx="5543550" cy="5334000"/>
            <wp:effectExtent l="0" t="0" r="0" b="0"/>
            <wp:docPr id="4" name="fig2" descr="Email Base gửi Celliers ngày 31/07/2024 và 09/08/2024" title="Email Base gửi Celliers ngày 31/07/2024 và 09/08/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43550" cy="5334000"/>
                    </a:xfrm>
                    <a:prstGeom prst="rect">
                      <a:avLst/>
                    </a:prstGeom>
                  </pic:spPr>
                </pic:pic>
              </a:graphicData>
            </a:graphic>
          </wp:inline>
        </w:drawing>
      </w:r>
    </w:p>
    <w:p w14:paraId="090E7B38" w14:textId="77777777" w:rsidR="00686215" w:rsidRDefault="00000000">
      <w:pPr>
        <w:spacing w:after="160"/>
        <w:jc w:val="center"/>
      </w:pPr>
      <w:r>
        <w:rPr>
          <w:b/>
          <w:bCs/>
          <w:color w:val="6B7280"/>
          <w:sz w:val="17"/>
          <w:szCs w:val="17"/>
        </w:rPr>
        <w:t xml:space="preserve">Hình 2. </w:t>
      </w:r>
      <w:r>
        <w:rPr>
          <w:i/>
          <w:iCs/>
          <w:color w:val="6B7280"/>
          <w:sz w:val="17"/>
          <w:szCs w:val="17"/>
        </w:rPr>
        <w:t>Email Base gửi Celliers ngày 31/07/2024 và 09/08/2024</w:t>
      </w:r>
    </w:p>
    <w:p w14:paraId="0B99BE35" w14:textId="77777777" w:rsidR="00686215" w:rsidRDefault="00000000">
      <w:pPr>
        <w:keepNext/>
        <w:spacing w:before="80" w:after="40"/>
        <w:jc w:val="center"/>
      </w:pPr>
      <w:r>
        <w:rPr>
          <w:noProof/>
        </w:rPr>
        <w:drawing>
          <wp:inline distT="0" distB="0" distL="0" distR="0" wp14:anchorId="66141133" wp14:editId="2AE4BCE7">
            <wp:extent cx="5905500" cy="2028825"/>
            <wp:effectExtent l="0" t="0" r="0" b="0"/>
            <wp:docPr id="5" name="fig3" descr="Checklist tiếp nhận yêu cầu sau buổi rà soát 30/07/2024" title="Checklist tiếp nhận yêu cầu sau buổi rà soát 30/07/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028825"/>
                    </a:xfrm>
                    <a:prstGeom prst="rect">
                      <a:avLst/>
                    </a:prstGeom>
                  </pic:spPr>
                </pic:pic>
              </a:graphicData>
            </a:graphic>
          </wp:inline>
        </w:drawing>
      </w:r>
    </w:p>
    <w:p w14:paraId="2422A6D6" w14:textId="77777777" w:rsidR="00686215" w:rsidRDefault="00000000">
      <w:pPr>
        <w:spacing w:after="160"/>
        <w:jc w:val="center"/>
      </w:pPr>
      <w:r>
        <w:rPr>
          <w:b/>
          <w:bCs/>
          <w:color w:val="6B7280"/>
          <w:sz w:val="17"/>
          <w:szCs w:val="17"/>
        </w:rPr>
        <w:t xml:space="preserve">Hình 3. </w:t>
      </w:r>
      <w:r>
        <w:rPr>
          <w:i/>
          <w:iCs/>
          <w:color w:val="6B7280"/>
          <w:sz w:val="17"/>
          <w:szCs w:val="17"/>
        </w:rPr>
        <w:t>Checklist tiếp nhận yêu cầu sau buổi rà soát 30/07/2024</w:t>
      </w:r>
    </w:p>
    <w:p w14:paraId="60672054" w14:textId="77777777" w:rsidR="00686215" w:rsidRDefault="00000000">
      <w:pPr>
        <w:keepNext/>
        <w:spacing w:before="80" w:after="40"/>
        <w:jc w:val="center"/>
      </w:pPr>
      <w:r>
        <w:rPr>
          <w:noProof/>
        </w:rPr>
        <w:lastRenderedPageBreak/>
        <w:drawing>
          <wp:inline distT="0" distB="0" distL="0" distR="0" wp14:anchorId="242FA88F" wp14:editId="53624A18">
            <wp:extent cx="5905500" cy="5267325"/>
            <wp:effectExtent l="0" t="0" r="0" b="0"/>
            <wp:docPr id="6" name="fig4" descr="Chính sách nâng cấp và quy đổi tài khoản, báo giá số 452791 ngày 09/08/2024" title="Chính sách nâng cấp và quy đổi tài khoản, báo giá số 452791 ngày 09/08/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267325"/>
                    </a:xfrm>
                    <a:prstGeom prst="rect">
                      <a:avLst/>
                    </a:prstGeom>
                  </pic:spPr>
                </pic:pic>
              </a:graphicData>
            </a:graphic>
          </wp:inline>
        </w:drawing>
      </w:r>
    </w:p>
    <w:p w14:paraId="6F502662" w14:textId="77777777" w:rsidR="00686215" w:rsidRDefault="00000000">
      <w:pPr>
        <w:spacing w:after="160"/>
        <w:jc w:val="center"/>
      </w:pPr>
      <w:r>
        <w:rPr>
          <w:b/>
          <w:bCs/>
          <w:color w:val="6B7280"/>
          <w:sz w:val="17"/>
          <w:szCs w:val="17"/>
        </w:rPr>
        <w:t xml:space="preserve">Hình 4. </w:t>
      </w:r>
      <w:r>
        <w:rPr>
          <w:i/>
          <w:iCs/>
          <w:color w:val="6B7280"/>
          <w:sz w:val="17"/>
          <w:szCs w:val="17"/>
        </w:rPr>
        <w:t>Chính sách nâng cấp và quy đổi tài khoản, báo giá số 452791 ngày 09/08/2024</w:t>
      </w:r>
    </w:p>
    <w:p w14:paraId="70DD5EB5" w14:textId="77777777" w:rsidR="00686215" w:rsidRDefault="00000000">
      <w:pPr>
        <w:keepNext/>
        <w:spacing w:before="80" w:after="40"/>
        <w:jc w:val="center"/>
      </w:pPr>
      <w:r>
        <w:rPr>
          <w:noProof/>
        </w:rPr>
        <w:lastRenderedPageBreak/>
        <w:drawing>
          <wp:inline distT="0" distB="0" distL="0" distR="0" wp14:anchorId="7CC153E1" wp14:editId="1FBBE4CA">
            <wp:extent cx="5905500" cy="4438650"/>
            <wp:effectExtent l="0" t="0" r="0" b="0"/>
            <wp:docPr id="7" name="fig5" descr="Phụ lục 01 ngày 01/08/2024" title="Phụ lục 01 ngày 01/08/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438650"/>
                    </a:xfrm>
                    <a:prstGeom prst="rect">
                      <a:avLst/>
                    </a:prstGeom>
                  </pic:spPr>
                </pic:pic>
              </a:graphicData>
            </a:graphic>
          </wp:inline>
        </w:drawing>
      </w:r>
    </w:p>
    <w:p w14:paraId="77872F2D" w14:textId="77777777" w:rsidR="00686215" w:rsidRDefault="00000000">
      <w:pPr>
        <w:spacing w:after="160"/>
        <w:jc w:val="center"/>
      </w:pPr>
      <w:r>
        <w:rPr>
          <w:b/>
          <w:bCs/>
          <w:color w:val="6B7280"/>
          <w:sz w:val="17"/>
          <w:szCs w:val="17"/>
        </w:rPr>
        <w:t xml:space="preserve">Hình 5. </w:t>
      </w:r>
      <w:r>
        <w:rPr>
          <w:i/>
          <w:iCs/>
          <w:color w:val="6B7280"/>
          <w:sz w:val="17"/>
          <w:szCs w:val="17"/>
        </w:rPr>
        <w:t>Phụ lục 01 ngày 01/08/2024</w:t>
      </w:r>
    </w:p>
    <w:p w14:paraId="1829C112" w14:textId="77777777" w:rsidR="00686215" w:rsidRDefault="00000000">
      <w:pPr>
        <w:pStyle w:val="Heading1"/>
        <w:keepNext/>
        <w:pBdr>
          <w:bottom w:val="single" w:sz="12" w:space="4" w:color="1E9CC0"/>
        </w:pBdr>
        <w:spacing w:before="300" w:after="140"/>
      </w:pPr>
      <w:r>
        <w:rPr>
          <w:b/>
          <w:bCs/>
          <w:color w:val="2A2C33"/>
          <w:sz w:val="26"/>
          <w:szCs w:val="26"/>
        </w:rPr>
        <w:t>2. Tỷ lệ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3938"/>
      </w:tblGrid>
      <w:tr w:rsidR="00686215" w14:paraId="2EFB58D7" w14:textId="77777777">
        <w:tblPrEx>
          <w:tblCellMar>
            <w:top w:w="0" w:type="dxa"/>
            <w:bottom w:w="0" w:type="dxa"/>
          </w:tblCellMar>
        </w:tblPrEx>
        <w:trPr>
          <w:cantSplit/>
          <w:tblHeader/>
        </w:trPr>
        <w:tc>
          <w:tcPr>
            <w:tcW w:w="2300" w:type="dxa"/>
            <w:tcBorders>
              <w:top w:val="single" w:sz="4" w:space="0" w:color="CFE3EA"/>
              <w:left w:val="single" w:sz="4" w:space="0" w:color="CFE3EA"/>
              <w:bottom w:val="single" w:sz="4" w:space="0" w:color="CFE3EA"/>
              <w:right w:val="single" w:sz="4" w:space="0" w:color="CFE3EA"/>
            </w:tcBorders>
            <w:shd w:val="clear" w:color="auto" w:fill="2A2C33"/>
            <w:tcMar>
              <w:top w:w="70" w:type="dxa"/>
              <w:left w:w="110" w:type="dxa"/>
              <w:bottom w:w="70" w:type="dxa"/>
              <w:right w:w="110" w:type="dxa"/>
            </w:tcMar>
            <w:vAlign w:val="center"/>
          </w:tcPr>
          <w:p w14:paraId="14E07C6D" w14:textId="77777777" w:rsidR="00686215" w:rsidRDefault="00000000">
            <w:pPr>
              <w:spacing w:line="270" w:lineRule="auto"/>
              <w:jc w:val="center"/>
            </w:pPr>
            <w:r>
              <w:rPr>
                <w:b/>
                <w:bCs/>
                <w:color w:val="FFFFFF"/>
                <w:sz w:val="19"/>
                <w:szCs w:val="19"/>
              </w:rPr>
              <w:t>Hạng mục</w:t>
            </w:r>
          </w:p>
        </w:tc>
        <w:tc>
          <w:tcPr>
            <w:tcW w:w="3400" w:type="dxa"/>
            <w:tcBorders>
              <w:top w:val="single" w:sz="4" w:space="0" w:color="CFE3EA"/>
              <w:left w:val="single" w:sz="4" w:space="0" w:color="CFE3EA"/>
              <w:bottom w:val="single" w:sz="4" w:space="0" w:color="CFE3EA"/>
              <w:right w:val="single" w:sz="4" w:space="0" w:color="CFE3EA"/>
            </w:tcBorders>
            <w:shd w:val="clear" w:color="auto" w:fill="2A2C33"/>
            <w:tcMar>
              <w:top w:w="70" w:type="dxa"/>
              <w:left w:w="110" w:type="dxa"/>
              <w:bottom w:w="70" w:type="dxa"/>
              <w:right w:w="110" w:type="dxa"/>
            </w:tcMar>
            <w:vAlign w:val="center"/>
          </w:tcPr>
          <w:p w14:paraId="03120D82" w14:textId="77777777" w:rsidR="00686215" w:rsidRDefault="00000000">
            <w:pPr>
              <w:spacing w:line="270" w:lineRule="auto"/>
              <w:jc w:val="center"/>
            </w:pPr>
            <w:r>
              <w:rPr>
                <w:b/>
                <w:bCs/>
                <w:color w:val="FFFFFF"/>
                <w:sz w:val="19"/>
                <w:szCs w:val="19"/>
              </w:rPr>
              <w:t>Gói hiện tại</w:t>
            </w:r>
          </w:p>
        </w:tc>
        <w:tc>
          <w:tcPr>
            <w:tcW w:w="3938" w:type="dxa"/>
            <w:tcBorders>
              <w:top w:val="single" w:sz="4" w:space="0" w:color="CFE3EA"/>
              <w:left w:val="single" w:sz="4" w:space="0" w:color="CFE3EA"/>
              <w:bottom w:val="single" w:sz="4" w:space="0" w:color="CFE3EA"/>
              <w:right w:val="single" w:sz="4" w:space="0" w:color="CFE3EA"/>
            </w:tcBorders>
            <w:shd w:val="clear" w:color="auto" w:fill="2A2C33"/>
            <w:tcMar>
              <w:top w:w="70" w:type="dxa"/>
              <w:left w:w="110" w:type="dxa"/>
              <w:bottom w:w="70" w:type="dxa"/>
              <w:right w:w="110" w:type="dxa"/>
            </w:tcMar>
            <w:vAlign w:val="center"/>
          </w:tcPr>
          <w:p w14:paraId="669CF8A2" w14:textId="77777777" w:rsidR="00686215" w:rsidRDefault="00000000">
            <w:pPr>
              <w:spacing w:line="270" w:lineRule="auto"/>
              <w:jc w:val="center"/>
            </w:pPr>
            <w:r>
              <w:rPr>
                <w:b/>
                <w:bCs/>
                <w:color w:val="FFFFFF"/>
                <w:sz w:val="19"/>
                <w:szCs w:val="19"/>
              </w:rPr>
              <w:t>Thực tế quý 3/2026</w:t>
            </w:r>
          </w:p>
        </w:tc>
      </w:tr>
      <w:tr w:rsidR="00686215" w14:paraId="25ECC59F" w14:textId="77777777">
        <w:tblPrEx>
          <w:tblCellMar>
            <w:top w:w="0" w:type="dxa"/>
            <w:bottom w:w="0" w:type="dxa"/>
          </w:tblCellMar>
        </w:tblPrEx>
        <w:trPr>
          <w:cantSplit/>
        </w:trPr>
        <w:tc>
          <w:tcPr>
            <w:tcW w:w="23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7B8BEF7E" w14:textId="77777777" w:rsidR="00686215" w:rsidRDefault="00000000">
            <w:pPr>
              <w:spacing w:line="270" w:lineRule="auto"/>
            </w:pPr>
            <w:r>
              <w:rPr>
                <w:b/>
                <w:bCs/>
                <w:sz w:val="19"/>
                <w:szCs w:val="19"/>
              </w:rPr>
              <w:t>Ứng dụng</w:t>
            </w:r>
          </w:p>
        </w:tc>
        <w:tc>
          <w:tcPr>
            <w:tcW w:w="34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426FA83D" w14:textId="77777777" w:rsidR="00686215" w:rsidRDefault="00000000">
            <w:pPr>
              <w:spacing w:line="270" w:lineRule="auto"/>
            </w:pPr>
            <w:r>
              <w:rPr>
                <w:sz w:val="19"/>
                <w:szCs w:val="19"/>
              </w:rPr>
              <w:t>12 ứng dụng nghiệp vụ (Wework, Request, Workflow, Process, Office, Meeting, Square, Inside, Booking, Asset, Goal, Sign), kèm XSpace và các ứng dụng nền tảng</w:t>
            </w:r>
          </w:p>
        </w:tc>
        <w:tc>
          <w:tcPr>
            <w:tcW w:w="39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5096028D" w14:textId="77777777" w:rsidR="00686215" w:rsidRDefault="00000000">
            <w:pPr>
              <w:spacing w:line="270" w:lineRule="auto"/>
            </w:pPr>
            <w:r>
              <w:rPr>
                <w:sz w:val="19"/>
                <w:szCs w:val="19"/>
              </w:rPr>
              <w:t>Đang sử dụng: Workflow, Request, Wework, Meeting, Process cùng Message, XSpace, Account. Các ứng dụng còn lại sẵn sàng cho các nghiệp vụ mở rộng giai đoạn tới</w:t>
            </w:r>
          </w:p>
        </w:tc>
      </w:tr>
      <w:tr w:rsidR="00686215" w14:paraId="36477D62" w14:textId="77777777">
        <w:tblPrEx>
          <w:tblCellMar>
            <w:top w:w="0" w:type="dxa"/>
            <w:bottom w:w="0" w:type="dxa"/>
          </w:tblCellMar>
        </w:tblPrEx>
        <w:trPr>
          <w:cantSplit/>
        </w:trPr>
        <w:tc>
          <w:tcPr>
            <w:tcW w:w="23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07663BE8" w14:textId="77777777" w:rsidR="00686215" w:rsidRDefault="00000000">
            <w:pPr>
              <w:spacing w:line="270" w:lineRule="auto"/>
            </w:pPr>
            <w:r>
              <w:rPr>
                <w:b/>
                <w:bCs/>
                <w:sz w:val="19"/>
                <w:szCs w:val="19"/>
              </w:rPr>
              <w:t>User</w:t>
            </w:r>
          </w:p>
        </w:tc>
        <w:tc>
          <w:tcPr>
            <w:tcW w:w="34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7814F045" w14:textId="77777777" w:rsidR="00686215" w:rsidRDefault="00000000">
            <w:pPr>
              <w:spacing w:line="270" w:lineRule="auto"/>
            </w:pPr>
            <w:r>
              <w:rPr>
                <w:sz w:val="19"/>
                <w:szCs w:val="19"/>
              </w:rPr>
              <w:t>230 tài khoản</w:t>
            </w:r>
          </w:p>
        </w:tc>
        <w:tc>
          <w:tcPr>
            <w:tcW w:w="3938"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565281B9" w14:textId="77777777" w:rsidR="00686215" w:rsidRDefault="00000000">
            <w:pPr>
              <w:spacing w:line="270" w:lineRule="auto"/>
            </w:pPr>
            <w:r>
              <w:rPr>
                <w:sz w:val="19"/>
                <w:szCs w:val="19"/>
              </w:rPr>
              <w:t>227/230 tài khoản có truy cập; trung bình khoảng 154 user mỗi ngày làm việc (67%)</w:t>
            </w:r>
          </w:p>
        </w:tc>
      </w:tr>
    </w:tbl>
    <w:p w14:paraId="6FA1F702" w14:textId="77777777" w:rsidR="00686215" w:rsidRDefault="00686215">
      <w:pPr>
        <w:spacing w:after="60"/>
      </w:pPr>
    </w:p>
    <w:p w14:paraId="338E02D6" w14:textId="77777777" w:rsidR="00686215" w:rsidRDefault="00000000">
      <w:pPr>
        <w:spacing w:after="100" w:line="300" w:lineRule="auto"/>
      </w:pPr>
      <w:r>
        <w:t>Workflow là ứng dụng lõi, chiếm 84% lượt truy cập, phục vụ luồng Order Management cho 7 chi nhánh.</w:t>
      </w:r>
    </w:p>
    <w:p w14:paraId="6A0F9000" w14:textId="77777777" w:rsidR="00686215" w:rsidRDefault="00000000">
      <w:pPr>
        <w:keepNext/>
        <w:spacing w:before="80" w:after="40"/>
        <w:jc w:val="center"/>
      </w:pPr>
      <w:r>
        <w:rPr>
          <w:noProof/>
        </w:rPr>
        <w:lastRenderedPageBreak/>
        <w:drawing>
          <wp:inline distT="0" distB="0" distL="0" distR="0" wp14:anchorId="0644CB37" wp14:editId="1834A871">
            <wp:extent cx="5715000" cy="1838325"/>
            <wp:effectExtent l="0" t="0" r="0" b="0"/>
            <wp:docPr id="8" name="fig6" descr="Tỷ trọng lượt truy cập theo ứng dụng, quý 3/2026" title="Tỷ trọng lượt truy cập theo ứng dụng, quý 3/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838325"/>
                    </a:xfrm>
                    <a:prstGeom prst="rect">
                      <a:avLst/>
                    </a:prstGeom>
                  </pic:spPr>
                </pic:pic>
              </a:graphicData>
            </a:graphic>
          </wp:inline>
        </w:drawing>
      </w:r>
    </w:p>
    <w:p w14:paraId="72143C0B" w14:textId="77777777" w:rsidR="00686215" w:rsidRDefault="00000000">
      <w:pPr>
        <w:spacing w:after="160"/>
        <w:jc w:val="center"/>
      </w:pPr>
      <w:r>
        <w:rPr>
          <w:b/>
          <w:bCs/>
          <w:color w:val="6B7280"/>
          <w:sz w:val="17"/>
          <w:szCs w:val="17"/>
        </w:rPr>
        <w:t xml:space="preserve">Hình 6. </w:t>
      </w:r>
      <w:r>
        <w:rPr>
          <w:i/>
          <w:iCs/>
          <w:color w:val="6B7280"/>
          <w:sz w:val="17"/>
          <w:szCs w:val="17"/>
        </w:rPr>
        <w:t>Tỷ trọng lượt truy cập theo ứng dụng, quý 3/2026</w:t>
      </w:r>
    </w:p>
    <w:p w14:paraId="0D506F5B" w14:textId="77777777" w:rsidR="00686215" w:rsidRDefault="00000000">
      <w:pPr>
        <w:spacing w:after="100" w:line="300" w:lineRule="auto"/>
      </w:pPr>
      <w:r>
        <w:t>Celliers có thể xem tỷ lệ truy cập theo từng ứng dụng và từng tài khoản tại ứng dụng Account, mục “Xem báo cáo”, bằng tài khoản quản trị cấp cao.</w:t>
      </w:r>
    </w:p>
    <w:p w14:paraId="61CCA530" w14:textId="77777777" w:rsidR="00686215" w:rsidRDefault="00000000">
      <w:pPr>
        <w:keepNext/>
        <w:spacing w:after="100" w:line="300" w:lineRule="auto"/>
      </w:pPr>
      <w:r>
        <w:rPr>
          <w:b/>
          <w:bCs/>
        </w:rPr>
        <w:t>Minh chứng</w:t>
      </w:r>
    </w:p>
    <w:p w14:paraId="02EA05F2" w14:textId="77777777" w:rsidR="00686215" w:rsidRDefault="00000000">
      <w:pPr>
        <w:keepNext/>
        <w:spacing w:before="80" w:after="40"/>
        <w:jc w:val="center"/>
      </w:pPr>
      <w:r>
        <w:rPr>
          <w:noProof/>
        </w:rPr>
        <w:drawing>
          <wp:inline distT="0" distB="0" distL="0" distR="0" wp14:anchorId="372EB804" wp14:editId="16563770">
            <wp:extent cx="5905500" cy="904875"/>
            <wp:effectExtent l="0" t="0" r="0" b="0"/>
            <wp:docPr id="9" name="fig7" descr="File báo cáo tỷ lệ sử dụng Base, sheet Overview, kỳ 01/07 – 30/09/2026" title="File báo cáo tỷ lệ sử dụng Base, sheet Overview, kỳ 01/07 – 30/0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904875"/>
                    </a:xfrm>
                    <a:prstGeom prst="rect">
                      <a:avLst/>
                    </a:prstGeom>
                  </pic:spPr>
                </pic:pic>
              </a:graphicData>
            </a:graphic>
          </wp:inline>
        </w:drawing>
      </w:r>
    </w:p>
    <w:p w14:paraId="66F2D0C8" w14:textId="77777777" w:rsidR="00686215" w:rsidRDefault="00000000">
      <w:pPr>
        <w:spacing w:after="160"/>
        <w:jc w:val="center"/>
      </w:pPr>
      <w:r>
        <w:rPr>
          <w:b/>
          <w:bCs/>
          <w:color w:val="6B7280"/>
          <w:sz w:val="17"/>
          <w:szCs w:val="17"/>
        </w:rPr>
        <w:t xml:space="preserve">Hình 7. </w:t>
      </w:r>
      <w:r>
        <w:rPr>
          <w:i/>
          <w:iCs/>
          <w:color w:val="6B7280"/>
          <w:sz w:val="17"/>
          <w:szCs w:val="17"/>
        </w:rPr>
        <w:t>File báo cáo tỷ lệ sử dụng Base, sheet Overview, kỳ 01/07 – 30/09/2026</w:t>
      </w:r>
    </w:p>
    <w:p w14:paraId="0C406785" w14:textId="77777777" w:rsidR="00686215" w:rsidRDefault="00000000">
      <w:pPr>
        <w:keepNext/>
        <w:spacing w:before="80" w:after="40"/>
        <w:jc w:val="center"/>
      </w:pPr>
      <w:r>
        <w:rPr>
          <w:noProof/>
        </w:rPr>
        <w:drawing>
          <wp:inline distT="0" distB="0" distL="0" distR="0" wp14:anchorId="04999031" wp14:editId="123D6CBD">
            <wp:extent cx="4000500" cy="2743200"/>
            <wp:effectExtent l="0" t="0" r="0" b="0"/>
            <wp:docPr id="10" name="fig8" descr="Dữ liệu gốc lượt truy cập theo ứng dụng (sheet INPUT)" title="Dữ liệu gốc lượt truy cập theo ứng dụng (sheet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743200"/>
                    </a:xfrm>
                    <a:prstGeom prst="rect">
                      <a:avLst/>
                    </a:prstGeom>
                  </pic:spPr>
                </pic:pic>
              </a:graphicData>
            </a:graphic>
          </wp:inline>
        </w:drawing>
      </w:r>
    </w:p>
    <w:p w14:paraId="1DD02226" w14:textId="77777777" w:rsidR="00686215" w:rsidRDefault="00000000">
      <w:pPr>
        <w:spacing w:after="160"/>
        <w:jc w:val="center"/>
      </w:pPr>
      <w:r>
        <w:rPr>
          <w:b/>
          <w:bCs/>
          <w:color w:val="6B7280"/>
          <w:sz w:val="17"/>
          <w:szCs w:val="17"/>
        </w:rPr>
        <w:t xml:space="preserve">Hình 8. </w:t>
      </w:r>
      <w:r>
        <w:rPr>
          <w:i/>
          <w:iCs/>
          <w:color w:val="6B7280"/>
          <w:sz w:val="17"/>
          <w:szCs w:val="17"/>
        </w:rPr>
        <w:t>Dữ liệu gốc lượt truy cập theo ứng dụng (sheet INPUT)</w:t>
      </w:r>
    </w:p>
    <w:p w14:paraId="54BAD48F" w14:textId="77777777" w:rsidR="00686215" w:rsidRDefault="00000000">
      <w:pPr>
        <w:pStyle w:val="Heading1"/>
        <w:keepNext/>
        <w:pBdr>
          <w:bottom w:val="single" w:sz="12" w:space="4" w:color="1E9CC0"/>
        </w:pBdr>
        <w:spacing w:before="300" w:after="140"/>
      </w:pPr>
      <w:r>
        <w:rPr>
          <w:b/>
          <w:bCs/>
          <w:color w:val="2A2C33"/>
          <w:sz w:val="26"/>
          <w:szCs w:val="26"/>
        </w:rPr>
        <w:t>3. Phân bổ user theo phòng ban và khu vực</w:t>
      </w:r>
    </w:p>
    <w:p w14:paraId="1E795A1A" w14:textId="77777777" w:rsidR="00686215" w:rsidRDefault="00000000">
      <w:pPr>
        <w:spacing w:after="100" w:line="300" w:lineRule="auto"/>
      </w:pPr>
      <w:r>
        <w:t>Dữ liệu phân nhóm user theo phòng ban và khu vực nằm ngoài phạm vi báo cáo tỷ lệ sử dụng mà Base cung cấp. Celliers có thể rà soát theo nhóm tài khoản trên ứng dụng Account.</w:t>
      </w:r>
    </w:p>
    <w:p w14:paraId="30825D5B" w14:textId="77777777" w:rsidR="00686215" w:rsidRDefault="00000000">
      <w:pPr>
        <w:keepNext/>
        <w:spacing w:before="80" w:after="40"/>
        <w:jc w:val="center"/>
      </w:pPr>
      <w:r>
        <w:rPr>
          <w:noProof/>
        </w:rPr>
        <w:lastRenderedPageBreak/>
        <w:drawing>
          <wp:inline distT="0" distB="0" distL="0" distR="0" wp14:anchorId="59814655" wp14:editId="4F740325">
            <wp:extent cx="5905500" cy="3095625"/>
            <wp:effectExtent l="0" t="0" r="0" b="0"/>
            <wp:docPr id="11" name="fig9" descr="Ứng dụng Account: nhóm người dùng và mục “Xem báo cáo”" title="Ứng dụng Account: nhóm người dùng và mục “Xem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095625"/>
                    </a:xfrm>
                    <a:prstGeom prst="rect">
                      <a:avLst/>
                    </a:prstGeom>
                  </pic:spPr>
                </pic:pic>
              </a:graphicData>
            </a:graphic>
          </wp:inline>
        </w:drawing>
      </w:r>
    </w:p>
    <w:p w14:paraId="14443198" w14:textId="77777777" w:rsidR="00686215" w:rsidRDefault="00000000">
      <w:pPr>
        <w:spacing w:after="160"/>
        <w:jc w:val="center"/>
      </w:pPr>
      <w:r>
        <w:rPr>
          <w:b/>
          <w:bCs/>
          <w:color w:val="6B7280"/>
          <w:sz w:val="17"/>
          <w:szCs w:val="17"/>
        </w:rPr>
        <w:t xml:space="preserve">Hình 9. </w:t>
      </w:r>
      <w:r>
        <w:rPr>
          <w:i/>
          <w:iCs/>
          <w:color w:val="6B7280"/>
          <w:sz w:val="17"/>
          <w:szCs w:val="17"/>
        </w:rPr>
        <w:t>Ứng dụng Account: nhóm người dùng và mục “Xem báo cáo”</w:t>
      </w:r>
    </w:p>
    <w:p w14:paraId="172F5D47" w14:textId="77777777" w:rsidR="00686215" w:rsidRDefault="00000000">
      <w:pPr>
        <w:pStyle w:val="Heading1"/>
        <w:keepNext/>
        <w:pBdr>
          <w:bottom w:val="single" w:sz="12" w:space="4" w:color="1E9CC0"/>
        </w:pBdr>
        <w:spacing w:before="300" w:after="140"/>
      </w:pPr>
      <w:r>
        <w:rPr>
          <w:b/>
          <w:bCs/>
          <w:color w:val="2A2C33"/>
          <w:sz w:val="26"/>
          <w:szCs w:val="26"/>
        </w:rPr>
        <w:t>4. Chi tiết user đang dùng ứng dụng nào</w:t>
      </w:r>
    </w:p>
    <w:p w14:paraId="0F1A2418" w14:textId="77777777" w:rsidR="00686215" w:rsidRDefault="00000000">
      <w:pPr>
        <w:spacing w:after="100" w:line="300" w:lineRule="auto"/>
      </w:pPr>
      <w:r>
        <w:t>Workflow là ứng dụng dùng chung của Sales, Logistics, Kho, Giao vận và Kế toán trên 7 chi nhánh. Số liệu truy cập của từng tài khoản nằm trong phụ lục Excel kèm theo; chi tiết theo từng ứng dụng xem tại Account, mục “Xem báo cáo”.</w:t>
      </w:r>
    </w:p>
    <w:p w14:paraId="78E76224" w14:textId="77777777" w:rsidR="00686215" w:rsidRDefault="00000000">
      <w:pPr>
        <w:pStyle w:val="Heading1"/>
        <w:keepNext/>
        <w:pBdr>
          <w:bottom w:val="single" w:sz="12" w:space="4" w:color="1E9CC0"/>
        </w:pBdr>
        <w:spacing w:before="300" w:after="140"/>
      </w:pPr>
      <w:r>
        <w:rPr>
          <w:b/>
          <w:bCs/>
          <w:color w:val="2A2C33"/>
          <w:sz w:val="26"/>
          <w:szCs w:val="26"/>
        </w:rPr>
        <w:t>5. Thời gian sử dụng trung bình theo ngày, tuần và tháng</w:t>
      </w:r>
    </w:p>
    <w:p w14:paraId="5FACEC79" w14:textId="36D33686" w:rsidR="00686215" w:rsidRDefault="00000000">
      <w:pPr>
        <w:spacing w:after="100" w:line="300" w:lineRule="auto"/>
      </w:pPr>
      <w:r>
        <w:t>Mức sử dụng ổn định quanh 67% tài khoản mỗi ngày làm việc trong suốt quý 3. Hệ thống ghi nhận theo số tài khoản hoạt động và lượt truy cập</w:t>
      </w:r>
      <w:r w:rsidR="00B22514">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338"/>
      </w:tblGrid>
      <w:tr w:rsidR="00686215" w14:paraId="249386F0" w14:textId="77777777">
        <w:tblPrEx>
          <w:tblCellMar>
            <w:top w:w="0" w:type="dxa"/>
            <w:bottom w:w="0" w:type="dxa"/>
          </w:tblCellMar>
        </w:tblPrEx>
        <w:trPr>
          <w:cantSplit/>
          <w:tblHeader/>
        </w:trPr>
        <w:tc>
          <w:tcPr>
            <w:tcW w:w="3000" w:type="dxa"/>
            <w:tcBorders>
              <w:top w:val="single" w:sz="4" w:space="0" w:color="CFE3EA"/>
              <w:left w:val="single" w:sz="4" w:space="0" w:color="CFE3EA"/>
              <w:bottom w:val="single" w:sz="4" w:space="0" w:color="CFE3EA"/>
              <w:right w:val="single" w:sz="4" w:space="0" w:color="CFE3EA"/>
            </w:tcBorders>
            <w:shd w:val="clear" w:color="auto" w:fill="2A2C33"/>
            <w:tcMar>
              <w:top w:w="70" w:type="dxa"/>
              <w:left w:w="110" w:type="dxa"/>
              <w:bottom w:w="70" w:type="dxa"/>
              <w:right w:w="110" w:type="dxa"/>
            </w:tcMar>
            <w:vAlign w:val="center"/>
          </w:tcPr>
          <w:p w14:paraId="07F8BF4B" w14:textId="77777777" w:rsidR="00686215" w:rsidRDefault="00000000">
            <w:pPr>
              <w:spacing w:line="270" w:lineRule="auto"/>
              <w:jc w:val="center"/>
            </w:pPr>
            <w:r>
              <w:rPr>
                <w:b/>
                <w:bCs/>
                <w:color w:val="FFFFFF"/>
                <w:sz w:val="19"/>
                <w:szCs w:val="19"/>
              </w:rPr>
              <w:t>Kỳ</w:t>
            </w:r>
          </w:p>
        </w:tc>
        <w:tc>
          <w:tcPr>
            <w:tcW w:w="3300" w:type="dxa"/>
            <w:tcBorders>
              <w:top w:val="single" w:sz="4" w:space="0" w:color="CFE3EA"/>
              <w:left w:val="single" w:sz="4" w:space="0" w:color="CFE3EA"/>
              <w:bottom w:val="single" w:sz="4" w:space="0" w:color="CFE3EA"/>
              <w:right w:val="single" w:sz="4" w:space="0" w:color="CFE3EA"/>
            </w:tcBorders>
            <w:shd w:val="clear" w:color="auto" w:fill="2A2C33"/>
            <w:tcMar>
              <w:top w:w="70" w:type="dxa"/>
              <w:left w:w="110" w:type="dxa"/>
              <w:bottom w:w="70" w:type="dxa"/>
              <w:right w:w="110" w:type="dxa"/>
            </w:tcMar>
            <w:vAlign w:val="center"/>
          </w:tcPr>
          <w:p w14:paraId="6CCF51D9" w14:textId="77777777" w:rsidR="00686215" w:rsidRDefault="00000000">
            <w:pPr>
              <w:spacing w:line="270" w:lineRule="auto"/>
              <w:jc w:val="center"/>
            </w:pPr>
            <w:r>
              <w:rPr>
                <w:b/>
                <w:bCs/>
                <w:color w:val="FFFFFF"/>
                <w:sz w:val="19"/>
                <w:szCs w:val="19"/>
              </w:rPr>
              <w:t>User hoạt động trung bình / ngày làm việc</w:t>
            </w:r>
          </w:p>
        </w:tc>
        <w:tc>
          <w:tcPr>
            <w:tcW w:w="3338" w:type="dxa"/>
            <w:tcBorders>
              <w:top w:val="single" w:sz="4" w:space="0" w:color="CFE3EA"/>
              <w:left w:val="single" w:sz="4" w:space="0" w:color="CFE3EA"/>
              <w:bottom w:val="single" w:sz="4" w:space="0" w:color="CFE3EA"/>
              <w:right w:val="single" w:sz="4" w:space="0" w:color="CFE3EA"/>
            </w:tcBorders>
            <w:shd w:val="clear" w:color="auto" w:fill="2A2C33"/>
            <w:tcMar>
              <w:top w:w="70" w:type="dxa"/>
              <w:left w:w="110" w:type="dxa"/>
              <w:bottom w:w="70" w:type="dxa"/>
              <w:right w:w="110" w:type="dxa"/>
            </w:tcMar>
            <w:vAlign w:val="center"/>
          </w:tcPr>
          <w:p w14:paraId="6883D51C" w14:textId="77777777" w:rsidR="00686215" w:rsidRDefault="00000000">
            <w:pPr>
              <w:spacing w:line="270" w:lineRule="auto"/>
              <w:jc w:val="center"/>
            </w:pPr>
            <w:r>
              <w:rPr>
                <w:b/>
                <w:bCs/>
                <w:color w:val="FFFFFF"/>
                <w:sz w:val="19"/>
                <w:szCs w:val="19"/>
              </w:rPr>
              <w:t>Ghi chú</w:t>
            </w:r>
          </w:p>
        </w:tc>
      </w:tr>
      <w:tr w:rsidR="00686215" w14:paraId="2CCF98D2" w14:textId="77777777">
        <w:tblPrEx>
          <w:tblCellMar>
            <w:top w:w="0" w:type="dxa"/>
            <w:bottom w:w="0" w:type="dxa"/>
          </w:tblCellMar>
        </w:tblPrEx>
        <w:trPr>
          <w:cantSplit/>
        </w:trPr>
        <w:tc>
          <w:tcPr>
            <w:tcW w:w="30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4AAC7104" w14:textId="77777777" w:rsidR="00686215" w:rsidRDefault="00000000">
            <w:pPr>
              <w:spacing w:line="270" w:lineRule="auto"/>
            </w:pPr>
            <w:r>
              <w:rPr>
                <w:b/>
                <w:bCs/>
                <w:sz w:val="19"/>
                <w:szCs w:val="19"/>
              </w:rPr>
              <w:t>Theo ngày (cả quý)</w:t>
            </w:r>
          </w:p>
        </w:tc>
        <w:tc>
          <w:tcPr>
            <w:tcW w:w="33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54787966" w14:textId="77777777" w:rsidR="00686215" w:rsidRDefault="00000000">
            <w:pPr>
              <w:spacing w:line="270" w:lineRule="auto"/>
            </w:pPr>
            <w:r>
              <w:rPr>
                <w:sz w:val="19"/>
                <w:szCs w:val="19"/>
              </w:rPr>
              <w:t>154 user · 67%</w:t>
            </w:r>
          </w:p>
        </w:tc>
        <w:tc>
          <w:tcPr>
            <w:tcW w:w="33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2CD61AD1" w14:textId="77777777" w:rsidR="00686215" w:rsidRDefault="00000000">
            <w:pPr>
              <w:spacing w:line="270" w:lineRule="auto"/>
            </w:pPr>
            <w:r>
              <w:rPr>
                <w:sz w:val="19"/>
                <w:szCs w:val="19"/>
              </w:rPr>
              <w:t>Mỗi user khoảng 10 lượt truy cập/ngày</w:t>
            </w:r>
          </w:p>
        </w:tc>
      </w:tr>
      <w:tr w:rsidR="00686215" w14:paraId="0356715D" w14:textId="77777777">
        <w:tblPrEx>
          <w:tblCellMar>
            <w:top w:w="0" w:type="dxa"/>
            <w:bottom w:w="0" w:type="dxa"/>
          </w:tblCellMar>
        </w:tblPrEx>
        <w:trPr>
          <w:cantSplit/>
        </w:trPr>
        <w:tc>
          <w:tcPr>
            <w:tcW w:w="30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33268269" w14:textId="77777777" w:rsidR="00686215" w:rsidRDefault="00000000">
            <w:pPr>
              <w:spacing w:line="270" w:lineRule="auto"/>
            </w:pPr>
            <w:r>
              <w:rPr>
                <w:b/>
                <w:bCs/>
                <w:sz w:val="19"/>
                <w:szCs w:val="19"/>
              </w:rPr>
              <w:t>Theo tuần</w:t>
            </w:r>
          </w:p>
        </w:tc>
        <w:tc>
          <w:tcPr>
            <w:tcW w:w="33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6765D2FB" w14:textId="77777777" w:rsidR="00686215" w:rsidRDefault="00000000">
            <w:pPr>
              <w:spacing w:line="270" w:lineRule="auto"/>
            </w:pPr>
            <w:r>
              <w:rPr>
                <w:sz w:val="19"/>
                <w:szCs w:val="19"/>
              </w:rPr>
              <w:t>148 – 158 user · 65% – 69%</w:t>
            </w:r>
          </w:p>
        </w:tc>
        <w:tc>
          <w:tcPr>
            <w:tcW w:w="3338"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485BC30C" w14:textId="77777777" w:rsidR="00686215" w:rsidRDefault="00000000">
            <w:pPr>
              <w:spacing w:line="270" w:lineRule="auto"/>
            </w:pPr>
            <w:r>
              <w:rPr>
                <w:sz w:val="19"/>
                <w:szCs w:val="19"/>
              </w:rPr>
              <w:t>Ổn định qua 13 tuần</w:t>
            </w:r>
          </w:p>
        </w:tc>
      </w:tr>
      <w:tr w:rsidR="00686215" w14:paraId="16EB1E09" w14:textId="77777777">
        <w:tblPrEx>
          <w:tblCellMar>
            <w:top w:w="0" w:type="dxa"/>
            <w:bottom w:w="0" w:type="dxa"/>
          </w:tblCellMar>
        </w:tblPrEx>
        <w:trPr>
          <w:cantSplit/>
        </w:trPr>
        <w:tc>
          <w:tcPr>
            <w:tcW w:w="30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2647B3A2" w14:textId="77777777" w:rsidR="00686215" w:rsidRDefault="00000000">
            <w:pPr>
              <w:spacing w:line="270" w:lineRule="auto"/>
            </w:pPr>
            <w:r>
              <w:rPr>
                <w:b/>
                <w:bCs/>
                <w:sz w:val="19"/>
                <w:szCs w:val="19"/>
              </w:rPr>
              <w:t>Tháng 7/2026</w:t>
            </w:r>
          </w:p>
        </w:tc>
        <w:tc>
          <w:tcPr>
            <w:tcW w:w="33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27C32632" w14:textId="77777777" w:rsidR="00686215" w:rsidRDefault="00000000">
            <w:pPr>
              <w:spacing w:line="270" w:lineRule="auto"/>
            </w:pPr>
            <w:r>
              <w:rPr>
                <w:sz w:val="19"/>
                <w:szCs w:val="19"/>
              </w:rPr>
              <w:t>153 user · 67%</w:t>
            </w:r>
          </w:p>
        </w:tc>
        <w:tc>
          <w:tcPr>
            <w:tcW w:w="33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049D0590" w14:textId="77777777" w:rsidR="00686215" w:rsidRDefault="00686215">
            <w:pPr>
              <w:spacing w:line="270" w:lineRule="auto"/>
            </w:pPr>
          </w:p>
        </w:tc>
      </w:tr>
      <w:tr w:rsidR="00686215" w14:paraId="2B77B571" w14:textId="77777777">
        <w:tblPrEx>
          <w:tblCellMar>
            <w:top w:w="0" w:type="dxa"/>
            <w:bottom w:w="0" w:type="dxa"/>
          </w:tblCellMar>
        </w:tblPrEx>
        <w:trPr>
          <w:cantSplit/>
        </w:trPr>
        <w:tc>
          <w:tcPr>
            <w:tcW w:w="30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54EC0600" w14:textId="77777777" w:rsidR="00686215" w:rsidRDefault="00000000">
            <w:pPr>
              <w:spacing w:line="270" w:lineRule="auto"/>
            </w:pPr>
            <w:r>
              <w:rPr>
                <w:b/>
                <w:bCs/>
                <w:sz w:val="19"/>
                <w:szCs w:val="19"/>
              </w:rPr>
              <w:t>Tháng 8/2026</w:t>
            </w:r>
          </w:p>
        </w:tc>
        <w:tc>
          <w:tcPr>
            <w:tcW w:w="33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7DAF19D2" w14:textId="77777777" w:rsidR="00686215" w:rsidRDefault="00000000">
            <w:pPr>
              <w:spacing w:line="270" w:lineRule="auto"/>
            </w:pPr>
            <w:r>
              <w:rPr>
                <w:sz w:val="19"/>
                <w:szCs w:val="19"/>
              </w:rPr>
              <w:t>155 user · 68%</w:t>
            </w:r>
          </w:p>
        </w:tc>
        <w:tc>
          <w:tcPr>
            <w:tcW w:w="3338"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417E75BD" w14:textId="77777777" w:rsidR="00686215" w:rsidRDefault="00686215">
            <w:pPr>
              <w:spacing w:line="270" w:lineRule="auto"/>
            </w:pPr>
          </w:p>
        </w:tc>
      </w:tr>
      <w:tr w:rsidR="00686215" w14:paraId="7270A14F" w14:textId="77777777">
        <w:tblPrEx>
          <w:tblCellMar>
            <w:top w:w="0" w:type="dxa"/>
            <w:bottom w:w="0" w:type="dxa"/>
          </w:tblCellMar>
        </w:tblPrEx>
        <w:trPr>
          <w:cantSplit/>
        </w:trPr>
        <w:tc>
          <w:tcPr>
            <w:tcW w:w="30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2A788B77" w14:textId="77777777" w:rsidR="00686215" w:rsidRDefault="00000000">
            <w:pPr>
              <w:spacing w:line="270" w:lineRule="auto"/>
            </w:pPr>
            <w:r>
              <w:rPr>
                <w:b/>
                <w:bCs/>
                <w:sz w:val="19"/>
                <w:szCs w:val="19"/>
              </w:rPr>
              <w:t>Tháng 9/2026</w:t>
            </w:r>
          </w:p>
        </w:tc>
        <w:tc>
          <w:tcPr>
            <w:tcW w:w="33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6D8B1EC8" w14:textId="77777777" w:rsidR="00686215" w:rsidRDefault="00000000">
            <w:pPr>
              <w:spacing w:line="270" w:lineRule="auto"/>
            </w:pPr>
            <w:r>
              <w:rPr>
                <w:sz w:val="19"/>
                <w:szCs w:val="19"/>
              </w:rPr>
              <w:t>155 user · 67%</w:t>
            </w:r>
          </w:p>
        </w:tc>
        <w:tc>
          <w:tcPr>
            <w:tcW w:w="33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0D28D499" w14:textId="77777777" w:rsidR="00686215" w:rsidRDefault="00000000">
            <w:pPr>
              <w:spacing w:line="270" w:lineRule="auto"/>
            </w:pPr>
            <w:r>
              <w:rPr>
                <w:sz w:val="19"/>
                <w:szCs w:val="19"/>
              </w:rPr>
              <w:t>Không tính 2 ngày nghỉ lễ 1–2/9</w:t>
            </w:r>
          </w:p>
        </w:tc>
      </w:tr>
    </w:tbl>
    <w:p w14:paraId="65E94896" w14:textId="77777777" w:rsidR="00686215" w:rsidRDefault="00686215">
      <w:pPr>
        <w:spacing w:after="60"/>
      </w:pPr>
    </w:p>
    <w:p w14:paraId="41928A1E" w14:textId="77777777" w:rsidR="00686215" w:rsidRDefault="00000000">
      <w:pPr>
        <w:keepNext/>
        <w:spacing w:before="80" w:after="40"/>
        <w:jc w:val="center"/>
      </w:pPr>
      <w:r>
        <w:rPr>
          <w:noProof/>
        </w:rPr>
        <w:lastRenderedPageBreak/>
        <w:drawing>
          <wp:inline distT="0" distB="0" distL="0" distR="0" wp14:anchorId="30A97B3C" wp14:editId="70E969A3">
            <wp:extent cx="5715000" cy="2095500"/>
            <wp:effectExtent l="0" t="0" r="0" b="0"/>
            <wp:docPr id="12" name="fig10" descr="Tỷ lệ tài khoản có truy cập theo ngày, 01/07 – 30/09/2026 (các điểm thấp là cuối tuần và ngày lễ)" title="Tỷ lệ tài khoản có truy cập theo ngày, 01/07 – 30/09/2026 (các điểm thấp là cuối tuần và ngày l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095500"/>
                    </a:xfrm>
                    <a:prstGeom prst="rect">
                      <a:avLst/>
                    </a:prstGeom>
                  </pic:spPr>
                </pic:pic>
              </a:graphicData>
            </a:graphic>
          </wp:inline>
        </w:drawing>
      </w:r>
    </w:p>
    <w:p w14:paraId="2DC982C2" w14:textId="77777777" w:rsidR="00686215" w:rsidRDefault="00000000">
      <w:pPr>
        <w:spacing w:after="160"/>
        <w:jc w:val="center"/>
      </w:pPr>
      <w:r>
        <w:rPr>
          <w:b/>
          <w:bCs/>
          <w:color w:val="6B7280"/>
          <w:sz w:val="17"/>
          <w:szCs w:val="17"/>
        </w:rPr>
        <w:t xml:space="preserve">Hình 10. </w:t>
      </w:r>
      <w:r>
        <w:rPr>
          <w:i/>
          <w:iCs/>
          <w:color w:val="6B7280"/>
          <w:sz w:val="17"/>
          <w:szCs w:val="17"/>
        </w:rPr>
        <w:t>Tỷ lệ tài khoản có truy cập theo ngày, 01/07 – 30/09/2026 (các điểm thấp là cuối tuần và ngày lễ)</w:t>
      </w:r>
    </w:p>
    <w:p w14:paraId="6414B691" w14:textId="77777777" w:rsidR="00686215" w:rsidRDefault="00000000">
      <w:pPr>
        <w:keepNext/>
        <w:spacing w:before="80" w:after="40"/>
        <w:jc w:val="center"/>
      </w:pPr>
      <w:r>
        <w:rPr>
          <w:noProof/>
        </w:rPr>
        <w:drawing>
          <wp:inline distT="0" distB="0" distL="0" distR="0" wp14:anchorId="45867EF0" wp14:editId="53C0863E">
            <wp:extent cx="4191000" cy="2047875"/>
            <wp:effectExtent l="0" t="0" r="0" b="0"/>
            <wp:docPr id="13" name="fig11" descr="Dữ liệu gốc số tài khoản hoạt động theo ngày (sheet INPUT)" title="Dữ liệu gốc số tài khoản hoạt động theo ngày (sheet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047875"/>
                    </a:xfrm>
                    <a:prstGeom prst="rect">
                      <a:avLst/>
                    </a:prstGeom>
                  </pic:spPr>
                </pic:pic>
              </a:graphicData>
            </a:graphic>
          </wp:inline>
        </w:drawing>
      </w:r>
    </w:p>
    <w:p w14:paraId="09ACCEFE" w14:textId="77777777" w:rsidR="00686215" w:rsidRDefault="00000000">
      <w:pPr>
        <w:spacing w:after="160"/>
        <w:jc w:val="center"/>
      </w:pPr>
      <w:r>
        <w:rPr>
          <w:b/>
          <w:bCs/>
          <w:color w:val="6B7280"/>
          <w:sz w:val="17"/>
          <w:szCs w:val="17"/>
        </w:rPr>
        <w:t xml:space="preserve">Hình 11. </w:t>
      </w:r>
      <w:r>
        <w:rPr>
          <w:i/>
          <w:iCs/>
          <w:color w:val="6B7280"/>
          <w:sz w:val="17"/>
          <w:szCs w:val="17"/>
        </w:rPr>
        <w:t>Dữ liệu gốc số tài khoản hoạt động theo ngày (sheet INPUT)</w:t>
      </w:r>
    </w:p>
    <w:p w14:paraId="458D927B" w14:textId="77777777" w:rsidR="00686215" w:rsidRDefault="00000000">
      <w:pPr>
        <w:pStyle w:val="Heading1"/>
        <w:keepNext/>
        <w:pBdr>
          <w:bottom w:val="single" w:sz="12" w:space="4" w:color="1E9CC0"/>
        </w:pBdr>
        <w:spacing w:before="300" w:after="140"/>
      </w:pPr>
      <w:r>
        <w:rPr>
          <w:b/>
          <w:bCs/>
          <w:color w:val="2A2C33"/>
          <w:sz w:val="26"/>
          <w:szCs w:val="26"/>
        </w:rPr>
        <w:t>6. Đánh giá của Base và đề xuất cho giai đoạn tới</w:t>
      </w:r>
    </w:p>
    <w:p w14:paraId="633958F7" w14:textId="77777777" w:rsidR="00686215" w:rsidRDefault="00000000">
      <w:pPr>
        <w:pStyle w:val="ListParagraph"/>
        <w:numPr>
          <w:ilvl w:val="0"/>
          <w:numId w:val="2"/>
        </w:numPr>
        <w:spacing w:after="70" w:line="290" w:lineRule="auto"/>
      </w:pPr>
      <w:r>
        <w:rPr>
          <w:b/>
          <w:bCs/>
        </w:rPr>
        <w:t xml:space="preserve">Đánh giá: </w:t>
      </w:r>
      <w:r>
        <w:t>Celliers đã khai thác rất tối ưu Workflow cho nghiệp vụ Order Management, gần như đạt ngưỡng phần mềm cho phép, với khoảng 58 workflow và 314.660 nhiệm vụ cho 7 chi nhánh.</w:t>
      </w:r>
    </w:p>
    <w:p w14:paraId="2A16E53B" w14:textId="77777777" w:rsidR="00686215" w:rsidRDefault="00000000">
      <w:pPr>
        <w:pStyle w:val="ListParagraph"/>
        <w:numPr>
          <w:ilvl w:val="0"/>
          <w:numId w:val="2"/>
        </w:numPr>
        <w:spacing w:after="70" w:line="290" w:lineRule="auto"/>
      </w:pPr>
      <w:r>
        <w:rPr>
          <w:b/>
          <w:bCs/>
        </w:rPr>
        <w:t xml:space="preserve">Cơ hội mở rộng: </w:t>
      </w:r>
      <w:r>
        <w:t>các quy trình khác ngoài Order Management, giao việc/dự án, phê duyệt và quản trị thông tin.</w:t>
      </w:r>
    </w:p>
    <w:p w14:paraId="4B64D8AE" w14:textId="77777777" w:rsidR="00686215" w:rsidRDefault="00000000">
      <w:pPr>
        <w:pStyle w:val="ListParagraph"/>
        <w:numPr>
          <w:ilvl w:val="0"/>
          <w:numId w:val="2"/>
        </w:numPr>
        <w:spacing w:after="70" w:line="290" w:lineRule="auto"/>
      </w:pPr>
      <w:r>
        <w:rPr>
          <w:b/>
          <w:bCs/>
        </w:rPr>
        <w:t xml:space="preserve">Đề xuất: </w:t>
      </w:r>
      <w:r>
        <w:t>tiếp tục gia hạn hệ thống 1.0 để vận hành ổn định qua mùa cao điểm và Tết; Base cùng bộ phận IT và nghiệp vụ xây dựng song song trên Base 2.0, kỳ vọng chuyển đổi vào tháng 4/2027.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4938"/>
      </w:tblGrid>
      <w:tr w:rsidR="00686215" w14:paraId="7012647C" w14:textId="77777777">
        <w:tblPrEx>
          <w:tblCellMar>
            <w:top w:w="0" w:type="dxa"/>
            <w:bottom w:w="0" w:type="dxa"/>
          </w:tblCellMar>
        </w:tblPrEx>
        <w:trPr>
          <w:cantSplit/>
          <w:tblHeader/>
        </w:trPr>
        <w:tc>
          <w:tcPr>
            <w:tcW w:w="2300" w:type="dxa"/>
            <w:tcBorders>
              <w:top w:val="single" w:sz="4" w:space="0" w:color="CFE3EA"/>
              <w:left w:val="single" w:sz="4" w:space="0" w:color="CFE3EA"/>
              <w:bottom w:val="single" w:sz="4" w:space="0" w:color="CFE3EA"/>
              <w:right w:val="single" w:sz="4" w:space="0" w:color="CFE3EA"/>
            </w:tcBorders>
            <w:shd w:val="clear" w:color="auto" w:fill="2A2C33"/>
            <w:tcMar>
              <w:top w:w="70" w:type="dxa"/>
              <w:left w:w="110" w:type="dxa"/>
              <w:bottom w:w="70" w:type="dxa"/>
              <w:right w:w="110" w:type="dxa"/>
            </w:tcMar>
            <w:vAlign w:val="center"/>
          </w:tcPr>
          <w:p w14:paraId="76D979A7" w14:textId="77777777" w:rsidR="00686215" w:rsidRDefault="00000000">
            <w:pPr>
              <w:spacing w:line="270" w:lineRule="auto"/>
              <w:jc w:val="center"/>
            </w:pPr>
            <w:r>
              <w:rPr>
                <w:b/>
                <w:bCs/>
                <w:color w:val="FFFFFF"/>
                <w:sz w:val="19"/>
                <w:szCs w:val="19"/>
              </w:rPr>
              <w:t>Giai đoạn</w:t>
            </w:r>
          </w:p>
        </w:tc>
        <w:tc>
          <w:tcPr>
            <w:tcW w:w="2400" w:type="dxa"/>
            <w:tcBorders>
              <w:top w:val="single" w:sz="4" w:space="0" w:color="CFE3EA"/>
              <w:left w:val="single" w:sz="4" w:space="0" w:color="CFE3EA"/>
              <w:bottom w:val="single" w:sz="4" w:space="0" w:color="CFE3EA"/>
              <w:right w:val="single" w:sz="4" w:space="0" w:color="CFE3EA"/>
            </w:tcBorders>
            <w:shd w:val="clear" w:color="auto" w:fill="2A2C33"/>
            <w:tcMar>
              <w:top w:w="70" w:type="dxa"/>
              <w:left w:w="110" w:type="dxa"/>
              <w:bottom w:w="70" w:type="dxa"/>
              <w:right w:w="110" w:type="dxa"/>
            </w:tcMar>
            <w:vAlign w:val="center"/>
          </w:tcPr>
          <w:p w14:paraId="101CF1D5" w14:textId="77777777" w:rsidR="00686215" w:rsidRDefault="00000000">
            <w:pPr>
              <w:spacing w:line="270" w:lineRule="auto"/>
              <w:jc w:val="center"/>
            </w:pPr>
            <w:r>
              <w:rPr>
                <w:b/>
                <w:bCs/>
                <w:color w:val="FFFFFF"/>
                <w:sz w:val="19"/>
                <w:szCs w:val="19"/>
              </w:rPr>
              <w:t>Thời gian</w:t>
            </w:r>
          </w:p>
        </w:tc>
        <w:tc>
          <w:tcPr>
            <w:tcW w:w="4938" w:type="dxa"/>
            <w:tcBorders>
              <w:top w:val="single" w:sz="4" w:space="0" w:color="CFE3EA"/>
              <w:left w:val="single" w:sz="4" w:space="0" w:color="CFE3EA"/>
              <w:bottom w:val="single" w:sz="4" w:space="0" w:color="CFE3EA"/>
              <w:right w:val="single" w:sz="4" w:space="0" w:color="CFE3EA"/>
            </w:tcBorders>
            <w:shd w:val="clear" w:color="auto" w:fill="2A2C33"/>
            <w:tcMar>
              <w:top w:w="70" w:type="dxa"/>
              <w:left w:w="110" w:type="dxa"/>
              <w:bottom w:w="70" w:type="dxa"/>
              <w:right w:w="110" w:type="dxa"/>
            </w:tcMar>
            <w:vAlign w:val="center"/>
          </w:tcPr>
          <w:p w14:paraId="41763D17" w14:textId="77777777" w:rsidR="00686215" w:rsidRDefault="00000000">
            <w:pPr>
              <w:spacing w:line="270" w:lineRule="auto"/>
              <w:jc w:val="center"/>
            </w:pPr>
            <w:r>
              <w:rPr>
                <w:b/>
                <w:bCs/>
                <w:color w:val="FFFFFF"/>
                <w:sz w:val="19"/>
                <w:szCs w:val="19"/>
              </w:rPr>
              <w:t>Nội dung</w:t>
            </w:r>
          </w:p>
        </w:tc>
      </w:tr>
      <w:tr w:rsidR="00686215" w14:paraId="23F7E920" w14:textId="77777777">
        <w:tblPrEx>
          <w:tblCellMar>
            <w:top w:w="0" w:type="dxa"/>
            <w:bottom w:w="0" w:type="dxa"/>
          </w:tblCellMar>
        </w:tblPrEx>
        <w:trPr>
          <w:cantSplit/>
        </w:trPr>
        <w:tc>
          <w:tcPr>
            <w:tcW w:w="23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0CA5CDAE" w14:textId="77777777" w:rsidR="00686215" w:rsidRDefault="00000000">
            <w:pPr>
              <w:spacing w:line="270" w:lineRule="auto"/>
            </w:pPr>
            <w:r>
              <w:rPr>
                <w:b/>
                <w:bCs/>
                <w:sz w:val="19"/>
                <w:szCs w:val="19"/>
              </w:rPr>
              <w:t>Giai đoạn 1</w:t>
            </w:r>
          </w:p>
        </w:tc>
        <w:tc>
          <w:tcPr>
            <w:tcW w:w="24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4FD03D97" w14:textId="77777777" w:rsidR="00686215" w:rsidRDefault="00000000">
            <w:pPr>
              <w:spacing w:line="270" w:lineRule="auto"/>
            </w:pPr>
            <w:r>
              <w:rPr>
                <w:sz w:val="19"/>
                <w:szCs w:val="19"/>
              </w:rPr>
              <w:t>T10 – T11/2026</w:t>
            </w:r>
          </w:p>
        </w:tc>
        <w:tc>
          <w:tcPr>
            <w:tcW w:w="49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02D7983C" w14:textId="77777777" w:rsidR="00686215" w:rsidRDefault="00000000">
            <w:pPr>
              <w:spacing w:line="270" w:lineRule="auto"/>
            </w:pPr>
            <w:r>
              <w:rPr>
                <w:sz w:val="19"/>
                <w:szCs w:val="19"/>
              </w:rPr>
              <w:t>Giữ ổn định mùa cao điểm; mở môi trường 2.0, khảo sát và thiết lập</w:t>
            </w:r>
          </w:p>
        </w:tc>
      </w:tr>
      <w:tr w:rsidR="00686215" w14:paraId="4984388B" w14:textId="77777777">
        <w:tblPrEx>
          <w:tblCellMar>
            <w:top w:w="0" w:type="dxa"/>
            <w:bottom w:w="0" w:type="dxa"/>
          </w:tblCellMar>
        </w:tblPrEx>
        <w:trPr>
          <w:cantSplit/>
        </w:trPr>
        <w:tc>
          <w:tcPr>
            <w:tcW w:w="23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78B7345C" w14:textId="77777777" w:rsidR="00686215" w:rsidRDefault="00000000">
            <w:pPr>
              <w:spacing w:line="270" w:lineRule="auto"/>
            </w:pPr>
            <w:r>
              <w:rPr>
                <w:b/>
                <w:bCs/>
                <w:sz w:val="19"/>
                <w:szCs w:val="19"/>
              </w:rPr>
              <w:t>Giai đoạn 2</w:t>
            </w:r>
          </w:p>
        </w:tc>
        <w:tc>
          <w:tcPr>
            <w:tcW w:w="2400"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2760A60F" w14:textId="77777777" w:rsidR="00686215" w:rsidRDefault="00000000">
            <w:pPr>
              <w:spacing w:line="270" w:lineRule="auto"/>
            </w:pPr>
            <w:r>
              <w:rPr>
                <w:sz w:val="19"/>
                <w:szCs w:val="19"/>
              </w:rPr>
              <w:t>T11/2026 – T2/2027</w:t>
            </w:r>
          </w:p>
        </w:tc>
        <w:tc>
          <w:tcPr>
            <w:tcW w:w="4938" w:type="dxa"/>
            <w:tcBorders>
              <w:top w:val="single" w:sz="4" w:space="0" w:color="CFE3EA"/>
              <w:left w:val="single" w:sz="4" w:space="0" w:color="CFE3EA"/>
              <w:bottom w:val="single" w:sz="4" w:space="0" w:color="CFE3EA"/>
              <w:right w:val="single" w:sz="4" w:space="0" w:color="CFE3EA"/>
            </w:tcBorders>
            <w:shd w:val="clear" w:color="auto" w:fill="F3FAFC"/>
            <w:tcMar>
              <w:top w:w="70" w:type="dxa"/>
              <w:left w:w="110" w:type="dxa"/>
              <w:bottom w:w="70" w:type="dxa"/>
              <w:right w:w="110" w:type="dxa"/>
            </w:tcMar>
            <w:vAlign w:val="center"/>
          </w:tcPr>
          <w:p w14:paraId="41CF51DC" w14:textId="77777777" w:rsidR="00686215" w:rsidRDefault="00000000">
            <w:pPr>
              <w:spacing w:line="270" w:lineRule="auto"/>
            </w:pPr>
            <w:r>
              <w:rPr>
                <w:sz w:val="19"/>
                <w:szCs w:val="19"/>
              </w:rPr>
              <w:t>Dựng và kiểm thử trên 2.0 cùng đội tiên phong của Celliers</w:t>
            </w:r>
          </w:p>
        </w:tc>
      </w:tr>
      <w:tr w:rsidR="00686215" w14:paraId="36462D45" w14:textId="77777777">
        <w:tblPrEx>
          <w:tblCellMar>
            <w:top w:w="0" w:type="dxa"/>
            <w:bottom w:w="0" w:type="dxa"/>
          </w:tblCellMar>
        </w:tblPrEx>
        <w:trPr>
          <w:cantSplit/>
        </w:trPr>
        <w:tc>
          <w:tcPr>
            <w:tcW w:w="23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7079FB3E" w14:textId="77777777" w:rsidR="00686215" w:rsidRDefault="00000000">
            <w:pPr>
              <w:spacing w:line="270" w:lineRule="auto"/>
            </w:pPr>
            <w:r>
              <w:rPr>
                <w:b/>
                <w:bCs/>
                <w:sz w:val="19"/>
                <w:szCs w:val="19"/>
              </w:rPr>
              <w:t>Giai đoạn 3</w:t>
            </w:r>
          </w:p>
        </w:tc>
        <w:tc>
          <w:tcPr>
            <w:tcW w:w="2400"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12A8760F" w14:textId="77777777" w:rsidR="00686215" w:rsidRDefault="00000000">
            <w:pPr>
              <w:spacing w:line="270" w:lineRule="auto"/>
            </w:pPr>
            <w:r>
              <w:rPr>
                <w:sz w:val="19"/>
                <w:szCs w:val="19"/>
              </w:rPr>
              <w:t>T3 – T4/2027</w:t>
            </w:r>
          </w:p>
        </w:tc>
        <w:tc>
          <w:tcPr>
            <w:tcW w:w="4938" w:type="dxa"/>
            <w:tcBorders>
              <w:top w:val="single" w:sz="4" w:space="0" w:color="CFE3EA"/>
              <w:left w:val="single" w:sz="4" w:space="0" w:color="CFE3EA"/>
              <w:bottom w:val="single" w:sz="4" w:space="0" w:color="CFE3EA"/>
              <w:right w:val="single" w:sz="4" w:space="0" w:color="CFE3EA"/>
            </w:tcBorders>
            <w:tcMar>
              <w:top w:w="70" w:type="dxa"/>
              <w:left w:w="110" w:type="dxa"/>
              <w:bottom w:w="70" w:type="dxa"/>
              <w:right w:w="110" w:type="dxa"/>
            </w:tcMar>
            <w:vAlign w:val="center"/>
          </w:tcPr>
          <w:p w14:paraId="63C5CC94" w14:textId="77777777" w:rsidR="00686215" w:rsidRDefault="00000000">
            <w:pPr>
              <w:spacing w:line="270" w:lineRule="auto"/>
            </w:pPr>
            <w:r>
              <w:rPr>
                <w:sz w:val="19"/>
                <w:szCs w:val="19"/>
              </w:rPr>
              <w:t>Chuyển hẳn sang 2.0; hệ thống 1.0 giữ để tra cứu</w:t>
            </w:r>
          </w:p>
        </w:tc>
      </w:tr>
    </w:tbl>
    <w:p w14:paraId="3D43924C" w14:textId="77777777" w:rsidR="00686215" w:rsidRDefault="00686215">
      <w:pPr>
        <w:spacing w:after="80"/>
      </w:pPr>
    </w:p>
    <w:p w14:paraId="64504C77" w14:textId="77777777" w:rsidR="00686215" w:rsidRDefault="00000000">
      <w:pPr>
        <w:spacing w:after="100" w:line="300" w:lineRule="auto"/>
      </w:pPr>
      <w:r>
        <w:t>Chi tiết phương án và gói gia hạn trong tài liệu đề xuất và báo giá gửi kèm. Base mong được trao đổi trực tiếp với Celliers trong tuần 26–30/10.</w:t>
      </w:r>
    </w:p>
    <w:sectPr w:rsidR="00686215">
      <w:headerReference w:type="default" r:id="rId18"/>
      <w:footerReference w:type="default" r:id="rId19"/>
      <w:pgSz w:w="11906" w:h="16838"/>
      <w:pgMar w:top="1600" w:right="1134" w:bottom="1134" w:left="1134" w:header="5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D1CEFF" w14:textId="77777777" w:rsidR="00F555D2" w:rsidRDefault="00F555D2">
      <w:r>
        <w:separator/>
      </w:r>
    </w:p>
  </w:endnote>
  <w:endnote w:type="continuationSeparator" w:id="0">
    <w:p w14:paraId="3147DCC2" w14:textId="77777777" w:rsidR="00F555D2" w:rsidRDefault="00F55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D766E9" w14:textId="77777777" w:rsidR="00686215" w:rsidRDefault="00000000">
    <w:pPr>
      <w:jc w:val="center"/>
    </w:pPr>
    <w:r>
      <w:rPr>
        <w:color w:val="6B7280"/>
        <w:sz w:val="16"/>
        <w:szCs w:val="16"/>
      </w:rPr>
      <w:t xml:space="preserve">Celliers × Base · Tài liệu dành riêng cho Công ty TNHH Hầm Rượu Châu Á · Trang </w:t>
    </w:r>
    <w:r>
      <w:rPr>
        <w:color w:val="6B7280"/>
        <w:sz w:val="16"/>
        <w:szCs w:val="16"/>
      </w:rPr>
      <w:fldChar w:fldCharType="begin"/>
    </w:r>
    <w:r>
      <w:rPr>
        <w:color w:val="6B7280"/>
        <w:sz w:val="16"/>
        <w:szCs w:val="16"/>
      </w:rPr>
      <w:instrText>PAGE</w:instrText>
    </w:r>
    <w:r>
      <w:rPr>
        <w:color w:val="6B7280"/>
        <w:sz w:val="16"/>
        <w:szCs w:val="16"/>
      </w:rPr>
      <w:fldChar w:fldCharType="separate"/>
    </w:r>
    <w:r w:rsidR="00B22514">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2D1B39" w14:textId="77777777" w:rsidR="00F555D2" w:rsidRDefault="00F555D2">
      <w:r>
        <w:separator/>
      </w:r>
    </w:p>
  </w:footnote>
  <w:footnote w:type="continuationSeparator" w:id="0">
    <w:p w14:paraId="196C06CE" w14:textId="77777777" w:rsidR="00F555D2" w:rsidRDefault="00F55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19"/>
      <w:gridCol w:w="4819"/>
    </w:tblGrid>
    <w:tr w:rsidR="00686215" w14:paraId="1BB044FA" w14:textId="77777777">
      <w:tblPrEx>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vAlign w:val="center"/>
        </w:tcPr>
        <w:p w14:paraId="66370054" w14:textId="77777777" w:rsidR="00686215" w:rsidRDefault="00000000">
          <w:r>
            <w:rPr>
              <w:noProof/>
            </w:rPr>
            <w:drawing>
              <wp:inline distT="0" distB="0" distL="0" distR="0" wp14:anchorId="6AF97CF5" wp14:editId="003BBFFD">
                <wp:extent cx="704850" cy="419100"/>
                <wp:effectExtent l="0" t="0" r="0" b="0"/>
                <wp:docPr id="1" name="../ev/logo_celliers.png" descr="../ev/logo_celliers.png" title="../ev/logo_cel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04850" cy="41910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vAlign w:val="center"/>
        </w:tcPr>
        <w:p w14:paraId="6714954B" w14:textId="77777777" w:rsidR="00686215" w:rsidRDefault="00000000">
          <w:pPr>
            <w:jc w:val="right"/>
          </w:pPr>
          <w:r>
            <w:rPr>
              <w:noProof/>
            </w:rPr>
            <w:drawing>
              <wp:inline distT="0" distB="0" distL="0" distR="0" wp14:anchorId="0F40FF7D" wp14:editId="4B962931">
                <wp:extent cx="800100" cy="247650"/>
                <wp:effectExtent l="0" t="0" r="0" b="0"/>
                <wp:docPr id="2" name="../ev/logo_base.png" descr="../ev/logo_base.png" title="../ev/logo_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800100" cy="247650"/>
                        </a:xfrm>
                        <a:prstGeom prst="rect">
                          <a:avLst/>
                        </a:prstGeom>
                      </pic:spPr>
                    </pic:pic>
                  </a:graphicData>
                </a:graphic>
              </wp:inline>
            </w:drawing>
          </w:r>
        </w:p>
      </w:tc>
    </w:tr>
  </w:tbl>
  <w:p w14:paraId="5452DF6B" w14:textId="77777777" w:rsidR="00686215" w:rsidRDefault="00686215">
    <w:pPr>
      <w:pBdr>
        <w:bottom w:val="single" w:sz="12" w:space="2" w:color="1E9CC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ED785F"/>
    <w:multiLevelType w:val="hybridMultilevel"/>
    <w:tmpl w:val="31CA8DA6"/>
    <w:lvl w:ilvl="0" w:tplc="C65EA980">
      <w:start w:val="1"/>
      <w:numFmt w:val="bullet"/>
      <w:lvlText w:val="•"/>
      <w:lvlJc w:val="left"/>
      <w:pPr>
        <w:ind w:left="420" w:hanging="260"/>
      </w:pPr>
    </w:lvl>
    <w:lvl w:ilvl="1" w:tplc="037C130C">
      <w:numFmt w:val="decimal"/>
      <w:lvlText w:val=""/>
      <w:lvlJc w:val="left"/>
    </w:lvl>
    <w:lvl w:ilvl="2" w:tplc="221E3BC6">
      <w:numFmt w:val="decimal"/>
      <w:lvlText w:val=""/>
      <w:lvlJc w:val="left"/>
    </w:lvl>
    <w:lvl w:ilvl="3" w:tplc="83141EB8">
      <w:numFmt w:val="decimal"/>
      <w:lvlText w:val=""/>
      <w:lvlJc w:val="left"/>
    </w:lvl>
    <w:lvl w:ilvl="4" w:tplc="E6501E3E">
      <w:numFmt w:val="decimal"/>
      <w:lvlText w:val=""/>
      <w:lvlJc w:val="left"/>
    </w:lvl>
    <w:lvl w:ilvl="5" w:tplc="A1525F6E">
      <w:numFmt w:val="decimal"/>
      <w:lvlText w:val=""/>
      <w:lvlJc w:val="left"/>
    </w:lvl>
    <w:lvl w:ilvl="6" w:tplc="81446D96">
      <w:numFmt w:val="decimal"/>
      <w:lvlText w:val=""/>
      <w:lvlJc w:val="left"/>
    </w:lvl>
    <w:lvl w:ilvl="7" w:tplc="9B42DE46">
      <w:numFmt w:val="decimal"/>
      <w:lvlText w:val=""/>
      <w:lvlJc w:val="left"/>
    </w:lvl>
    <w:lvl w:ilvl="8" w:tplc="D7E87472">
      <w:numFmt w:val="decimal"/>
      <w:lvlText w:val=""/>
      <w:lvlJc w:val="left"/>
    </w:lvl>
  </w:abstractNum>
  <w:abstractNum w:abstractNumId="1" w15:restartNumberingAfterBreak="0">
    <w:nsid w:val="6AE0647E"/>
    <w:multiLevelType w:val="hybridMultilevel"/>
    <w:tmpl w:val="DFAC5350"/>
    <w:lvl w:ilvl="0" w:tplc="848C881E" w:tentative="1">
      <w:start w:val="1"/>
      <w:numFmt w:val="bullet"/>
      <w:lvlText w:val="●"/>
      <w:lvlJc w:val="left"/>
      <w:pPr>
        <w:ind w:left="720" w:hanging="360"/>
      </w:pPr>
    </w:lvl>
    <w:lvl w:ilvl="1" w:tplc="71F8CC9C" w:tentative="1">
      <w:start w:val="1"/>
      <w:numFmt w:val="bullet"/>
      <w:lvlText w:val="○"/>
      <w:lvlJc w:val="left"/>
      <w:pPr>
        <w:ind w:left="1440" w:hanging="360"/>
      </w:pPr>
    </w:lvl>
    <w:lvl w:ilvl="2" w:tplc="2904010C" w:tentative="1">
      <w:start w:val="1"/>
      <w:numFmt w:val="bullet"/>
      <w:lvlText w:val="■"/>
      <w:lvlJc w:val="left"/>
      <w:pPr>
        <w:ind w:left="2160" w:hanging="360"/>
      </w:pPr>
    </w:lvl>
    <w:lvl w:ilvl="3" w:tplc="95627DF8" w:tentative="1">
      <w:start w:val="1"/>
      <w:numFmt w:val="bullet"/>
      <w:lvlText w:val="●"/>
      <w:lvlJc w:val="left"/>
      <w:pPr>
        <w:ind w:left="2880" w:hanging="360"/>
      </w:pPr>
    </w:lvl>
    <w:lvl w:ilvl="4" w:tplc="F800CF60" w:tentative="1">
      <w:start w:val="1"/>
      <w:numFmt w:val="bullet"/>
      <w:lvlText w:val="○"/>
      <w:lvlJc w:val="left"/>
      <w:pPr>
        <w:ind w:left="3600" w:hanging="360"/>
      </w:pPr>
    </w:lvl>
    <w:lvl w:ilvl="5" w:tplc="36C0B9D0" w:tentative="1">
      <w:start w:val="1"/>
      <w:numFmt w:val="bullet"/>
      <w:lvlText w:val="■"/>
      <w:lvlJc w:val="left"/>
      <w:pPr>
        <w:ind w:left="4320" w:hanging="360"/>
      </w:pPr>
    </w:lvl>
    <w:lvl w:ilvl="6" w:tplc="071E5F8E" w:tentative="1">
      <w:start w:val="1"/>
      <w:numFmt w:val="bullet"/>
      <w:lvlText w:val="●"/>
      <w:lvlJc w:val="left"/>
      <w:pPr>
        <w:ind w:left="5040" w:hanging="360"/>
      </w:pPr>
    </w:lvl>
    <w:lvl w:ilvl="7" w:tplc="2166B262" w:tentative="1">
      <w:start w:val="1"/>
      <w:numFmt w:val="bullet"/>
      <w:lvlText w:val="●"/>
      <w:lvlJc w:val="left"/>
      <w:pPr>
        <w:ind w:left="5760" w:hanging="360"/>
      </w:pPr>
    </w:lvl>
    <w:lvl w:ilvl="8" w:tplc="D4C8BCDE" w:tentative="1">
      <w:start w:val="1"/>
      <w:numFmt w:val="bullet"/>
      <w:lvlText w:val="●"/>
      <w:lvlJc w:val="left"/>
      <w:pPr>
        <w:ind w:left="6480" w:hanging="360"/>
      </w:pPr>
    </w:lvl>
  </w:abstractNum>
  <w:num w:numId="1" w16cid:durableId="473108786">
    <w:abstractNumId w:val="1"/>
    <w:lvlOverride w:ilvl="0">
      <w:startOverride w:val="1"/>
    </w:lvlOverride>
  </w:num>
  <w:num w:numId="2" w16cid:durableId="14581784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215"/>
    <w:rsid w:val="00686215"/>
    <w:rsid w:val="0098506E"/>
    <w:rsid w:val="00B22514"/>
    <w:rsid w:val="00F555D2"/>
  </w:rsids>
  <m:mathPr>
    <m:mathFont m:val="Cambria Math"/>
    <m:brkBin m:val="before"/>
    <m:brkBinSub m:val="--"/>
    <m:smallFrac m:val="0"/>
    <m:dispDef/>
    <m:lMargin m:val="0"/>
    <m:rMargin m:val="0"/>
    <m:defJc m:val="centerGroup"/>
    <m:wrapIndent m:val="1440"/>
    <m:intLim m:val="subSup"/>
    <m:naryLim m:val="undOvr"/>
  </m:mathPr>
  <w:themeFontLang w:val="en-GF"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4B8F22"/>
  <w15:docId w15:val="{C138584B-F499-984B-8176-E04D6D07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GF"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814</Words>
  <Characters>4641</Characters>
  <Application>Microsoft Office Word</Application>
  <DocSecurity>0</DocSecurity>
  <Lines>38</Lines>
  <Paragraphs>10</Paragraphs>
  <ScaleCrop>false</ScaleCrop>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sử dụng Base – Celliers</dc:title>
  <dc:creator>Base Enterprise</dc:creator>
  <cp:lastModifiedBy>Long Nguyễn Văn</cp:lastModifiedBy>
  <cp:revision>2</cp:revision>
  <dcterms:created xsi:type="dcterms:W3CDTF">2026-10-21T02:32:00Z</dcterms:created>
  <dcterms:modified xsi:type="dcterms:W3CDTF">2026-10-21T02:35:00Z</dcterms:modified>
</cp:coreProperties>
</file>