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widowControl/>
        <w:bidi w:val="0"/>
        <w:spacing w:before="0" w:after="0"/>
        <w:ind w:left="0" w:right="0" w:hanging="0"/>
        <w:jc w:val="left"/>
        <w:rPr>
          <w:rFonts w:ascii="Open Sans;sans-serif" w:hAnsi="Open Sans;sans-serif"/>
          <w:b w:val="false"/>
          <w:i w:val="false"/>
          <w:caps w:val="false"/>
          <w:smallCaps w:val="false"/>
          <w:color w:val="000000"/>
          <w:spacing w:val="0"/>
          <w:sz w:val="48"/>
        </w:rPr>
      </w:pPr>
      <w:bookmarkStart w:id="0" w:name="title"/>
      <w:bookmarkEnd w:id="0"/>
      <w:r>
        <w:rPr>
          <w:rFonts w:ascii="Open Sans;sans-serif" w:hAnsi="Open Sans;sans-serif"/>
          <w:b w:val="false"/>
          <w:i w:val="false"/>
          <w:caps w:val="false"/>
          <w:smallCaps w:val="false"/>
          <w:color w:val="000000"/>
          <w:spacing w:val="0"/>
          <w:sz w:val="48"/>
        </w:rPr>
        <w:t>Assignment 3.2: Generic Social Media Backend</w:t>
      </w:r>
    </w:p>
    <w:p>
      <w:pPr>
        <w:pStyle w:val="Sender"/>
        <w:widowControl/>
        <w:bidi w:val="0"/>
        <w:spacing w:before="0" w:after="283"/>
        <w:jc w:val="right"/>
        <w:rPr>
          <w:rFonts w:ascii="Open Sans;sans-serif" w:hAnsi="Open Sans;sans-serif"/>
          <w:b w:val="false"/>
          <w:i w:val="false"/>
          <w:caps w:val="false"/>
          <w:smallCaps w:val="false"/>
          <w:color w:val="222222"/>
          <w:spacing w:val="0"/>
          <w:sz w:val="24"/>
        </w:rPr>
      </w:pPr>
      <w:r>
        <w:rPr>
          <w:rFonts w:ascii="Open Sans;sans-serif" w:hAnsi="Open Sans;sans-serif"/>
          <w:b w:val="false"/>
          <w:i w:val="false"/>
          <w:caps w:val="false"/>
          <w:smallCaps w:val="false"/>
          <w:color w:val="222222"/>
          <w:spacing w:val="0"/>
          <w:sz w:val="24"/>
        </w:rPr>
      </w:r>
    </w:p>
    <w:p>
      <w:pPr>
        <w:pStyle w:val="Heading2"/>
        <w:bidi w:val="0"/>
        <w:spacing w:before="0" w:after="0"/>
        <w:jc w:val="left"/>
        <w:rPr>
          <w:rFonts w:ascii="Open Sans;sans-serif" w:hAnsi="Open Sans;sans-serif"/>
          <w:b w:val="false"/>
          <w:i w:val="false"/>
          <w:caps w:val="false"/>
          <w:smallCaps w:val="false"/>
          <w:color w:val="222222"/>
          <w:spacing w:val="0"/>
        </w:rPr>
      </w:pPr>
      <w:r>
        <w:rPr>
          <w:rFonts w:ascii="Open Sans;sans-serif" w:hAnsi="Open Sans;sans-serif"/>
          <w:b w:val="false"/>
          <w:i w:val="false"/>
          <w:caps w:val="false"/>
          <w:smallCaps w:val="false"/>
          <w:color w:val="222222"/>
          <w:spacing w:val="0"/>
        </w:rPr>
      </w:r>
    </w:p>
    <w:p>
      <w:pPr>
        <w:pStyle w:val="TextBody"/>
        <w:widowControl/>
        <w:bidi w:val="0"/>
        <w:spacing w:before="0" w:after="0"/>
        <w:ind w:left="0" w:right="0" w:hanging="0"/>
        <w:jc w:val="left"/>
        <w:rPr>
          <w:rFonts w:ascii="Open Sans;sans-serif" w:hAnsi="Open Sans;sans-serif"/>
          <w:b w:val="false"/>
          <w:i w:val="false"/>
          <w:caps w:val="false"/>
          <w:smallCaps w:val="false"/>
          <w:color w:val="222222"/>
          <w:spacing w:val="0"/>
          <w:sz w:val="28"/>
        </w:rPr>
      </w:pPr>
      <w:r>
        <w:rPr>
          <w:rFonts w:ascii="Open Sans;sans-serif" w:hAnsi="Open Sans;sans-serif"/>
          <w:b w:val="false"/>
          <w:i w:val="false"/>
          <w:caps w:val="false"/>
          <w:smallCaps w:val="false"/>
          <w:color w:val="222222"/>
          <w:spacing w:val="0"/>
          <w:sz w:val="28"/>
        </w:rPr>
        <w:t xml:space="preserve">This assignment closes the loop on </w:t>
      </w:r>
      <w:r>
        <w:rPr>
          <w:rFonts w:ascii="Open Sans;sans-serif" w:hAnsi="Open Sans;sans-serif"/>
          <w:b/>
          <w:bCs/>
          <w:i w:val="false"/>
          <w:caps w:val="false"/>
          <w:smallCaps w:val="false"/>
          <w:color w:val="222222"/>
          <w:spacing w:val="0"/>
          <w:sz w:val="28"/>
        </w:rPr>
        <w:t xml:space="preserve">assignment 3.1 </w:t>
      </w:r>
      <w:r>
        <w:rPr>
          <w:rFonts w:ascii="Open Sans;sans-serif" w:hAnsi="Open Sans;sans-serif"/>
          <w:b w:val="false"/>
          <w:i w:val="false"/>
          <w:caps w:val="false"/>
          <w:smallCaps w:val="false"/>
          <w:color w:val="222222"/>
          <w:spacing w:val="0"/>
          <w:sz w:val="28"/>
        </w:rPr>
        <w:t>by having you implement the API backend for the Generic Social Media App.</w:t>
      </w:r>
    </w:p>
    <w:p>
      <w:pPr>
        <w:pStyle w:val="Heading2"/>
        <w:bidi w:val="0"/>
        <w:jc w:val="left"/>
        <w:rPr>
          <w:color w:val="000000"/>
        </w:rPr>
      </w:pPr>
      <w:r>
        <w:rPr>
          <w:color w:val="000000"/>
        </w:rPr>
        <w:t>Learning goals</w:t>
      </w:r>
    </w:p>
    <w:p>
      <w:pPr>
        <w:pStyle w:val="TextBody"/>
        <w:bidi w:val="0"/>
        <w:spacing w:before="0" w:after="0"/>
        <w:jc w:val="left"/>
        <w:rPr/>
      </w:pPr>
      <w:r>
        <w:rPr/>
        <w:t>Through this assignment, you will</w:t>
      </w:r>
    </w:p>
    <w:p>
      <w:pPr>
        <w:pStyle w:val="TextBody"/>
        <w:numPr>
          <w:ilvl w:val="0"/>
          <w:numId w:val="2"/>
        </w:numPr>
        <w:tabs>
          <w:tab w:val="clear" w:pos="709"/>
          <w:tab w:val="left" w:pos="709" w:leader="none"/>
        </w:tabs>
        <w:bidi w:val="0"/>
        <w:spacing w:before="0" w:after="0"/>
        <w:ind w:left="709" w:right="0" w:hanging="283"/>
        <w:jc w:val="left"/>
        <w:rPr/>
      </w:pPr>
      <w:r>
        <w:rPr/>
        <w:t>Implement a REST API using Node and Express,</w:t>
      </w:r>
    </w:p>
    <w:p>
      <w:pPr>
        <w:pStyle w:val="TextBody"/>
        <w:numPr>
          <w:ilvl w:val="0"/>
          <w:numId w:val="2"/>
        </w:numPr>
        <w:tabs>
          <w:tab w:val="clear" w:pos="709"/>
          <w:tab w:val="left" w:pos="709" w:leader="none"/>
        </w:tabs>
        <w:bidi w:val="0"/>
        <w:spacing w:before="0" w:after="0"/>
        <w:ind w:left="709" w:right="0" w:hanging="283"/>
        <w:jc w:val="left"/>
        <w:rPr/>
      </w:pPr>
      <w:r>
        <w:rPr/>
        <w:t>Store and retrieve data in a MongoDB database,</w:t>
      </w:r>
    </w:p>
    <w:p>
      <w:pPr>
        <w:pStyle w:val="TextBody"/>
        <w:numPr>
          <w:ilvl w:val="0"/>
          <w:numId w:val="2"/>
        </w:numPr>
        <w:tabs>
          <w:tab w:val="clear" w:pos="709"/>
          <w:tab w:val="left" w:pos="709" w:leader="none"/>
        </w:tabs>
        <w:bidi w:val="0"/>
        <w:spacing w:before="0" w:after="0"/>
        <w:ind w:left="709" w:right="0" w:hanging="283"/>
        <w:jc w:val="left"/>
        <w:rPr/>
      </w:pPr>
      <w:r>
        <w:rPr/>
        <w:t>Work with an API specification from an implementer's perspective, and</w:t>
      </w:r>
    </w:p>
    <w:p>
      <w:pPr>
        <w:pStyle w:val="TextBody"/>
        <w:numPr>
          <w:ilvl w:val="0"/>
          <w:numId w:val="2"/>
        </w:numPr>
        <w:tabs>
          <w:tab w:val="clear" w:pos="709"/>
          <w:tab w:val="left" w:pos="709" w:leader="none"/>
        </w:tabs>
        <w:bidi w:val="0"/>
        <w:spacing w:before="0" w:after="0"/>
        <w:ind w:left="709" w:right="0" w:hanging="283"/>
        <w:jc w:val="left"/>
        <w:rPr/>
      </w:pPr>
      <w:r>
        <w:rPr/>
        <w:t>Integrate and test an API with an existing frontend.</w:t>
      </w:r>
    </w:p>
    <w:p>
      <w:pPr>
        <w:pStyle w:val="Heading2"/>
        <w:bidi w:val="0"/>
        <w:jc w:val="left"/>
        <w:rPr/>
      </w:pPr>
      <w:r>
        <w:rPr/>
      </w:r>
    </w:p>
    <w:p>
      <w:pPr>
        <w:pStyle w:val="Heading2"/>
        <w:bidi w:val="0"/>
        <w:jc w:val="left"/>
        <w:rPr>
          <w:color w:val="000000"/>
        </w:rPr>
      </w:pPr>
      <w:r>
        <w:rPr>
          <w:color w:val="000000"/>
        </w:rPr>
        <w:t>Database structure</w:t>
      </w:r>
    </w:p>
    <w:p>
      <w:pPr>
        <w:pStyle w:val="TextBody"/>
        <w:bidi w:val="0"/>
        <w:spacing w:before="0" w:after="0"/>
        <w:jc w:val="left"/>
        <w:rPr/>
      </w:pPr>
      <w:r>
        <w:rPr/>
        <w:t>You will store the data for your app in a MongoDB database. In your code, you must use the </w:t>
      </w:r>
      <w:r>
        <w:rPr>
          <w:rStyle w:val="SourceText"/>
          <w:shd w:fill="F4F4F4" w:val="clear"/>
        </w:rPr>
        <w:t>DATABASE_NAME</w:t>
      </w:r>
      <w:r>
        <w:rPr/>
        <w:t xml:space="preserve"> variable to select the database to store and retrieve data. </w:t>
      </w:r>
    </w:p>
    <w:p>
      <w:pPr>
        <w:pStyle w:val="TextBody"/>
        <w:bidi w:val="0"/>
        <w:spacing w:before="0" w:after="0"/>
        <w:jc w:val="left"/>
        <w:rPr/>
      </w:pPr>
      <w:r>
        <w:rPr/>
        <w:t>The database contains two collections: </w:t>
      </w:r>
      <w:r>
        <w:rPr>
          <w:rStyle w:val="StrongEmphasis"/>
          <w:color w:val="000000"/>
        </w:rPr>
        <w:t>users</w:t>
      </w:r>
      <w:r>
        <w:rPr/>
        <w:t> and </w:t>
      </w:r>
      <w:r>
        <w:rPr>
          <w:rStyle w:val="StrongEmphasis"/>
          <w:color w:val="000000"/>
        </w:rPr>
        <w:t>posts</w:t>
      </w:r>
      <w:r>
        <w:rPr/>
        <w:t>. The documents in each collection have the following fields:</w:t>
      </w:r>
    </w:p>
    <w:p>
      <w:pPr>
        <w:pStyle w:val="Heading3"/>
        <w:bidi w:val="0"/>
        <w:jc w:val="left"/>
        <w:rPr>
          <w:color w:val="000000"/>
        </w:rPr>
      </w:pPr>
      <w:r>
        <w:rPr>
          <w:color w:val="000000"/>
        </w:rPr>
        <w:t>users</w:t>
      </w:r>
    </w:p>
    <w:p>
      <w:pPr>
        <w:pStyle w:val="TextBody"/>
        <w:numPr>
          <w:ilvl w:val="0"/>
          <w:numId w:val="3"/>
        </w:numPr>
        <w:tabs>
          <w:tab w:val="clear" w:pos="709"/>
          <w:tab w:val="left" w:pos="709" w:leader="none"/>
        </w:tabs>
        <w:bidi w:val="0"/>
        <w:spacing w:before="0" w:after="0"/>
        <w:ind w:left="709" w:right="0" w:hanging="283"/>
        <w:jc w:val="left"/>
        <w:rPr/>
      </w:pPr>
      <w:r>
        <w:rPr>
          <w:rStyle w:val="SourceText"/>
          <w:color w:val="000000"/>
          <w:shd w:fill="F4F4F4" w:val="clear"/>
        </w:rPr>
        <w:t>id</w:t>
      </w:r>
      <w:r>
        <w:rPr/>
        <w:t>: the user's ID. This should always be unique. This won't be enforced by MongoDB, so you should be careful not to store two user documents with the same </w:t>
      </w:r>
      <w:r>
        <w:rPr>
          <w:rStyle w:val="SourceText"/>
          <w:shd w:fill="F4F4F4" w:val="clear"/>
        </w:rPr>
        <w:t>id</w:t>
      </w:r>
      <w:r>
        <w:rPr/>
        <w:t>.</w:t>
      </w:r>
    </w:p>
    <w:p>
      <w:pPr>
        <w:pStyle w:val="TextBody"/>
        <w:numPr>
          <w:ilvl w:val="0"/>
          <w:numId w:val="3"/>
        </w:numPr>
        <w:tabs>
          <w:tab w:val="clear" w:pos="709"/>
          <w:tab w:val="left" w:pos="709" w:leader="none"/>
        </w:tabs>
        <w:bidi w:val="0"/>
        <w:spacing w:before="0" w:after="0"/>
        <w:ind w:left="709" w:right="0" w:hanging="283"/>
        <w:jc w:val="left"/>
        <w:rPr/>
      </w:pPr>
      <w:r>
        <w:rPr>
          <w:rStyle w:val="SourceText"/>
          <w:color w:val="000000"/>
          <w:shd w:fill="F4F4F4" w:val="clear"/>
        </w:rPr>
        <w:t>name</w:t>
      </w:r>
      <w:r>
        <w:rPr/>
        <w:t>: the user's display name.</w:t>
      </w:r>
    </w:p>
    <w:p>
      <w:pPr>
        <w:pStyle w:val="TextBody"/>
        <w:numPr>
          <w:ilvl w:val="0"/>
          <w:numId w:val="3"/>
        </w:numPr>
        <w:tabs>
          <w:tab w:val="clear" w:pos="709"/>
          <w:tab w:val="left" w:pos="709" w:leader="none"/>
        </w:tabs>
        <w:bidi w:val="0"/>
        <w:spacing w:before="0" w:after="0"/>
        <w:ind w:left="709" w:right="0" w:hanging="283"/>
        <w:jc w:val="left"/>
        <w:rPr/>
      </w:pPr>
      <w:r>
        <w:rPr>
          <w:rStyle w:val="SourceText"/>
          <w:color w:val="000000"/>
          <w:shd w:fill="F4F4F4" w:val="clear"/>
        </w:rPr>
        <w:t>avatarURL</w:t>
      </w:r>
      <w:r>
        <w:rPr/>
        <w:t>: the user's avatar URL.</w:t>
      </w:r>
    </w:p>
    <w:p>
      <w:pPr>
        <w:pStyle w:val="TextBody"/>
        <w:numPr>
          <w:ilvl w:val="0"/>
          <w:numId w:val="3"/>
        </w:numPr>
        <w:tabs>
          <w:tab w:val="clear" w:pos="709"/>
          <w:tab w:val="left" w:pos="709" w:leader="none"/>
        </w:tabs>
        <w:bidi w:val="0"/>
        <w:spacing w:before="0" w:after="0"/>
        <w:ind w:left="709" w:right="0" w:hanging="283"/>
        <w:jc w:val="left"/>
        <w:rPr/>
      </w:pPr>
      <w:r>
        <w:rPr>
          <w:rStyle w:val="SourceText"/>
          <w:color w:val="000000"/>
          <w:shd w:fill="F4F4F4" w:val="clear"/>
        </w:rPr>
        <w:t>following</w:t>
      </w:r>
      <w:r>
        <w:rPr/>
        <w:t>: an array of the users this user is following. Each element of the array is a user ID. The IDs in the array should be unique (again, not enforced by MongoDB).</w:t>
      </w:r>
    </w:p>
    <w:p>
      <w:pPr>
        <w:pStyle w:val="Heading3"/>
        <w:bidi w:val="0"/>
        <w:jc w:val="left"/>
        <w:rPr>
          <w:color w:val="000000"/>
        </w:rPr>
      </w:pPr>
      <w:r>
        <w:rPr>
          <w:color w:val="000000"/>
        </w:rPr>
        <w:t>posts</w:t>
      </w:r>
    </w:p>
    <w:p>
      <w:pPr>
        <w:pStyle w:val="TextBody"/>
        <w:numPr>
          <w:ilvl w:val="0"/>
          <w:numId w:val="4"/>
        </w:numPr>
        <w:tabs>
          <w:tab w:val="clear" w:pos="709"/>
          <w:tab w:val="left" w:pos="709" w:leader="none"/>
        </w:tabs>
        <w:bidi w:val="0"/>
        <w:spacing w:before="0" w:after="0"/>
        <w:ind w:left="709" w:right="0" w:hanging="283"/>
        <w:jc w:val="left"/>
        <w:rPr/>
      </w:pPr>
      <w:r>
        <w:rPr>
          <w:rStyle w:val="SourceText"/>
          <w:color w:val="000000"/>
          <w:shd w:fill="F4F4F4" w:val="clear"/>
        </w:rPr>
        <w:t>userId</w:t>
      </w:r>
      <w:r>
        <w:rPr/>
        <w:t>: the user ID of the poster.</w:t>
      </w:r>
    </w:p>
    <w:p>
      <w:pPr>
        <w:pStyle w:val="TextBody"/>
        <w:numPr>
          <w:ilvl w:val="0"/>
          <w:numId w:val="4"/>
        </w:numPr>
        <w:tabs>
          <w:tab w:val="clear" w:pos="709"/>
          <w:tab w:val="left" w:pos="709" w:leader="none"/>
        </w:tabs>
        <w:bidi w:val="0"/>
        <w:spacing w:before="0" w:after="0"/>
        <w:ind w:left="709" w:right="0" w:hanging="283"/>
        <w:jc w:val="left"/>
        <w:rPr/>
      </w:pPr>
      <w:r>
        <w:rPr>
          <w:rStyle w:val="SourceText"/>
          <w:color w:val="000000"/>
          <w:shd w:fill="F4F4F4" w:val="clear"/>
        </w:rPr>
        <w:t>time</w:t>
      </w:r>
      <w:r>
        <w:rPr/>
        <w:t>: the date/time the user made the post. This is a JavaScript </w:t>
      </w:r>
      <w:r>
        <w:rPr>
          <w:rStyle w:val="SourceText"/>
          <w:shd w:fill="F4F4F4" w:val="clear"/>
        </w:rPr>
        <w:t>Date</w:t>
      </w:r>
      <w:r>
        <w:rPr/>
        <w:t> object.</w:t>
      </w:r>
    </w:p>
    <w:p>
      <w:pPr>
        <w:pStyle w:val="TextBody"/>
        <w:numPr>
          <w:ilvl w:val="0"/>
          <w:numId w:val="4"/>
        </w:numPr>
        <w:tabs>
          <w:tab w:val="clear" w:pos="709"/>
          <w:tab w:val="left" w:pos="709" w:leader="none"/>
        </w:tabs>
        <w:bidi w:val="0"/>
        <w:spacing w:before="0" w:after="0"/>
        <w:ind w:left="709" w:right="0" w:hanging="283"/>
        <w:jc w:val="left"/>
        <w:rPr/>
      </w:pPr>
      <w:r>
        <w:rPr>
          <w:rStyle w:val="SourceText"/>
          <w:color w:val="000000"/>
          <w:shd w:fill="F4F4F4" w:val="clear"/>
        </w:rPr>
        <w:t>text</w:t>
      </w:r>
      <w:r>
        <w:rPr/>
        <w:t>: the text of the post.</w:t>
      </w:r>
    </w:p>
    <w:p>
      <w:pPr>
        <w:pStyle w:val="Heading3"/>
        <w:bidi w:val="0"/>
        <w:jc w:val="left"/>
        <w:rPr>
          <w:color w:val="000000"/>
        </w:rPr>
      </w:pPr>
      <w:r>
        <w:rPr>
          <w:color w:val="000000"/>
        </w:rPr>
        <w:t>Initialization</w:t>
      </w:r>
    </w:p>
    <w:p>
      <w:pPr>
        <w:pStyle w:val="TextBody"/>
        <w:bidi w:val="0"/>
        <w:spacing w:before="0" w:after="0"/>
        <w:jc w:val="left"/>
        <w:rPr/>
      </w:pPr>
      <w:r>
        <w:rPr/>
        <w:t>To initialize (or reset) the database, run </w:t>
      </w:r>
      <w:r>
        <w:rPr>
          <w:rStyle w:val="SourceText"/>
          <w:shd w:fill="F4F4F4" w:val="clear"/>
        </w:rPr>
        <w:t>mongosh init_db.mongodb</w:t>
      </w:r>
      <w:r>
        <w:rPr/>
        <w:t> from your terminal. (On Windows, replace </w:t>
      </w:r>
      <w:r>
        <w:rPr>
          <w:rStyle w:val="SourceText"/>
          <w:shd w:fill="F4F4F4" w:val="clear"/>
        </w:rPr>
        <w:t>mongosh</w:t>
      </w:r>
      <w:r>
        <w:rPr/>
        <w:t> with the full path to </w:t>
      </w:r>
      <w:r>
        <w:rPr>
          <w:rStyle w:val="SourceText"/>
          <w:shd w:fill="F4F4F4" w:val="clear"/>
        </w:rPr>
        <w:t>mongosh.exe</w:t>
      </w:r>
      <w:r>
        <w:rPr/>
        <w:t>, e.g. </w:t>
      </w:r>
      <w:r>
        <w:rPr>
          <w:rStyle w:val="SourceText"/>
          <w:shd w:fill="F4F4F4" w:val="clear"/>
        </w:rPr>
        <w:t>"PATH_WHERE_YOU_EXTRACTED_THE_ZIP_FILE\bin\mongosh.exe"</w:t>
      </w:r>
      <w:r>
        <w:rPr/>
        <w:t>; use tab completion to enter the path more easily.)</w:t>
      </w:r>
    </w:p>
    <w:p>
      <w:pPr>
        <w:pStyle w:val="TextBody"/>
        <w:bidi w:val="0"/>
        <w:spacing w:before="0" w:after="0"/>
        <w:jc w:val="left"/>
        <w:rPr/>
      </w:pPr>
      <w:r>
        <w:rPr/>
        <w:t>After running this command, your database will look like this:</w:t>
      </w:r>
    </w:p>
    <w:p>
      <w:pPr>
        <w:pStyle w:val="PreformattedText"/>
        <w:shd w:fill="EDEFF0" w:val="clear"/>
        <w:bidi w:val="0"/>
        <w:jc w:val="left"/>
        <w:rPr/>
      </w:pPr>
      <w:r>
        <w:rPr>
          <w:rStyle w:val="SourceText"/>
          <w:shd w:fill="F4F4F4" w:val="clear"/>
        </w:rPr>
        <w:t>&gt; use cs193x_assign3</w:t>
      </w:r>
    </w:p>
    <w:p>
      <w:pPr>
        <w:pStyle w:val="PreformattedText"/>
        <w:shd w:fill="EDEFF0" w:val="clear"/>
        <w:bidi w:val="0"/>
        <w:jc w:val="left"/>
        <w:rPr/>
      </w:pPr>
      <w:r>
        <w:rPr>
          <w:rStyle w:val="SourceText"/>
          <w:shd w:fill="F4F4F4" w:val="clear"/>
        </w:rPr>
        <w:t>switched to db cs193x_assign3</w:t>
      </w:r>
    </w:p>
    <w:p>
      <w:pPr>
        <w:pStyle w:val="PreformattedText"/>
        <w:shd w:fill="EDEFF0" w:val="clear"/>
        <w:bidi w:val="0"/>
        <w:jc w:val="left"/>
        <w:rPr/>
      </w:pPr>
      <w:r>
        <w:rPr>
          <w:rStyle w:val="SourceText"/>
          <w:shd w:fill="F4F4F4" w:val="clear"/>
        </w:rPr>
        <w:t>&gt; db.users.find()</w:t>
      </w:r>
    </w:p>
    <w:p>
      <w:pPr>
        <w:pStyle w:val="PreformattedText"/>
        <w:shd w:fill="EDEFF0" w:val="clear"/>
        <w:bidi w:val="0"/>
        <w:jc w:val="left"/>
        <w:rPr/>
      </w:pPr>
      <w:r>
        <w:rPr>
          <w:rStyle w:val="SourceText"/>
          <w:shd w:fill="F4F4F4" w:val="clear"/>
        </w:rPr>
        <w:t>{ "_id" : ObjectId(&lt;...&gt;), "id" : "mchang", "name" : "Michael", "avatarURL" : "images/stanford.png", "following" : [ ] }</w:t>
      </w:r>
    </w:p>
    <w:p>
      <w:pPr>
        <w:pStyle w:val="PreformattedText"/>
        <w:shd w:fill="EDEFF0" w:val="clear"/>
        <w:bidi w:val="0"/>
        <w:jc w:val="left"/>
        <w:rPr/>
      </w:pPr>
      <w:r>
        <w:rPr>
          <w:rStyle w:val="SourceText"/>
          <w:shd w:fill="F4F4F4" w:val="clear"/>
        </w:rPr>
        <w:t>&gt; db.posts.find()</w:t>
      </w:r>
    </w:p>
    <w:p>
      <w:pPr>
        <w:pStyle w:val="PreformattedText"/>
        <w:shd w:fill="EDEFF0" w:val="clear"/>
        <w:bidi w:val="0"/>
        <w:spacing w:before="0" w:after="283"/>
        <w:jc w:val="left"/>
        <w:rPr/>
      </w:pPr>
      <w:r>
        <w:rPr>
          <w:rStyle w:val="SourceText"/>
          <w:shd w:fill="F4F4F4" w:val="clear"/>
        </w:rPr>
        <w:t>{ "_id" : ObjectId(&lt;...&gt;), "userId" : "mchang", "time" : ISODate(&lt;...&gt;), "text" : "Welcome to the Generic Social Media App!" }</w:t>
      </w:r>
    </w:p>
    <w:p>
      <w:pPr>
        <w:pStyle w:val="Heading2"/>
        <w:bidi w:val="0"/>
        <w:jc w:val="left"/>
        <w:rPr>
          <w:color w:val="000000"/>
        </w:rPr>
      </w:pPr>
      <w:r>
        <w:rPr>
          <w:color w:val="000000"/>
        </w:rPr>
        <w:t>API description</w:t>
      </w:r>
    </w:p>
    <w:p>
      <w:pPr>
        <w:pStyle w:val="TextBody"/>
        <w:bidi w:val="0"/>
        <w:spacing w:before="0" w:after="0"/>
        <w:jc w:val="left"/>
        <w:rPr/>
      </w:pPr>
      <w:r>
        <w:rPr/>
        <w:t>You are implementing the </w:t>
      </w:r>
      <w:hyperlink r:id="rId2" w:tgtFrame="_blank">
        <w:r>
          <w:rPr>
            <w:rStyle w:val="InternetLink"/>
            <w:color w:val="006CB8"/>
          </w:rPr>
          <w:t>same API as you used in assignment 3.1</w:t>
        </w:r>
      </w:hyperlink>
      <w:r>
        <w:rPr/>
        <w:t>. A few assignment 3.2 specific details:</w:t>
      </w:r>
      <w:r>
        <mc:AlternateContent>
          <mc:Choice Requires="wps">
            <w:drawing>
              <wp:anchor behindDoc="0" distT="0" distB="0" distL="0" distR="0" simplePos="0" locked="0" layoutInCell="0" allowOverlap="1" relativeHeight="2">
                <wp:simplePos x="0" y="0"/>
                <wp:positionH relativeFrom="character">
                  <wp:align>left</wp:align>
                </wp:positionH>
                <wp:positionV relativeFrom="line">
                  <wp:posOffset>635</wp:posOffset>
                </wp:positionV>
                <wp:extent cx="14605" cy="3798570"/>
                <wp:effectExtent l="0" t="0" r="0" b="0"/>
                <wp:wrapNone/>
                <wp:docPr id="1" name="Frame1"/>
                <a:graphic xmlns:a="http://schemas.openxmlformats.org/drawingml/2006/main">
                  <a:graphicData uri="http://schemas.microsoft.com/office/word/2010/wordprocessingShape">
                    <wps:wsp>
                      <wps:cNvSpPr txBox="1"/>
                      <wps:spPr>
                        <a:xfrm>
                          <a:off x="0" y="0"/>
                          <a:ext cx="14605" cy="3798570"/>
                        </a:xfrm>
                        <a:prstGeom prst="rect"/>
                        <a:solidFill>
                          <a:srgbClr val="FFFFFF"/>
                        </a:solidFill>
                      </wps:spPr>
                      <wps:txbx>
                        <w:txbxContent>
                          <w:p>
                            <w:pPr>
                              <w:pStyle w:val="TextBody"/>
                              <w:bidi w:val="0"/>
                              <w:spacing w:lineRule="auto" w:line="276" w:before="0" w:after="140"/>
                              <w:jc w:val="left"/>
                              <w:rPr/>
                            </w:pPr>
                            <w:r>
                              <w:rPr/>
                              <w:t>[start deliverable]</w:t>
                            </w:r>
                          </w:p>
                        </w:txbxContent>
                      </wps:txbx>
                      <wps:bodyPr anchor="t" lIns="0" tIns="0" rIns="0" bIns="0">
                        <a:noAutofit/>
                      </wps:bodyPr>
                    </wps:wsp>
                  </a:graphicData>
                </a:graphic>
              </wp:anchor>
            </w:drawing>
          </mc:Choice>
          <mc:Fallback>
            <w:pict>
              <v:rect style="position:absolute;rotation:-0;width:1.15pt;height:299.1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bidi w:val="0"/>
                        <w:spacing w:lineRule="auto" w:line="276" w:before="0" w:after="140"/>
                        <w:jc w:val="left"/>
                        <w:rPr/>
                      </w:pPr>
                      <w:r>
                        <w:rPr/>
                        <w:t>[start deliverable]</w:t>
                      </w:r>
                    </w:p>
                  </w:txbxContent>
                </v:textbox>
                <w10:wrap type="none"/>
              </v:rect>
            </w:pict>
          </mc:Fallback>
        </mc:AlternateContent>
      </w:r>
    </w:p>
    <w:p>
      <w:pPr>
        <w:pStyle w:val="TextBody"/>
        <w:numPr>
          <w:ilvl w:val="0"/>
          <w:numId w:val="5"/>
        </w:numPr>
        <w:tabs>
          <w:tab w:val="clear" w:pos="709"/>
          <w:tab w:val="left" w:pos="709" w:leader="none"/>
        </w:tabs>
        <w:bidi w:val="0"/>
        <w:spacing w:before="0" w:after="0"/>
        <w:ind w:left="709" w:right="0" w:hanging="283"/>
        <w:jc w:val="left"/>
        <w:rPr/>
      </w:pPr>
      <w:r>
        <w:rPr/>
        <w:t>All API endpoints are under the </w:t>
      </w:r>
      <w:r>
        <w:rPr>
          <w:rStyle w:val="SourceText"/>
          <w:shd w:fill="F4F4F4" w:val="clear"/>
        </w:rPr>
        <w:t>/api</w:t>
      </w:r>
      <w:r>
        <w:rPr/>
        <w:t> prefix.</w:t>
      </w:r>
    </w:p>
    <w:p>
      <w:pPr>
        <w:pStyle w:val="TextBody"/>
        <w:numPr>
          <w:ilvl w:val="0"/>
          <w:numId w:val="5"/>
        </w:numPr>
        <w:tabs>
          <w:tab w:val="clear" w:pos="709"/>
          <w:tab w:val="left" w:pos="709" w:leader="none"/>
        </w:tabs>
        <w:bidi w:val="0"/>
        <w:spacing w:before="0" w:after="0"/>
        <w:ind w:left="709" w:right="0" w:hanging="283"/>
        <w:jc w:val="left"/>
        <w:rPr/>
      </w:pPr>
      <w:r>
        <w:rPr/>
        <w:t>You can assume the request body, if present, will be a well-formed JSON object. That is, you don't have to worry about </w:t>
      </w:r>
      <w:r>
        <w:rPr>
          <w:rStyle w:val="SourceText"/>
          <w:shd w:fill="F4F4F4" w:val="clear"/>
        </w:rPr>
        <w:t>body-parser</w:t>
      </w:r>
      <w:r>
        <w:rPr/>
        <w:t> failing to parse the request body.</w:t>
      </w:r>
    </w:p>
    <w:p>
      <w:pPr>
        <w:pStyle w:val="TextBody"/>
        <w:numPr>
          <w:ilvl w:val="0"/>
          <w:numId w:val="5"/>
        </w:numPr>
        <w:tabs>
          <w:tab w:val="clear" w:pos="709"/>
          <w:tab w:val="left" w:pos="709" w:leader="none"/>
        </w:tabs>
        <w:bidi w:val="0"/>
        <w:spacing w:before="0" w:after="0"/>
        <w:ind w:left="709" w:right="0" w:hanging="283"/>
        <w:jc w:val="left"/>
        <w:rPr/>
      </w:pPr>
      <w:r>
        <w:rPr/>
        <w:t>You are expected to generate all of the errors listed in the specification. For each, you should set the HTTP status according to the spec, and your response should be an object that includes an </w:t>
      </w:r>
      <w:r>
        <w:rPr>
          <w:rStyle w:val="SourceText"/>
          <w:shd w:fill="F4F4F4" w:val="clear"/>
        </w:rPr>
        <w:t>error</w:t>
      </w:r>
      <w:r>
        <w:rPr/>
        <w:t> key with a message describing the error. Your messages should be human-readable and descriptive. They don't need to match ours exactly.</w:t>
      </w:r>
    </w:p>
    <w:p>
      <w:pPr>
        <w:pStyle w:val="TextBody"/>
        <w:numPr>
          <w:ilvl w:val="0"/>
          <w:numId w:val="5"/>
        </w:numPr>
        <w:tabs>
          <w:tab w:val="clear" w:pos="709"/>
          <w:tab w:val="left" w:pos="709" w:leader="none"/>
        </w:tabs>
        <w:bidi w:val="0"/>
        <w:spacing w:before="0" w:after="0"/>
        <w:ind w:left="709" w:right="0" w:hanging="283"/>
        <w:jc w:val="left"/>
        <w:rPr/>
      </w:pPr>
      <w:r>
        <w:rPr/>
        <w:t>You do not need to edit the </w:t>
      </w:r>
      <w:r>
        <w:rPr>
          <w:rStyle w:val="SourceText"/>
          <w:shd w:fill="F4F4F4" w:val="clear"/>
        </w:rPr>
        <w:t>/</w:t>
      </w:r>
      <w:r>
        <w:rPr/>
        <w:t> route to match the example in the spec.</w:t>
      </w:r>
    </w:p>
    <w:p>
      <w:pPr>
        <w:pStyle w:val="TextBody"/>
        <w:numPr>
          <w:ilvl w:val="0"/>
          <w:numId w:val="5"/>
        </w:numPr>
        <w:tabs>
          <w:tab w:val="clear" w:pos="709"/>
          <w:tab w:val="left" w:pos="709" w:leader="none"/>
        </w:tabs>
        <w:bidi w:val="0"/>
        <w:spacing w:before="0" w:after="0"/>
        <w:ind w:left="709" w:right="0" w:hanging="283"/>
        <w:jc w:val="left"/>
        <w:rPr>
          <w:bdr w:val="single" w:sz="2" w:space="1" w:color="8C1515"/>
        </w:rPr>
      </w:pPr>
      <w:r>
        <w:rPr>
          <w:bdr w:val="single" w:sz="2" w:space="1" w:color="8C1515"/>
        </w:rPr>
        <w:t>You do not need to handle any concurrency issues, e.g. getting two requests at the same time to create the same user.</w:t>
      </w:r>
    </w:p>
    <w:p>
      <w:pPr>
        <w:pStyle w:val="TextBody"/>
        <w:bidi w:val="0"/>
        <w:spacing w:before="0" w:after="0"/>
        <w:jc w:val="left"/>
        <w:rPr/>
      </w:pPr>
      <w:r>
        <w:rPr/>
        <w:t>Here are a few tips for implementing these endpoints:</w:t>
      </w:r>
      <w:r>
        <mc:AlternateContent>
          <mc:Choice Requires="wps">
            <w:drawing>
              <wp:anchor behindDoc="0" distT="0" distB="0" distL="0" distR="0" simplePos="0" locked="0" layoutInCell="0" allowOverlap="1" relativeHeight="3">
                <wp:simplePos x="0" y="0"/>
                <wp:positionH relativeFrom="character">
                  <wp:align>left</wp:align>
                </wp:positionH>
                <wp:positionV relativeFrom="line">
                  <wp:posOffset>635</wp:posOffset>
                </wp:positionV>
                <wp:extent cx="14605" cy="3395980"/>
                <wp:effectExtent l="0" t="0" r="0" b="0"/>
                <wp:wrapNone/>
                <wp:docPr id="2" name="Frame2"/>
                <a:graphic xmlns:a="http://schemas.openxmlformats.org/drawingml/2006/main">
                  <a:graphicData uri="http://schemas.microsoft.com/office/word/2010/wordprocessingShape">
                    <wps:wsp>
                      <wps:cNvSpPr txBox="1"/>
                      <wps:spPr>
                        <a:xfrm>
                          <a:off x="0" y="0"/>
                          <a:ext cx="14605" cy="3395980"/>
                        </a:xfrm>
                        <a:prstGeom prst="rect"/>
                        <a:solidFill>
                          <a:srgbClr val="FFFFFF"/>
                        </a:solidFill>
                      </wps:spPr>
                      <wps:txbx>
                        <w:txbxContent>
                          <w:p>
                            <w:pPr>
                              <w:pStyle w:val="TextBody"/>
                              <w:bidi w:val="0"/>
                              <w:spacing w:lineRule="auto" w:line="276" w:before="0" w:after="140"/>
                              <w:jc w:val="left"/>
                              <w:rPr/>
                            </w:pPr>
                            <w:r>
                              <w:rPr/>
                              <w:t>[end deliverable]</w:t>
                            </w:r>
                          </w:p>
                        </w:txbxContent>
                      </wps:txbx>
                      <wps:bodyPr anchor="t" lIns="0" tIns="0" rIns="0" bIns="0">
                        <a:noAutofit/>
                      </wps:bodyPr>
                    </wps:wsp>
                  </a:graphicData>
                </a:graphic>
              </wp:anchor>
            </w:drawing>
          </mc:Choice>
          <mc:Fallback>
            <w:pict>
              <v:rect style="position:absolute;rotation:-0;width:1.15pt;height:267.4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bidi w:val="0"/>
                        <w:spacing w:lineRule="auto" w:line="276" w:before="0" w:after="140"/>
                        <w:jc w:val="left"/>
                        <w:rPr/>
                      </w:pPr>
                      <w:r>
                        <w:rPr/>
                        <w:t>[end deliverable]</w:t>
                      </w:r>
                    </w:p>
                  </w:txbxContent>
                </v:textbox>
                <w10:wrap type="none"/>
              </v:rect>
            </w:pict>
          </mc:Fallback>
        </mc:AlternateContent>
      </w:r>
    </w:p>
    <w:p>
      <w:pPr>
        <w:pStyle w:val="TextBody"/>
        <w:numPr>
          <w:ilvl w:val="0"/>
          <w:numId w:val="6"/>
        </w:numPr>
        <w:tabs>
          <w:tab w:val="clear" w:pos="709"/>
          <w:tab w:val="left" w:pos="709" w:leader="none"/>
        </w:tabs>
        <w:bidi w:val="0"/>
        <w:spacing w:before="0" w:after="0"/>
        <w:ind w:left="709" w:right="0" w:hanging="283"/>
        <w:jc w:val="left"/>
        <w:rPr/>
      </w:pPr>
      <w:r>
        <w:rPr/>
        <w:t>If you don't get the "Server started" message when you run </w:t>
      </w:r>
      <w:r>
        <w:rPr>
          <w:rStyle w:val="SourceText"/>
          <w:shd w:fill="F4F4F4" w:val="clear"/>
        </w:rPr>
        <w:t>npm start</w:t>
      </w:r>
      <w:r>
        <w:rPr/>
        <w:t>, this likely means your MongoDB server isn't running, so your backend can't connect to it.</w:t>
      </w:r>
    </w:p>
    <w:p>
      <w:pPr>
        <w:pStyle w:val="TextBody"/>
        <w:numPr>
          <w:ilvl w:val="0"/>
          <w:numId w:val="6"/>
        </w:numPr>
        <w:tabs>
          <w:tab w:val="clear" w:pos="709"/>
          <w:tab w:val="left" w:pos="709" w:leader="none"/>
        </w:tabs>
        <w:bidi w:val="0"/>
        <w:spacing w:before="0" w:after="0"/>
        <w:ind w:left="709" w:right="0" w:hanging="283"/>
        <w:jc w:val="left"/>
        <w:rPr/>
      </w:pPr>
      <w:r>
        <w:rPr/>
        <w:t>The order you define endpoints can matter; Express checks for a match from top to bottom. For example, you need to put all your endpoints above the </w:t>
      </w:r>
      <w:r>
        <w:rPr>
          <w:rStyle w:val="SourceText"/>
          <w:shd w:fill="F4F4F4" w:val="clear"/>
        </w:rPr>
        <w:t>api.all("/*")</w:t>
      </w:r>
      <w:r>
        <w:rPr/>
        <w:t> "catch-all" endpoint, or your handler will never be called.</w:t>
      </w:r>
    </w:p>
    <w:p>
      <w:pPr>
        <w:pStyle w:val="TextBody"/>
        <w:numPr>
          <w:ilvl w:val="0"/>
          <w:numId w:val="6"/>
        </w:numPr>
        <w:tabs>
          <w:tab w:val="clear" w:pos="709"/>
          <w:tab w:val="left" w:pos="709" w:leader="none"/>
        </w:tabs>
        <w:bidi w:val="0"/>
        <w:spacing w:before="0" w:after="0"/>
        <w:ind w:left="709" w:right="0" w:hanging="283"/>
        <w:jc w:val="left"/>
        <w:rPr/>
      </w:pPr>
      <w:r>
        <w:rPr/>
        <w:t>Pay close attention to the structure of the response in the spec (and the remote API in the tester). E.g. returning an array is not the same as returning an object with one key/value pair, where the value is an array. If your assign3.1 app works fine with our API but gets "Cannot read properties of undefined" or similar errors with yours, this is a likely cause.</w:t>
      </w:r>
    </w:p>
    <w:p>
      <w:pPr>
        <w:pStyle w:val="TextBody"/>
        <w:numPr>
          <w:ilvl w:val="0"/>
          <w:numId w:val="6"/>
        </w:numPr>
        <w:tabs>
          <w:tab w:val="clear" w:pos="709"/>
          <w:tab w:val="left" w:pos="709" w:leader="none"/>
        </w:tabs>
        <w:bidi w:val="0"/>
        <w:spacing w:before="0" w:after="0"/>
        <w:ind w:left="709" w:right="0" w:hanging="283"/>
        <w:jc w:val="left"/>
        <w:rPr/>
      </w:pPr>
      <w:r>
        <w:rPr/>
        <w:t>When returning data to the client, don't forget to remove (or not include) key/value pairs that aren't in the spec, e.g. the internal </w:t>
      </w:r>
      <w:r>
        <w:rPr>
          <w:rStyle w:val="SourceText"/>
          <w:shd w:fill="F4F4F4" w:val="clear"/>
        </w:rPr>
        <w:t>_id</w:t>
      </w:r>
      <w:r>
        <w:rPr/>
        <w:t> for each document.</w:t>
      </w:r>
    </w:p>
    <w:p>
      <w:pPr>
        <w:pStyle w:val="TextBody"/>
        <w:numPr>
          <w:ilvl w:val="0"/>
          <w:numId w:val="6"/>
        </w:numPr>
        <w:tabs>
          <w:tab w:val="clear" w:pos="709"/>
          <w:tab w:val="left" w:pos="709" w:leader="none"/>
        </w:tabs>
        <w:bidi w:val="0"/>
        <w:spacing w:before="0" w:after="0"/>
        <w:ind w:left="709" w:right="0" w:hanging="283"/>
        <w:jc w:val="left"/>
        <w:rPr/>
      </w:pPr>
      <w:r>
        <w:rPr/>
        <w:t>Use </w:t>
      </w:r>
      <w:r>
        <w:rPr>
          <w:rStyle w:val="SourceText"/>
          <w:shd w:fill="F4F4F4" w:val="clear"/>
        </w:rPr>
        <w:t>new Date()</w:t>
      </w:r>
      <w:r>
        <w:rPr/>
        <w:t> to get a </w:t>
      </w:r>
      <w:r>
        <w:rPr>
          <w:rStyle w:val="SourceText"/>
          <w:shd w:fill="F4F4F4" w:val="clear"/>
        </w:rPr>
        <w:t>Date</w:t>
      </w:r>
      <w:r>
        <w:rPr/>
        <w:t> object that represents the current date and time. You can directly return (via </w:t>
      </w:r>
      <w:r>
        <w:rPr>
          <w:rStyle w:val="SourceText"/>
          <w:shd w:fill="F4F4F4" w:val="clear"/>
        </w:rPr>
        <w:t>res.json</w:t>
      </w:r>
      <w:r>
        <w:rPr/>
        <w:t>) a </w:t>
      </w:r>
      <w:r>
        <w:rPr>
          <w:rStyle w:val="SourceText"/>
          <w:shd w:fill="F4F4F4" w:val="clear"/>
        </w:rPr>
        <w:t>Date</w:t>
      </w:r>
      <w:r>
        <w:rPr/>
        <w:t> object, and it will be formatted correctly.</w:t>
      </w:r>
    </w:p>
    <w:p>
      <w:pPr>
        <w:pStyle w:val="TextBody"/>
        <w:numPr>
          <w:ilvl w:val="0"/>
          <w:numId w:val="6"/>
        </w:numPr>
        <w:tabs>
          <w:tab w:val="clear" w:pos="709"/>
          <w:tab w:val="left" w:pos="709" w:leader="none"/>
        </w:tabs>
        <w:bidi w:val="0"/>
        <w:spacing w:before="0" w:after="0"/>
        <w:ind w:left="709" w:right="0" w:hanging="283"/>
        <w:jc w:val="left"/>
        <w:rPr/>
      </w:pPr>
      <w:r>
        <w:rPr/>
        <w:t>For the feed endpoint, you'll need to do some work to build the return value, because the </w:t>
      </w:r>
      <w:r>
        <w:rPr>
          <w:rStyle w:val="SourceText"/>
          <w:shd w:fill="F4F4F4" w:val="clear"/>
        </w:rPr>
        <w:t>posts</w:t>
      </w:r>
      <w:r>
        <w:rPr/>
        <w:t> collection only contains the poster's user ID. This is done so that older posts won't end up with stale values if the poster changes their display name or avatar.</w:t>
      </w:r>
    </w:p>
    <w:p>
      <w:pPr>
        <w:pStyle w:val="TextBody"/>
        <w:numPr>
          <w:ilvl w:val="0"/>
          <w:numId w:val="6"/>
        </w:numPr>
        <w:tabs>
          <w:tab w:val="clear" w:pos="709"/>
          <w:tab w:val="left" w:pos="709" w:leader="none"/>
        </w:tabs>
        <w:bidi w:val="0"/>
        <w:spacing w:lineRule="auto" w:line="240" w:before="0" w:after="0"/>
        <w:ind w:left="709" w:right="0" w:hanging="283"/>
        <w:jc w:val="left"/>
        <w:rPr/>
      </w:pPr>
      <w:r>
        <w:rPr/>
        <w:t>The logic for the feed endpoint can be a little complex. A clean approach would be to look up only the users and posts that you need, using MongoDB's </w:t>
      </w:r>
      <w:r>
        <w:fldChar w:fldCharType="begin"/>
      </w:r>
      <w:r>
        <w:rPr>
          <w:rStyle w:val="InternetLink"/>
          <w:color w:val="006CB8"/>
        </w:rPr>
        <w:instrText xml:space="preserve"> HYPERLINK "https://docs.mongodb.com/manual/reference/operator/query/in/" \l "op._S_in" \n _blank</w:instrText>
      </w:r>
      <w:r>
        <w:rPr>
          <w:rStyle w:val="InternetLink"/>
          <w:color w:val="006CB8"/>
        </w:rPr>
        <w:fldChar w:fldCharType="separate"/>
      </w:r>
      <w:r>
        <w:rPr>
          <w:rStyle w:val="InternetLink"/>
          <w:color w:val="006CB8"/>
        </w:rPr>
        <w:t>$in query operator</w:t>
      </w:r>
      <w:r>
        <w:rPr>
          <w:rStyle w:val="InternetLink"/>
          <w:color w:val="006CB8"/>
        </w:rPr>
        <w:fldChar w:fldCharType="end"/>
      </w:r>
      <w:r>
        <w:fldChar w:fldCharType="begin"/>
      </w:r>
      <w:r>
        <w:rPr>
          <w:rStyle w:val="InternetLink"/>
          <w:smallCaps w:val="false"/>
          <w:caps w:val="false"/>
          <w:spacing w:val="0"/>
          <w:i w:val="false"/>
          <w:b w:val="false"/>
          <w:rFonts w:ascii="Material Icons" w:hAnsi="Material Icons"/>
          <w:color w:val="006CB8"/>
        </w:rPr>
        <w:instrText xml:space="preserve"> HYPERLINK "https://docs.mongodb.com/manual/reference/operator/query/in/" \l "op._S_in" \n _blank</w:instrText>
      </w:r>
      <w:r>
        <w:rPr>
          <w:rStyle w:val="InternetLink"/>
          <w:smallCaps w:val="false"/>
          <w:caps w:val="false"/>
          <w:spacing w:val="0"/>
          <w:i w:val="false"/>
          <w:b w:val="false"/>
          <w:rFonts w:ascii="Material Icons" w:hAnsi="Material Icons"/>
          <w:color w:val="006CB8"/>
        </w:rPr>
        <w:fldChar w:fldCharType="separate"/>
      </w:r>
      <w:r>
        <w:rPr>
          <w:rStyle w:val="InternetLink"/>
          <w:rFonts w:ascii="Material Icons" w:hAnsi="Material Icons"/>
          <w:b w:val="false"/>
          <w:i w:val="false"/>
          <w:caps w:val="false"/>
          <w:smallCaps w:val="false"/>
          <w:color w:val="006CB8"/>
          <w:spacing w:val="0"/>
        </w:rPr>
        <w:t>launch</w:t>
      </w:r>
      <w:r>
        <w:rPr>
          <w:rStyle w:val="InternetLink"/>
          <w:smallCaps w:val="false"/>
          <w:caps w:val="false"/>
          <w:spacing w:val="0"/>
          <w:i w:val="false"/>
          <w:b w:val="false"/>
          <w:rFonts w:ascii="Material Icons" w:hAnsi="Material Icons"/>
          <w:color w:val="006CB8"/>
        </w:rPr>
        <w:fldChar w:fldCharType="end"/>
      </w:r>
      <w:r>
        <w:rPr/>
        <w:t>. Alternatively, you can just get all the users and posts and filter them in JavaScript; that will work fine for our needs.</w:t>
      </w:r>
      <w:r>
        <mc:AlternateContent>
          <mc:Choice Requires="wps">
            <w:drawing>
              <wp:anchor behindDoc="0" distT="0" distB="0" distL="0" distR="0" simplePos="0" locked="0" layoutInCell="0" allowOverlap="1" relativeHeight="4">
                <wp:simplePos x="0" y="0"/>
                <wp:positionH relativeFrom="character">
                  <wp:align>left</wp:align>
                </wp:positionH>
                <wp:positionV relativeFrom="line">
                  <wp:align>top</wp:align>
                </wp:positionV>
                <wp:extent cx="14605" cy="1986915"/>
                <wp:effectExtent l="0" t="0" r="0" b="0"/>
                <wp:wrapNone/>
                <wp:docPr id="3" name="Frame3"/>
                <a:graphic xmlns:a="http://schemas.openxmlformats.org/drawingml/2006/main">
                  <a:graphicData uri="http://schemas.microsoft.com/office/word/2010/wordprocessingShape">
                    <wps:wsp>
                      <wps:cNvSpPr txBox="1"/>
                      <wps:spPr>
                        <a:xfrm>
                          <a:off x="0" y="0"/>
                          <a:ext cx="14605" cy="1986915"/>
                        </a:xfrm>
                        <a:prstGeom prst="rect"/>
                        <a:solidFill>
                          <a:srgbClr val="FFFFFF"/>
                        </a:solidFill>
                      </wps:spPr>
                      <wps:txbx>
                        <w:txbxContent>
                          <w:p>
                            <w:pPr>
                              <w:pStyle w:val="TextBody"/>
                              <w:bidi w:val="0"/>
                              <w:spacing w:lineRule="auto" w:line="276" w:before="0" w:after="140"/>
                              <w:jc w:val="left"/>
                              <w:rPr/>
                            </w:pPr>
                            <w:r>
                              <w:rPr/>
                              <w:t>[external]</w:t>
                            </w:r>
                          </w:p>
                        </w:txbxContent>
                      </wps:txbx>
                      <wps:bodyPr anchor="t" lIns="0" tIns="0" rIns="0" bIns="0">
                        <a:noAutofit/>
                      </wps:bodyPr>
                    </wps:wsp>
                  </a:graphicData>
                </a:graphic>
              </wp:anchor>
            </w:drawing>
          </mc:Choice>
          <mc:Fallback>
            <w:pict>
              <v:rect style="position:absolute;rotation:-0;width:1.15pt;height:156.45pt;mso-wrap-distance-left:0pt;mso-wrap-distance-right:0pt;mso-wrap-distance-top:0pt;mso-wrap-distance-bottom:0pt;margin-top:-32.9pt;mso-position-vertical:top;mso-position-vertical-relative:text;margin-left:0pt;mso-position-horizontal:left;mso-position-horizontal-relative:text">
                <v:textbox inset="0in,0in,0in,0in">
                  <w:txbxContent>
                    <w:p>
                      <w:pPr>
                        <w:pStyle w:val="TextBody"/>
                        <w:bidi w:val="0"/>
                        <w:spacing w:lineRule="auto" w:line="276" w:before="0" w:after="140"/>
                        <w:jc w:val="left"/>
                        <w:rPr/>
                      </w:pPr>
                      <w:r>
                        <w:rPr/>
                        <w:t>[external]</w:t>
                      </w:r>
                    </w:p>
                  </w:txbxContent>
                </v:textbox>
                <w10:wrap type="none"/>
              </v:rect>
            </w:pict>
          </mc:Fallback>
        </mc:AlternateContent>
      </w:r>
    </w:p>
    <w:p>
      <w:pPr>
        <w:pStyle w:val="TextBody"/>
        <w:numPr>
          <w:ilvl w:val="0"/>
          <w:numId w:val="6"/>
        </w:numPr>
        <w:tabs>
          <w:tab w:val="clear" w:pos="709"/>
          <w:tab w:val="left" w:pos="709" w:leader="none"/>
        </w:tabs>
        <w:bidi w:val="0"/>
        <w:spacing w:lineRule="auto" w:line="240" w:before="0" w:after="0"/>
        <w:ind w:left="709" w:right="0" w:hanging="283"/>
        <w:jc w:val="left"/>
        <w:rPr/>
      </w:pPr>
      <w:r>
        <w:rPr/>
        <w:t>You will need to sort posts using a comparison function. See the description of how this works in </w:t>
      </w:r>
      <w:hyperlink r:id="rId3" w:tgtFrame="_blank">
        <w:r>
          <w:rPr>
            <w:rStyle w:val="InternetLink"/>
            <w:color w:val="006CB8"/>
          </w:rPr>
          <w:t>the documentation for sort</w:t>
        </w:r>
      </w:hyperlink>
      <w:hyperlink r:id="rId4" w:tgtFrame="_blank">
        <w:r>
          <w:rPr>
            <w:rStyle w:val="InternetLink"/>
            <w:rFonts w:ascii="Material Icons" w:hAnsi="Material Icons"/>
            <w:b w:val="false"/>
            <w:i w:val="false"/>
            <w:caps w:val="false"/>
            <w:smallCaps w:val="false"/>
            <w:color w:val="006CB8"/>
            <w:spacing w:val="0"/>
          </w:rPr>
          <w:t>launch</w:t>
        </w:r>
      </w:hyperlink>
      <w:r>
        <w:rPr/>
        <w:t>. You can compare (or subtract) </w:t>
      </w:r>
      <w:r>
        <w:rPr>
          <w:rStyle w:val="SourceText"/>
          <w:shd w:fill="F4F4F4" w:val="clear"/>
        </w:rPr>
        <w:t>Date</w:t>
      </w:r>
      <w:r>
        <w:rPr/>
        <w:t> objects as if they are numbers.</w:t>
      </w:r>
      <w:r>
        <mc:AlternateContent>
          <mc:Choice Requires="wps">
            <w:drawing>
              <wp:anchor behindDoc="0" distT="0" distB="0" distL="0" distR="0" simplePos="0" locked="0" layoutInCell="0" allowOverlap="1" relativeHeight="5">
                <wp:simplePos x="0" y="0"/>
                <wp:positionH relativeFrom="character">
                  <wp:align>left</wp:align>
                </wp:positionH>
                <wp:positionV relativeFrom="line">
                  <wp:posOffset>635</wp:posOffset>
                </wp:positionV>
                <wp:extent cx="14605" cy="1986915"/>
                <wp:effectExtent l="0" t="0" r="0" b="0"/>
                <wp:wrapNone/>
                <wp:docPr id="4" name="Frame4"/>
                <a:graphic xmlns:a="http://schemas.openxmlformats.org/drawingml/2006/main">
                  <a:graphicData uri="http://schemas.microsoft.com/office/word/2010/wordprocessingShape">
                    <wps:wsp>
                      <wps:cNvSpPr txBox="1"/>
                      <wps:spPr>
                        <a:xfrm>
                          <a:off x="0" y="0"/>
                          <a:ext cx="14605" cy="1986915"/>
                        </a:xfrm>
                        <a:prstGeom prst="rect"/>
                        <a:solidFill>
                          <a:srgbClr val="FFFFFF"/>
                        </a:solidFill>
                      </wps:spPr>
                      <wps:txbx>
                        <w:txbxContent>
                          <w:p>
                            <w:pPr>
                              <w:pStyle w:val="TextBody"/>
                              <w:bidi w:val="0"/>
                              <w:spacing w:lineRule="auto" w:line="276" w:before="0" w:after="140"/>
                              <w:jc w:val="left"/>
                              <w:rPr/>
                            </w:pPr>
                            <w:r>
                              <w:rPr/>
                              <w:t>[external]</w:t>
                            </w:r>
                          </w:p>
                        </w:txbxContent>
                      </wps:txbx>
                      <wps:bodyPr anchor="t" lIns="0" tIns="0" rIns="0" bIns="0">
                        <a:noAutofit/>
                      </wps:bodyPr>
                    </wps:wsp>
                  </a:graphicData>
                </a:graphic>
              </wp:anchor>
            </w:drawing>
          </mc:Choice>
          <mc:Fallback>
            <w:pict>
              <v:rect style="position:absolute;rotation:-0;width:1.15pt;height:156.4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bidi w:val="0"/>
                        <w:spacing w:lineRule="auto" w:line="276" w:before="0" w:after="140"/>
                        <w:jc w:val="left"/>
                        <w:rPr/>
                      </w:pPr>
                      <w:r>
                        <w:rPr/>
                        <w:t>[external]</w:t>
                      </w:r>
                    </w:p>
                  </w:txbxContent>
                </v:textbox>
                <w10:wrap type="none"/>
              </v:rect>
            </w:pict>
          </mc:Fallback>
        </mc:AlternateContent>
      </w:r>
    </w:p>
    <w:p>
      <w:pPr>
        <w:pStyle w:val="TextBody"/>
        <w:numPr>
          <w:ilvl w:val="0"/>
          <w:numId w:val="6"/>
        </w:numPr>
        <w:tabs>
          <w:tab w:val="clear" w:pos="709"/>
          <w:tab w:val="left" w:pos="709" w:leader="none"/>
        </w:tabs>
        <w:bidi w:val="0"/>
        <w:spacing w:before="0" w:after="0"/>
        <w:ind w:left="709" w:right="0" w:hanging="283"/>
        <w:jc w:val="left"/>
        <w:rPr/>
      </w:pPr>
      <w:r>
        <w:rPr/>
        <w:t>We hope many of the endpoints are relatively direct applications of the material (and code) covered in the Node/backend lectures. The feed endpoint is a bit more of a step up from that, incorporating a bit more JavaScript logic. You don't need to use any fancy tricks or make the code as efficient as possible.</w:t>
      </w:r>
    </w:p>
    <w:p>
      <w:pPr>
        <w:pStyle w:val="TextBody"/>
        <w:bidi w:val="0"/>
        <w:spacing w:lineRule="auto" w:line="276" w:before="0" w:after="140"/>
        <w:jc w:val="left"/>
        <w:rPr/>
      </w:pPr>
      <w:r>
        <w:rPr>
          <w:rStyle w:val="StrongEmphasis"/>
          <w:color w:val="000000"/>
        </w:rPr>
        <w:t>Aside: CORS:</w:t>
      </w:r>
      <w:r>
        <w:rPr/>
        <w:t> You might notice the line </w:t>
      </w:r>
      <w:r>
        <w:rPr>
          <w:rStyle w:val="SourceText"/>
          <w:shd w:fill="F4F4F4" w:val="clear"/>
        </w:rPr>
        <w:t>api.use(cors());</w:t>
      </w:r>
      <w:r>
        <w:rPr/>
        <w:t> in </w:t>
      </w:r>
      <w:r>
        <w:rPr>
          <w:rStyle w:val="SourceText"/>
          <w:shd w:fill="F4F4F4" w:val="clear"/>
        </w:rPr>
        <w:t>api/index.js</w:t>
      </w:r>
      <w:r>
        <w:rPr/>
        <w:t>. We didn't get a chance to talk about what this means, though there is a slide about it in lecture 13. In short, this line allows your API to be accessed from other </w:t>
      </w:r>
      <w:r>
        <w:rPr>
          <w:rStyle w:val="Emphasis"/>
        </w:rPr>
        <w:t>origins</w:t>
      </w:r>
      <w:r>
        <w:rPr/>
        <w:t>, i.e. a server running on another port or machine. This won't come up for the assignment, but it's a common line to have in your API and can avoid some confusing errors in future projects.</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Open Sans">
    <w:altName w:val="sans-serif"/>
    <w:charset w:val="01"/>
    <w:family w:val="auto"/>
    <w:pitch w:val="default"/>
  </w:font>
  <w:font w:name="Material Icons">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0"/>
      </w:num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Noto Serif CJK SC" w:cs="Lohit Devanagari"/>
      <w:b/>
      <w:bCs/>
      <w:sz w:val="28"/>
      <w:szCs w:val="28"/>
    </w:rPr>
  </w:style>
  <w:style w:type="character" w:styleId="StrongEmphasis">
    <w:name w:val="Strong Emphasis"/>
    <w:qFormat/>
    <w:rPr>
      <w:b/>
      <w:bCs/>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InternetLink">
    <w:name w:val="Hyperlink"/>
    <w:rPr>
      <w:color w:val="000080"/>
      <w:u w:val="single"/>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ender">
    <w:name w:val="Envelope Return"/>
    <w:basedOn w:val="Normal"/>
    <w:pPr>
      <w:suppressLineNumbers/>
    </w:pPr>
    <w:rPr>
      <w:i/>
      <w:iCs/>
    </w:rPr>
  </w:style>
  <w:style w:type="paragraph" w:styleId="Quotations">
    <w:name w:val="Quotations"/>
    <w:basedOn w:val="Normal"/>
    <w:qFormat/>
    <w:pPr>
      <w:spacing w:before="0" w:after="283"/>
      <w:ind w:left="567" w:right="567" w:hanging="0"/>
    </w:pP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eb.stanford.edu/class/cs193x/assign3.1/api.html" TargetMode="External"/><Relationship Id="rId3" Type="http://schemas.openxmlformats.org/officeDocument/2006/relationships/hyperlink" Target="https://developer.mozilla.org/en-US/docs/Web/JavaScript/Reference/Global_Objects/Array/sort" TargetMode="External"/><Relationship Id="rId4" Type="http://schemas.openxmlformats.org/officeDocument/2006/relationships/hyperlink" Target="https://developer.mozilla.org/en-US/docs/Web/JavaScript/Reference/Global_Objects/Array/sort"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123</TotalTime>
  <Application>LibreOffice/7.3.7.2$Linux_X86_64 LibreOffice_project/30$Build-2</Application>
  <AppVersion>15.0000</AppVersion>
  <Pages>3</Pages>
  <Words>962</Words>
  <Characters>4588</Characters>
  <CharactersWithSpaces>5475</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2024-03-27T07:55:44Z</dcterms:created>
  <dc:creator/>
  <dc:description/>
  <dc:language>en-US</dc:language>
  <cp:lastModifiedBy/>
  <dcterms:modified xsi:type="dcterms:W3CDTF">2024-03-28T16:02:04Z</dcterms:modified>
  <cp:revision>5</cp:revision>
  <dc:subject/>
  <dc:title/>
</cp:coreProperties>
</file>