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DD084" w14:textId="3D2BC0DB" w:rsidR="005C7B4A" w:rsidRPr="005C7B4A" w:rsidRDefault="005C7B4A" w:rsidP="005C7B4A">
      <w:pPr>
        <w:jc w:val="center"/>
        <w:rPr>
          <w:b/>
          <w:bCs/>
          <w:sz w:val="36"/>
          <w:szCs w:val="36"/>
          <w:lang w:val="vi-VN"/>
        </w:rPr>
      </w:pPr>
      <w:r w:rsidRPr="00C5590D">
        <w:rPr>
          <w:b/>
          <w:bCs/>
          <w:sz w:val="36"/>
          <w:szCs w:val="36"/>
          <w:lang w:val="vi-VN"/>
        </w:rPr>
        <w:t>LONG SHORT-TERM MEMORY</w:t>
      </w:r>
    </w:p>
    <w:p w14:paraId="63E0818F" w14:textId="63723702" w:rsidR="005C7B4A" w:rsidRPr="005C7B4A" w:rsidRDefault="005C7B4A" w:rsidP="005C7B4A">
      <w:pPr>
        <w:jc w:val="both"/>
        <w:rPr>
          <w:b/>
          <w:bCs/>
        </w:rPr>
      </w:pPr>
      <w:r w:rsidRPr="005C7B4A">
        <w:rPr>
          <w:b/>
          <w:bCs/>
        </w:rPr>
        <w:t xml:space="preserve">1. Giới thiệu chung </w:t>
      </w:r>
    </w:p>
    <w:p w14:paraId="36D72730" w14:textId="7E97D337" w:rsidR="005C7B4A" w:rsidRPr="005C7B4A" w:rsidRDefault="005C7B4A" w:rsidP="005C7B4A">
      <w:pPr>
        <w:jc w:val="both"/>
      </w:pPr>
      <w:r w:rsidRPr="005C7B4A">
        <w:t>Mạng Long Short-Term Memory (LSTM) là một kiến trúc đặc biệt của RNN, được thiết kế để giải quyết vấn đề vanishing gradient gặp phải trong các mạng RNN truyền thống. LSTM có khả năng học các long-term dependencies, làm cho nó trở thành công cụ mạnh mẽ trong việc xử lý dữ liệu chuỗi thời gian như nhận dạng giọng nói, dịch máy và dự báo chuỗi số.</w:t>
      </w:r>
    </w:p>
    <w:p w14:paraId="686CCDF9" w14:textId="2D95143B" w:rsidR="005C7B4A" w:rsidRPr="005C7B4A" w:rsidRDefault="005C7B4A" w:rsidP="005C7B4A">
      <w:pPr>
        <w:jc w:val="both"/>
        <w:rPr>
          <w:lang w:val="vi-VN"/>
        </w:rPr>
      </w:pPr>
      <w:r w:rsidRPr="005C7B4A">
        <w:t xml:space="preserve">Báo cáo này tập trung vào việc xây dựng thuật toán LSTM từ đầu bằng MATLAB, mô phỏng trực quan các trạng thái bên trong </w:t>
      </w:r>
      <w:r w:rsidR="00785BAD">
        <w:t>LSTM</w:t>
      </w:r>
      <w:r w:rsidR="00785BAD">
        <w:rPr>
          <w:lang w:val="vi-VN"/>
        </w:rPr>
        <w:t xml:space="preserve"> </w:t>
      </w:r>
      <w:r w:rsidR="00785BAD">
        <w:t>C</w:t>
      </w:r>
      <w:r w:rsidRPr="005C7B4A">
        <w:t>ell và ứng dụng giải quyết bài toán dự đoán chuỗi ký tự đơn giản ("Hello").</w:t>
      </w:r>
    </w:p>
    <w:p w14:paraId="3126CA1C" w14:textId="3A41F0D3" w:rsidR="005C7B4A" w:rsidRPr="005C7B4A" w:rsidRDefault="005C7B4A" w:rsidP="005C7B4A">
      <w:pPr>
        <w:jc w:val="both"/>
        <w:rPr>
          <w:b/>
          <w:bCs/>
          <w:lang w:val="vi-VN"/>
        </w:rPr>
      </w:pPr>
      <w:r w:rsidRPr="005C7B4A">
        <w:rPr>
          <w:b/>
          <w:bCs/>
        </w:rPr>
        <w:t xml:space="preserve">2. </w:t>
      </w:r>
      <w:r>
        <w:rPr>
          <w:b/>
          <w:bCs/>
        </w:rPr>
        <w:t>Thuật</w:t>
      </w:r>
      <w:r>
        <w:rPr>
          <w:b/>
          <w:bCs/>
          <w:lang w:val="vi-VN"/>
        </w:rPr>
        <w:t xml:space="preserve"> toán</w:t>
      </w:r>
    </w:p>
    <w:p w14:paraId="3824694B" w14:textId="0FCE9176" w:rsidR="005C7B4A" w:rsidRPr="005C7B4A" w:rsidRDefault="005C7B4A" w:rsidP="005C7B4A">
      <w:pPr>
        <w:jc w:val="both"/>
      </w:pPr>
      <w:r w:rsidRPr="005C7B4A">
        <w:t xml:space="preserve">Khác với RNN truyền thống chỉ có một </w:t>
      </w:r>
      <w:r w:rsidR="00785BAD">
        <w:t>activation</w:t>
      </w:r>
      <w:r w:rsidR="00785BAD">
        <w:rPr>
          <w:lang w:val="vi-VN"/>
        </w:rPr>
        <w:t xml:space="preserve"> function là</w:t>
      </w:r>
      <w:r w:rsidRPr="005C7B4A">
        <w:t xml:space="preserve"> </w:t>
      </w:r>
      <m:oMath>
        <m:r>
          <w:rPr>
            <w:rFonts w:ascii="Cambria Math" w:hAnsi="Cambria Math"/>
          </w:rPr>
          <m:t>tanh</m:t>
        </m:r>
      </m:oMath>
      <w:r w:rsidRPr="005C7B4A">
        <w:t xml:space="preserve"> đơn giản, một LSTM</w:t>
      </w:r>
      <w:r w:rsidR="00785BAD">
        <w:rPr>
          <w:lang w:val="vi-VN"/>
        </w:rPr>
        <w:t xml:space="preserve"> Cell</w:t>
      </w:r>
      <w:r w:rsidRPr="005C7B4A">
        <w:t xml:space="preserve"> bao gồm 4 tầng tương tác với nhau thông qua cơ chế Gates.</w:t>
      </w:r>
    </w:p>
    <w:p w14:paraId="67E822E8" w14:textId="77777777" w:rsidR="005C7B4A" w:rsidRPr="005C7B4A" w:rsidRDefault="005C7B4A" w:rsidP="005C7B4A">
      <w:pPr>
        <w:jc w:val="both"/>
        <w:rPr>
          <w:b/>
          <w:bCs/>
        </w:rPr>
      </w:pPr>
      <w:r w:rsidRPr="005C7B4A">
        <w:rPr>
          <w:b/>
          <w:bCs/>
        </w:rPr>
        <w:t>2.1. Sơ đồ khối và luồng dữ liệu</w:t>
      </w:r>
    </w:p>
    <w:p w14:paraId="4F90151E" w14:textId="7FE39062" w:rsidR="005C7B4A" w:rsidRPr="005C7B4A" w:rsidRDefault="005C7B4A" w:rsidP="005C7B4A">
      <w:pPr>
        <w:jc w:val="both"/>
      </w:pPr>
      <w:r w:rsidRPr="005C7B4A">
        <w:t xml:space="preserve">Mỗi bước thời gian </w:t>
      </w:r>
      <m:oMath>
        <m:r>
          <w:rPr>
            <w:rFonts w:ascii="Cambria Math" w:hAnsi="Cambria Math"/>
          </w:rPr>
          <m:t>t</m:t>
        </m:r>
      </m:oMath>
      <w:r w:rsidRPr="005C7B4A">
        <w:t xml:space="preserve"> nhận đầu vào </w:t>
      </w:r>
      <m:oMath>
        <m:sSub>
          <m:sSubPr>
            <m:ctrlPr>
              <w:rPr>
                <w:rFonts w:ascii="Cambria Math" w:hAnsi="Cambria Math"/>
                <w:i/>
                <w:iCs/>
              </w:rPr>
            </m:ctrlPr>
          </m:sSubPr>
          <m:e>
            <m:r>
              <w:rPr>
                <w:rFonts w:ascii="Cambria Math" w:hAnsi="Cambria Math"/>
              </w:rPr>
              <m:t>x</m:t>
            </m:r>
          </m:e>
          <m:sub>
            <m:r>
              <w:rPr>
                <w:rFonts w:ascii="Cambria Math" w:hAnsi="Cambria Math"/>
              </w:rPr>
              <m:t>t</m:t>
            </m:r>
          </m:sub>
        </m:sSub>
      </m:oMath>
      <w:r w:rsidRPr="005C7B4A">
        <w:t xml:space="preserve"> và trạng thái ẩn trước đó </w:t>
      </w:r>
      <m:oMath>
        <m:sSub>
          <m:sSubPr>
            <m:ctrlPr>
              <w:rPr>
                <w:rFonts w:ascii="Cambria Math" w:hAnsi="Cambria Math"/>
                <w:i/>
                <w:iCs/>
              </w:rPr>
            </m:ctrlPr>
          </m:sSubPr>
          <m:e>
            <m:r>
              <w:rPr>
                <w:rFonts w:ascii="Cambria Math" w:hAnsi="Cambria Math"/>
              </w:rPr>
              <m:t>h</m:t>
            </m:r>
          </m:e>
          <m:sub>
            <m:r>
              <w:rPr>
                <w:rFonts w:ascii="Cambria Math" w:hAnsi="Cambria Math"/>
              </w:rPr>
              <m:t>t-</m:t>
            </m:r>
            <m:r>
              <w:rPr>
                <w:rFonts w:ascii="Cambria Math" w:hAnsi="Cambria Math"/>
                <w:lang w:val="vi-VN"/>
              </w:rPr>
              <m:t>1</m:t>
            </m:r>
          </m:sub>
        </m:sSub>
        <m:r>
          <w:rPr>
            <w:rFonts w:ascii="Cambria Math" w:hAnsi="Cambria Math"/>
          </w:rPr>
          <m:t>.</m:t>
        </m:r>
      </m:oMath>
      <w:r w:rsidRPr="005C7B4A">
        <w:t xml:space="preserve"> Luồng dữ liệu đi qua các </w:t>
      </w:r>
      <w:r w:rsidR="00785BAD">
        <w:t>Gates</w:t>
      </w:r>
      <w:r w:rsidRPr="005C7B4A">
        <w:t>:</w:t>
      </w:r>
    </w:p>
    <w:p w14:paraId="6586FCE2" w14:textId="429E5BE3" w:rsidR="005C7B4A" w:rsidRPr="005C7B4A" w:rsidRDefault="005C7B4A" w:rsidP="005C7B4A">
      <w:pPr>
        <w:numPr>
          <w:ilvl w:val="0"/>
          <w:numId w:val="1"/>
        </w:numPr>
        <w:jc w:val="both"/>
      </w:pPr>
      <w:r w:rsidRPr="005C7B4A">
        <w:rPr>
          <w:b/>
          <w:bCs/>
        </w:rPr>
        <w:t xml:space="preserve">Forget Gate </w:t>
      </w:r>
      <w:r w:rsidR="00FD5EC4">
        <w:rPr>
          <w:b/>
          <w:bCs/>
        </w:rPr>
        <w:t>–</w:t>
      </w:r>
      <w:r w:rsidRPr="005C7B4A">
        <w:rPr>
          <w:b/>
          <w:bCs/>
        </w:rPr>
        <w:t xml:space="preserv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t</m:t>
            </m:r>
          </m:sub>
        </m:sSub>
      </m:oMath>
      <w:r w:rsidRPr="005C7B4A">
        <w:rPr>
          <w:b/>
          <w:bCs/>
        </w:rPr>
        <w:t>:</w:t>
      </w:r>
      <w:r w:rsidRPr="005C7B4A">
        <w:t xml:space="preserve"> Quyết định lượng thông tin cần loại bỏ từ trạng thái tế bào cũ </w:t>
      </w:r>
      <w:r w:rsidR="00785BAD">
        <w:rPr>
          <w:lang w:val="vi-VN"/>
        </w:rPr>
        <w:t>(</w:t>
      </w:r>
      <m:oMath>
        <m:sSub>
          <m:sSubPr>
            <m:ctrlPr>
              <w:rPr>
                <w:rFonts w:ascii="Cambria Math" w:hAnsi="Cambria Math"/>
                <w:i/>
                <w:iCs/>
              </w:rPr>
            </m:ctrlPr>
          </m:sSubPr>
          <m:e>
            <m:r>
              <w:rPr>
                <w:rFonts w:ascii="Cambria Math" w:hAnsi="Cambria Math"/>
              </w:rPr>
              <m:t>C</m:t>
            </m:r>
          </m:e>
          <m:sub>
            <m:r>
              <w:rPr>
                <w:rFonts w:ascii="Cambria Math" w:hAnsi="Cambria Math"/>
              </w:rPr>
              <m:t>t-</m:t>
            </m:r>
            <m:r>
              <w:rPr>
                <w:rFonts w:ascii="Cambria Math" w:hAnsi="Cambria Math"/>
                <w:lang w:val="vi-VN"/>
              </w:rPr>
              <m:t>1</m:t>
            </m:r>
          </m:sub>
        </m:sSub>
      </m:oMath>
      <w:r w:rsidR="00785BAD">
        <w:rPr>
          <w:rFonts w:eastAsiaTheme="minorEastAsia"/>
          <w:iCs/>
          <w:lang w:val="vi-VN"/>
        </w:rPr>
        <w:t>)</w:t>
      </w:r>
      <w:r w:rsidRPr="005C7B4A">
        <w:t>.</w:t>
      </w:r>
    </w:p>
    <w:p w14:paraId="06A053E7" w14:textId="465261FB" w:rsidR="005C7B4A" w:rsidRPr="005C7B4A" w:rsidRDefault="005C7B4A" w:rsidP="005C7B4A">
      <w:pPr>
        <w:numPr>
          <w:ilvl w:val="0"/>
          <w:numId w:val="1"/>
        </w:numPr>
        <w:jc w:val="both"/>
      </w:pPr>
      <w:r w:rsidRPr="005C7B4A">
        <w:rPr>
          <w:b/>
          <w:bCs/>
        </w:rPr>
        <w:t xml:space="preserve">Input Gate </w:t>
      </w:r>
      <w:r w:rsidR="00FD5EC4">
        <w:rPr>
          <w:b/>
          <w:bCs/>
        </w:rPr>
        <w:t>–</w:t>
      </w:r>
      <w:r w:rsidRPr="005C7B4A">
        <w:rPr>
          <w:b/>
          <w:bCs/>
        </w:rPr>
        <w:t xml:space="preserve"> </w:t>
      </w:r>
      <m:oMath>
        <m:sSub>
          <m:sSubPr>
            <m:ctrlPr>
              <w:rPr>
                <w:rFonts w:ascii="Cambria Math" w:hAnsi="Cambria Math"/>
                <w:b/>
                <w:bCs/>
                <w:i/>
                <w:iCs/>
              </w:rPr>
            </m:ctrlPr>
          </m:sSubPr>
          <m:e>
            <m:r>
              <m:rPr>
                <m:sty m:val="bi"/>
              </m:rPr>
              <w:rPr>
                <w:rFonts w:ascii="Cambria Math" w:hAnsi="Cambria Math"/>
              </w:rPr>
              <m:t>i</m:t>
            </m:r>
          </m:e>
          <m:sub>
            <m:r>
              <m:rPr>
                <m:sty m:val="bi"/>
              </m:rPr>
              <w:rPr>
                <w:rFonts w:ascii="Cambria Math" w:hAnsi="Cambria Math"/>
              </w:rPr>
              <m:t>t</m:t>
            </m:r>
          </m:sub>
        </m:sSub>
      </m:oMath>
      <w:r w:rsidRPr="005C7B4A">
        <w:rPr>
          <w:b/>
          <w:bCs/>
        </w:rPr>
        <w:t>:</w:t>
      </w:r>
      <w:r w:rsidRPr="005C7B4A">
        <w:t xml:space="preserve"> Quyết định lượng thông tin mới sẽ được cập nhật vào trạng thái tế bào.</w:t>
      </w:r>
    </w:p>
    <w:p w14:paraId="4FBF8AAD" w14:textId="1F375B80" w:rsidR="005C7B4A" w:rsidRPr="005C7B4A" w:rsidRDefault="005C7B4A" w:rsidP="005C7B4A">
      <w:pPr>
        <w:numPr>
          <w:ilvl w:val="0"/>
          <w:numId w:val="1"/>
        </w:numPr>
        <w:jc w:val="both"/>
      </w:pPr>
      <w:r w:rsidRPr="005C7B4A">
        <w:rPr>
          <w:b/>
          <w:bCs/>
        </w:rPr>
        <w:t xml:space="preserve">Candidate Gate </w:t>
      </w:r>
      <w:r w:rsidR="00FD5EC4">
        <w:rPr>
          <w:b/>
          <w:bCs/>
        </w:rPr>
        <w:t>–</w:t>
      </w:r>
      <w:r w:rsidRPr="005C7B4A">
        <w:rPr>
          <w:b/>
          <w:bCs/>
        </w:rPr>
        <w:t xml:space="preserve"> </w:t>
      </w:r>
      <m:oMath>
        <m:sSub>
          <m:sSubPr>
            <m:ctrlPr>
              <w:rPr>
                <w:rFonts w:ascii="Cambria Math" w:hAnsi="Cambria Math"/>
                <w:b/>
                <w:bCs/>
                <w:i/>
                <w:iCs/>
              </w:rPr>
            </m:ctrlPr>
          </m:sSubPr>
          <m:e>
            <m:acc>
              <m:accPr>
                <m:chr m:val="̃"/>
                <m:ctrlPr>
                  <w:rPr>
                    <w:rFonts w:ascii="Cambria Math" w:hAnsi="Cambria Math"/>
                    <w:b/>
                    <w:bCs/>
                    <w:i/>
                    <w:iCs/>
                  </w:rPr>
                </m:ctrlPr>
              </m:accPr>
              <m:e>
                <m:r>
                  <m:rPr>
                    <m:sty m:val="bi"/>
                  </m:rPr>
                  <w:rPr>
                    <w:rFonts w:ascii="Cambria Math" w:hAnsi="Cambria Math"/>
                  </w:rPr>
                  <m:t>C</m:t>
                </m:r>
              </m:e>
            </m:acc>
          </m:e>
          <m:sub>
            <m:r>
              <m:rPr>
                <m:sty m:val="bi"/>
              </m:rPr>
              <w:rPr>
                <w:rFonts w:ascii="Cambria Math" w:hAnsi="Cambria Math"/>
              </w:rPr>
              <m:t>t</m:t>
            </m:r>
          </m:sub>
        </m:sSub>
      </m:oMath>
      <w:r w:rsidRPr="005C7B4A">
        <w:rPr>
          <w:b/>
          <w:bCs/>
        </w:rPr>
        <w:t>:</w:t>
      </w:r>
      <w:r w:rsidRPr="005C7B4A">
        <w:t xml:space="preserve"> Tạo ra một vector các giá trị </w:t>
      </w:r>
      <w:r w:rsidR="00785BAD">
        <w:t>Candidate</w:t>
      </w:r>
      <w:r w:rsidRPr="005C7B4A">
        <w:t xml:space="preserve"> mới có thể được thêm vào trạng thái.</w:t>
      </w:r>
    </w:p>
    <w:p w14:paraId="0237ECD0" w14:textId="40D95683" w:rsidR="005C7B4A" w:rsidRPr="005C7B4A" w:rsidRDefault="005C7B4A" w:rsidP="005C7B4A">
      <w:pPr>
        <w:numPr>
          <w:ilvl w:val="0"/>
          <w:numId w:val="1"/>
        </w:numPr>
        <w:jc w:val="both"/>
      </w:pPr>
      <w:r w:rsidRPr="005C7B4A">
        <w:rPr>
          <w:b/>
          <w:bCs/>
        </w:rPr>
        <w:t xml:space="preserve">Output Gate </w:t>
      </w:r>
      <w:r w:rsidR="00FD5EC4">
        <w:rPr>
          <w:b/>
          <w:bCs/>
        </w:rPr>
        <w:t>–</w:t>
      </w:r>
      <w:r w:rsidRPr="005C7B4A">
        <w:rPr>
          <w:b/>
          <w:bCs/>
        </w:rPr>
        <w:t xml:space="preserve"> </w:t>
      </w:r>
      <m:oMath>
        <m:sSub>
          <m:sSubPr>
            <m:ctrlPr>
              <w:rPr>
                <w:rFonts w:ascii="Cambria Math" w:hAnsi="Cambria Math"/>
                <w:b/>
                <w:bCs/>
                <w:i/>
              </w:rPr>
            </m:ctrlPr>
          </m:sSubPr>
          <m:e>
            <m:r>
              <m:rPr>
                <m:sty m:val="bi"/>
              </m:rPr>
              <w:rPr>
                <w:rFonts w:ascii="Cambria Math" w:hAnsi="Cambria Math"/>
              </w:rPr>
              <m:t>o</m:t>
            </m:r>
          </m:e>
          <m:sub>
            <m:r>
              <m:rPr>
                <m:sty m:val="bi"/>
              </m:rPr>
              <w:rPr>
                <w:rFonts w:ascii="Cambria Math" w:hAnsi="Cambria Math"/>
              </w:rPr>
              <m:t>t</m:t>
            </m:r>
          </m:sub>
        </m:sSub>
      </m:oMath>
      <w:r w:rsidRPr="005C7B4A">
        <w:rPr>
          <w:b/>
          <w:bCs/>
        </w:rPr>
        <w:t>:</w:t>
      </w:r>
      <w:r w:rsidRPr="005C7B4A">
        <w:t xml:space="preserve"> Quyết định thông tin nào từ </w:t>
      </w:r>
      <w:r w:rsidR="00785BAD">
        <w:t>Cell</w:t>
      </w:r>
      <w:r w:rsidR="00785BAD">
        <w:rPr>
          <w:lang w:val="vi-VN"/>
        </w:rPr>
        <w:t xml:space="preserve"> State</w:t>
      </w:r>
      <w:r w:rsidRPr="005C7B4A">
        <w:t xml:space="preserve"> sẽ được đưa ra ngoài (</w:t>
      </w:r>
      <m:oMath>
        <m:sSub>
          <m:sSubPr>
            <m:ctrlPr>
              <w:rPr>
                <w:rFonts w:ascii="Cambria Math" w:hAnsi="Cambria Math"/>
                <w:i/>
                <w:iCs/>
              </w:rPr>
            </m:ctrlPr>
          </m:sSubPr>
          <m:e>
            <m:r>
              <w:rPr>
                <w:rFonts w:ascii="Cambria Math" w:hAnsi="Cambria Math"/>
              </w:rPr>
              <m:t>h</m:t>
            </m:r>
          </m:e>
          <m:sub>
            <m:r>
              <w:rPr>
                <w:rFonts w:ascii="Cambria Math" w:hAnsi="Cambria Math"/>
              </w:rPr>
              <m:t>t</m:t>
            </m:r>
          </m:sub>
        </m:sSub>
      </m:oMath>
      <w:r w:rsidR="00785BAD">
        <w:rPr>
          <w:rFonts w:eastAsiaTheme="minorEastAsia"/>
          <w:iCs/>
          <w:lang w:val="vi-VN"/>
        </w:rPr>
        <w:t>)</w:t>
      </w:r>
      <w:r w:rsidRPr="005C7B4A">
        <w:t>.</w:t>
      </w:r>
    </w:p>
    <w:p w14:paraId="7AAB6863" w14:textId="77777777" w:rsidR="00C42488" w:rsidRDefault="00C42488" w:rsidP="00C42488">
      <w:pPr>
        <w:keepNext/>
        <w:jc w:val="center"/>
      </w:pPr>
      <w:r w:rsidRPr="00C42488">
        <w:rPr>
          <w:lang w:val="vi-VN"/>
        </w:rPr>
        <w:drawing>
          <wp:inline distT="0" distB="0" distL="0" distR="0" wp14:anchorId="0EC06760" wp14:editId="713DC651">
            <wp:extent cx="3732789" cy="2250440"/>
            <wp:effectExtent l="0" t="0" r="1270" b="0"/>
            <wp:docPr id="101231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11598" name=""/>
                    <pic:cNvPicPr/>
                  </pic:nvPicPr>
                  <pic:blipFill>
                    <a:blip r:embed="rId5"/>
                    <a:stretch>
                      <a:fillRect/>
                    </a:stretch>
                  </pic:blipFill>
                  <pic:spPr>
                    <a:xfrm>
                      <a:off x="0" y="0"/>
                      <a:ext cx="3771568" cy="2273819"/>
                    </a:xfrm>
                    <a:prstGeom prst="rect">
                      <a:avLst/>
                    </a:prstGeom>
                  </pic:spPr>
                </pic:pic>
              </a:graphicData>
            </a:graphic>
          </wp:inline>
        </w:drawing>
      </w:r>
    </w:p>
    <w:p w14:paraId="061B1994" w14:textId="5E95F559" w:rsidR="00C42488" w:rsidRPr="005C7B4A" w:rsidRDefault="00C42488" w:rsidP="00C42488">
      <w:pPr>
        <w:pStyle w:val="Caption"/>
        <w:jc w:val="center"/>
        <w:rPr>
          <w:lang w:val="vi-VN"/>
        </w:rPr>
      </w:pPr>
      <w:r>
        <w:t xml:space="preserve">Hình </w:t>
      </w:r>
      <w:fldSimple w:instr=" SEQ Hình \* ARABIC ">
        <w:r w:rsidR="00C5590D">
          <w:rPr>
            <w:noProof/>
          </w:rPr>
          <w:t>1</w:t>
        </w:r>
      </w:fldSimple>
      <w:r>
        <w:rPr>
          <w:lang w:val="vi-VN"/>
        </w:rPr>
        <w:t xml:space="preserve">: </w:t>
      </w:r>
      <w:r w:rsidRPr="003C7A71">
        <w:t>Mô phỏng chi tiết các phép toán ma trận bên trong một</w:t>
      </w:r>
      <w:r>
        <w:rPr>
          <w:lang w:val="vi-VN"/>
        </w:rPr>
        <w:t xml:space="preserve"> </w:t>
      </w:r>
      <w:r w:rsidRPr="003C7A71">
        <w:t>Time Step của LSTM.</w:t>
      </w:r>
    </w:p>
    <w:p w14:paraId="3FC549C1" w14:textId="77777777" w:rsidR="005C7B4A" w:rsidRPr="005C7B4A" w:rsidRDefault="005C7B4A" w:rsidP="005C7B4A">
      <w:pPr>
        <w:jc w:val="both"/>
        <w:rPr>
          <w:b/>
          <w:bCs/>
        </w:rPr>
      </w:pPr>
      <w:r w:rsidRPr="005C7B4A">
        <w:rPr>
          <w:b/>
          <w:bCs/>
        </w:rPr>
        <w:lastRenderedPageBreak/>
        <w:t>2.2. Các phương trình toán học</w:t>
      </w:r>
    </w:p>
    <w:p w14:paraId="0EAB5140" w14:textId="77777777" w:rsidR="005C7B4A" w:rsidRPr="005C7B4A" w:rsidRDefault="005C7B4A" w:rsidP="005C7B4A">
      <w:pPr>
        <w:jc w:val="both"/>
      </w:pPr>
      <w:r w:rsidRPr="005C7B4A">
        <w:t>Dựa trên mã nguồn cài đặt tại hàm lstm_cell, các phương trình cập nhật trạng thái được định nghĩa như sau:</w:t>
      </w:r>
    </w:p>
    <w:p w14:paraId="5D58B973" w14:textId="77777777" w:rsidR="005C7B4A" w:rsidRPr="005C7B4A" w:rsidRDefault="005C7B4A" w:rsidP="005C7B4A">
      <w:pPr>
        <w:numPr>
          <w:ilvl w:val="0"/>
          <w:numId w:val="3"/>
        </w:numPr>
        <w:jc w:val="both"/>
      </w:pPr>
      <w:r w:rsidRPr="005C7B4A">
        <w:t>Tính toán các cổng:</w:t>
      </w:r>
    </w:p>
    <w:p w14:paraId="2FCF4945" w14:textId="3F65F242" w:rsidR="005C7B4A" w:rsidRDefault="00C42488" w:rsidP="005C7B4A">
      <w:pPr>
        <w:jc w:val="both"/>
        <w:rPr>
          <w:lang w:val="vi-VN"/>
        </w:rPr>
      </w:pPr>
      <m:oMathPara>
        <m:oMath>
          <m:sSub>
            <m:sSubPr>
              <m:ctrlPr>
                <w:rPr>
                  <w:rFonts w:ascii="Cambria Math" w:hAnsi="Cambria Math"/>
                  <w:i/>
                </w:rPr>
              </m:ctrlPr>
            </m:sSubPr>
            <m:e>
              <m:r>
                <w:rPr>
                  <w:rFonts w:ascii="Cambria Math" w:hAnsi="Cambria Math"/>
                </w:rPr>
                <m:t>f</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f</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f</m:t>
                  </m:r>
                </m:sub>
              </m:sSub>
            </m:e>
          </m:d>
        </m:oMath>
      </m:oMathPara>
    </w:p>
    <w:p w14:paraId="3E3AA366" w14:textId="3162294B" w:rsidR="005C7B4A" w:rsidRPr="005C7B4A" w:rsidRDefault="00C42488" w:rsidP="005C7B4A">
      <w:pPr>
        <w:jc w:val="both"/>
        <w:rPr>
          <w:rFonts w:ascii="Cambria Math" w:hAnsi="Cambria Math"/>
          <w:oMath/>
        </w:rPr>
      </w:pPr>
      <m:oMathPara>
        <m:oMath>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m:oMathPara>
    </w:p>
    <w:p w14:paraId="6A9B56E5" w14:textId="2F8C62C8" w:rsidR="005C7B4A" w:rsidRPr="005C7B4A" w:rsidRDefault="00C42488" w:rsidP="005C7B4A">
      <w:pPr>
        <w:jc w:val="both"/>
        <w:rPr>
          <w:rFonts w:ascii="Cambria Math" w:hAnsi="Cambria Math"/>
          <w:oMath/>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c</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c</m:t>
                      </m:r>
                    </m:sub>
                  </m:sSub>
                </m:e>
              </m:d>
            </m:e>
          </m:func>
        </m:oMath>
      </m:oMathPara>
    </w:p>
    <w:p w14:paraId="64617D09" w14:textId="77F7EE84" w:rsidR="005C7B4A" w:rsidRPr="005C7B4A" w:rsidRDefault="00C42488" w:rsidP="005C7B4A">
      <w:pPr>
        <w:jc w:val="both"/>
        <w:rPr>
          <w:rFonts w:ascii="Cambria Math" w:hAnsi="Cambria Math"/>
          <w:oMath/>
        </w:rPr>
      </w:pPr>
      <m:oMathPara>
        <m:oMath>
          <m:sSub>
            <m:sSubPr>
              <m:ctrlPr>
                <w:rPr>
                  <w:rFonts w:ascii="Cambria Math" w:hAnsi="Cambria Math"/>
                  <w:i/>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o</m:t>
                  </m: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t</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o</m:t>
                  </m:r>
                </m:sub>
              </m:sSub>
            </m:e>
          </m:d>
        </m:oMath>
      </m:oMathPara>
    </w:p>
    <w:p w14:paraId="0B06A70D" w14:textId="77777777" w:rsidR="005C7B4A" w:rsidRPr="005C7B4A" w:rsidRDefault="005C7B4A" w:rsidP="005C7B4A">
      <w:pPr>
        <w:numPr>
          <w:ilvl w:val="0"/>
          <w:numId w:val="3"/>
        </w:numPr>
        <w:jc w:val="both"/>
      </w:pPr>
      <w:r w:rsidRPr="005C7B4A">
        <w:t>Cập nhật trạng thái:</w:t>
      </w:r>
    </w:p>
    <w:p w14:paraId="19435CF7" w14:textId="1C04E3E1" w:rsidR="005C7B4A" w:rsidRPr="005C7B4A" w:rsidRDefault="00C42488" w:rsidP="005C7B4A">
      <w:pPr>
        <w:jc w:val="both"/>
        <w:rPr>
          <w:rFonts w:ascii="Cambria Math" w:hAnsi="Cambria Math"/>
          <w:oMath/>
        </w:rPr>
      </w:pP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r>
                <m:rPr>
                  <m:sty m:val="p"/>
                </m:rPr>
                <w:rPr>
                  <w:rFonts w:ascii="Cambria Math" w:hAnsi="Cambria Math"/>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t</m:t>
                      </m:r>
                    </m:sub>
                  </m:sSub>
                </m:e>
              </m:acc>
            </m:e>
          </m:d>
        </m:oMath>
      </m:oMathPara>
    </w:p>
    <w:p w14:paraId="48522EE5" w14:textId="798FAE1A" w:rsidR="005C7B4A" w:rsidRPr="005C7B4A" w:rsidRDefault="00C42488" w:rsidP="005C7B4A">
      <w:pPr>
        <w:jc w:val="both"/>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e>
          </m:func>
        </m:oMath>
      </m:oMathPara>
    </w:p>
    <w:p w14:paraId="13DDE5C1" w14:textId="499F7DEE" w:rsidR="005C7B4A" w:rsidRPr="005C7B4A" w:rsidRDefault="005C7B4A" w:rsidP="005C7B4A">
      <w:pPr>
        <w:jc w:val="both"/>
      </w:pPr>
      <w:r w:rsidRPr="005C7B4A">
        <w:t xml:space="preserve">Trong đó hàm kích hoạt Sigmoid đưa giá trị về khoảng </w:t>
      </w:r>
      <m:oMath>
        <m:d>
          <m:dPr>
            <m:ctrlPr>
              <w:rPr>
                <w:rFonts w:ascii="Cambria Math" w:hAnsi="Cambria Math"/>
                <w:i/>
                <w:iCs/>
              </w:rPr>
            </m:ctrlPr>
          </m:dPr>
          <m:e>
            <m:r>
              <w:rPr>
                <w:rFonts w:ascii="Cambria Math" w:hAnsi="Cambria Math"/>
              </w:rPr>
              <m:t>0,1</m:t>
            </m:r>
          </m:e>
        </m:d>
      </m:oMath>
      <w:r w:rsidRPr="005C7B4A">
        <w:t xml:space="preserve"> và Tanh đưa về khoảng </w:t>
      </w:r>
      <m:oMath>
        <m:d>
          <m:dPr>
            <m:ctrlPr>
              <w:rPr>
                <w:rFonts w:ascii="Cambria Math" w:hAnsi="Cambria Math"/>
                <w:i/>
                <w:iCs/>
              </w:rPr>
            </m:ctrlPr>
          </m:dPr>
          <m:e>
            <m:r>
              <w:rPr>
                <w:rFonts w:ascii="Cambria Math" w:hAnsi="Cambria Math"/>
              </w:rPr>
              <m:t>-1,1</m:t>
            </m:r>
          </m:e>
        </m:d>
      </m:oMath>
      <w:r w:rsidRPr="005C7B4A">
        <w:t>.</w:t>
      </w:r>
    </w:p>
    <w:p w14:paraId="6E793344" w14:textId="7BFC55F3" w:rsidR="005C7B4A" w:rsidRPr="005C7B4A" w:rsidRDefault="005C7B4A" w:rsidP="005C7B4A">
      <w:pPr>
        <w:jc w:val="both"/>
        <w:rPr>
          <w:b/>
          <w:bCs/>
          <w:lang w:val="vi-VN"/>
        </w:rPr>
      </w:pPr>
      <w:r w:rsidRPr="005C7B4A">
        <w:rPr>
          <w:b/>
          <w:bCs/>
        </w:rPr>
        <w:t>3. Mô phỏng quá trình hoạt động</w:t>
      </w:r>
    </w:p>
    <w:p w14:paraId="3AB09D88" w14:textId="751B7472" w:rsidR="005C7B4A" w:rsidRPr="005C7B4A" w:rsidRDefault="005C7B4A" w:rsidP="005C7B4A">
      <w:pPr>
        <w:jc w:val="both"/>
      </w:pPr>
      <w:r w:rsidRPr="005C7B4A">
        <w:t xml:space="preserve">Để hiểu rõ cách LSTM phản ứng với dữ liệu thay đổi theo thời gian, </w:t>
      </w:r>
      <w:r w:rsidR="00FD5EC4">
        <w:t>ta</w:t>
      </w:r>
      <w:r w:rsidR="00FD5EC4">
        <w:rPr>
          <w:lang w:val="vi-VN"/>
        </w:rPr>
        <w:t xml:space="preserve"> </w:t>
      </w:r>
      <w:r w:rsidRPr="005C7B4A">
        <w:t>thực hiện mô phỏng multi-step.</w:t>
      </w:r>
    </w:p>
    <w:p w14:paraId="24983E8D" w14:textId="1E6E6C82" w:rsidR="005C7B4A" w:rsidRPr="005C7B4A" w:rsidRDefault="005C7B4A" w:rsidP="005C7B4A">
      <w:pPr>
        <w:jc w:val="both"/>
        <w:rPr>
          <w:b/>
          <w:bCs/>
        </w:rPr>
      </w:pPr>
      <w:r w:rsidRPr="005C7B4A">
        <w:rPr>
          <w:b/>
          <w:bCs/>
        </w:rPr>
        <w:t xml:space="preserve">3.1. </w:t>
      </w:r>
      <w:r w:rsidR="00FD5EC4">
        <w:rPr>
          <w:b/>
          <w:bCs/>
        </w:rPr>
        <w:t>F</w:t>
      </w:r>
      <w:r w:rsidRPr="005C7B4A">
        <w:rPr>
          <w:b/>
          <w:bCs/>
        </w:rPr>
        <w:t>orward Pass</w:t>
      </w:r>
    </w:p>
    <w:p w14:paraId="7FA48062" w14:textId="62EC63A6" w:rsidR="005C7B4A" w:rsidRPr="005C7B4A" w:rsidRDefault="005C7B4A" w:rsidP="005C7B4A">
      <w:pPr>
        <w:jc w:val="both"/>
      </w:pPr>
      <w:r w:rsidRPr="005C7B4A">
        <w:t xml:space="preserve">Quá trình lan truyền </w:t>
      </w:r>
      <w:r w:rsidR="00FD5EC4">
        <w:t>thuận</w:t>
      </w:r>
      <w:r w:rsidR="00FD5EC4">
        <w:rPr>
          <w:lang w:val="vi-VN"/>
        </w:rPr>
        <w:t xml:space="preserve"> </w:t>
      </w:r>
      <w:r w:rsidRPr="005C7B4A">
        <w:t xml:space="preserve">duyệt qua chuỗi dữ liệu đầu vào theo thời gian. Tại mỗi bước </w:t>
      </w:r>
      <m:oMath>
        <m:r>
          <w:rPr>
            <w:rFonts w:ascii="Cambria Math" w:hAnsi="Cambria Math"/>
          </w:rPr>
          <m:t>t</m:t>
        </m:r>
      </m:oMath>
      <w:r w:rsidRPr="005C7B4A">
        <w:t xml:space="preserve">, đầu ra </w:t>
      </w:r>
      <m:oMath>
        <m:sSub>
          <m:sSubPr>
            <m:ctrlPr>
              <w:rPr>
                <w:rFonts w:ascii="Cambria Math" w:hAnsi="Cambria Math"/>
                <w:i/>
                <w:iCs/>
              </w:rPr>
            </m:ctrlPr>
          </m:sSubPr>
          <m:e>
            <m:r>
              <w:rPr>
                <w:rFonts w:ascii="Cambria Math" w:hAnsi="Cambria Math"/>
              </w:rPr>
              <m:t>h</m:t>
            </m:r>
          </m:e>
          <m:sub>
            <m:r>
              <w:rPr>
                <w:rFonts w:ascii="Cambria Math" w:hAnsi="Cambria Math"/>
              </w:rPr>
              <m:t>t</m:t>
            </m:r>
          </m:sub>
        </m:sSub>
      </m:oMath>
      <w:r w:rsidRPr="005C7B4A">
        <w:t xml:space="preserve"> và bộ nhớ </w:t>
      </w:r>
      <m:oMath>
        <m:sSub>
          <m:sSubPr>
            <m:ctrlPr>
              <w:rPr>
                <w:rFonts w:ascii="Cambria Math" w:hAnsi="Cambria Math"/>
                <w:i/>
                <w:iCs/>
              </w:rPr>
            </m:ctrlPr>
          </m:sSubPr>
          <m:e>
            <m:r>
              <w:rPr>
                <w:rFonts w:ascii="Cambria Math" w:hAnsi="Cambria Math"/>
              </w:rPr>
              <m:t>C</m:t>
            </m:r>
          </m:e>
          <m:sub>
            <m:r>
              <w:rPr>
                <w:rFonts w:ascii="Cambria Math" w:hAnsi="Cambria Math"/>
              </w:rPr>
              <m:t>t</m:t>
            </m:r>
          </m:sub>
        </m:sSub>
      </m:oMath>
      <w:r w:rsidRPr="005C7B4A">
        <w:t xml:space="preserve"> được tính toán và truyền sang bước </w:t>
      </w:r>
      <m:oMath>
        <m:r>
          <w:rPr>
            <w:rFonts w:ascii="Cambria Math" w:hAnsi="Cambria Math"/>
          </w:rPr>
          <m:t>t+1</m:t>
        </m:r>
      </m:oMath>
      <w:r w:rsidRPr="005C7B4A">
        <w:t xml:space="preserve">. </w:t>
      </w:r>
    </w:p>
    <w:p w14:paraId="64DE35A5" w14:textId="77777777" w:rsidR="005C7B4A" w:rsidRPr="005C7B4A" w:rsidRDefault="005C7B4A" w:rsidP="005C7B4A">
      <w:pPr>
        <w:jc w:val="both"/>
        <w:rPr>
          <w:b/>
          <w:bCs/>
        </w:rPr>
      </w:pPr>
      <w:r w:rsidRPr="005C7B4A">
        <w:rPr>
          <w:b/>
          <w:bCs/>
        </w:rPr>
        <w:t>3.2. Trực quan hóa thay đổi trạng thái</w:t>
      </w:r>
    </w:p>
    <w:p w14:paraId="5BBC4EF5" w14:textId="7C91D73F" w:rsidR="005C7B4A" w:rsidRPr="005C7B4A" w:rsidRDefault="005C7B4A" w:rsidP="005C7B4A">
      <w:pPr>
        <w:jc w:val="both"/>
        <w:rPr>
          <w:lang w:val="vi-VN"/>
        </w:rPr>
      </w:pPr>
      <w:r w:rsidRPr="005C7B4A">
        <w:t xml:space="preserve">Sử dụng script mô phỏng động, chúng ta có thể quan sát cách bộ nhớ </w:t>
      </w:r>
      <m:oMath>
        <m:d>
          <m:dPr>
            <m:ctrlPr>
              <w:rPr>
                <w:rFonts w:ascii="Cambria Math" w:hAnsi="Cambria Math"/>
                <w:i/>
              </w:rPr>
            </m:ctrlPr>
          </m:dPr>
          <m:e>
            <m:sSub>
              <m:sSubPr>
                <m:ctrlPr>
                  <w:rPr>
                    <w:rFonts w:ascii="Cambria Math" w:hAnsi="Cambria Math"/>
                    <w:i/>
                    <w:iCs/>
                  </w:rPr>
                </m:ctrlPr>
              </m:sSubPr>
              <m:e>
                <m:r>
                  <m:rPr>
                    <m:sty m:val="p"/>
                  </m:rPr>
                  <w:rPr>
                    <w:rFonts w:ascii="Cambria Math" w:hAnsi="Cambria Math"/>
                  </w:rPr>
                  <m:t>C</m:t>
                </m:r>
                <m:ctrlPr>
                  <w:rPr>
                    <w:rFonts w:ascii="Cambria Math" w:hAnsi="Cambria Math"/>
                    <w:i/>
                  </w:rPr>
                </m:ctrlPr>
              </m:e>
              <m:sub>
                <m:r>
                  <w:rPr>
                    <w:rFonts w:ascii="Cambria Math" w:hAnsi="Cambria Math"/>
                  </w:rPr>
                  <m:t> </m:t>
                </m:r>
              </m:sub>
            </m:sSub>
          </m:e>
        </m:d>
      </m:oMath>
      <w:r w:rsidRPr="005C7B4A">
        <w:t xml:space="preserve"> thay đổi khi gặp tín hiệu đầu vào xung (pulse).</w:t>
      </w:r>
    </w:p>
    <w:p w14:paraId="219746F6" w14:textId="77777777" w:rsidR="00FD5EC4" w:rsidRDefault="00FD5EC4" w:rsidP="00FD5EC4">
      <w:pPr>
        <w:keepNext/>
        <w:jc w:val="center"/>
      </w:pPr>
      <w:r w:rsidRPr="00FD5EC4">
        <w:rPr>
          <w:lang w:val="vi-VN"/>
        </w:rPr>
        <w:lastRenderedPageBreak/>
        <w:drawing>
          <wp:inline distT="0" distB="0" distL="0" distR="0" wp14:anchorId="2051E8BA" wp14:editId="048868C3">
            <wp:extent cx="5943600" cy="3343275"/>
            <wp:effectExtent l="0" t="0" r="0" b="9525"/>
            <wp:docPr id="1739890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90763" name=""/>
                    <pic:cNvPicPr/>
                  </pic:nvPicPr>
                  <pic:blipFill>
                    <a:blip r:embed="rId6"/>
                    <a:stretch>
                      <a:fillRect/>
                    </a:stretch>
                  </pic:blipFill>
                  <pic:spPr>
                    <a:xfrm>
                      <a:off x="0" y="0"/>
                      <a:ext cx="5943600" cy="3343275"/>
                    </a:xfrm>
                    <a:prstGeom prst="rect">
                      <a:avLst/>
                    </a:prstGeom>
                  </pic:spPr>
                </pic:pic>
              </a:graphicData>
            </a:graphic>
          </wp:inline>
        </w:drawing>
      </w:r>
    </w:p>
    <w:p w14:paraId="48732038" w14:textId="659B0A40" w:rsidR="00FD5EC4" w:rsidRPr="005C7B4A" w:rsidRDefault="00FD5EC4" w:rsidP="00FD5EC4">
      <w:pPr>
        <w:pStyle w:val="Caption"/>
        <w:jc w:val="center"/>
        <w:rPr>
          <w:lang w:val="vi-VN"/>
        </w:rPr>
      </w:pPr>
      <w:r>
        <w:t xml:space="preserve">Hình </w:t>
      </w:r>
      <w:fldSimple w:instr=" SEQ Hình \* ARABIC ">
        <w:r w:rsidR="00C5590D">
          <w:rPr>
            <w:noProof/>
          </w:rPr>
          <w:t>2</w:t>
        </w:r>
      </w:fldSimple>
      <w:r w:rsidRPr="003707FA">
        <w:t>: Phản ứng của các cổng và trạng thái bộ nhớ LSTM đối với tín hiệu đầu vào thay đổi theo thời gian.</w:t>
      </w:r>
    </w:p>
    <w:p w14:paraId="5CFC1B06" w14:textId="77777777" w:rsidR="005C7B4A" w:rsidRPr="005C7B4A" w:rsidRDefault="005C7B4A" w:rsidP="005C7B4A">
      <w:pPr>
        <w:jc w:val="both"/>
      </w:pPr>
      <w:r w:rsidRPr="005C7B4A">
        <w:t>Nhận xét:</w:t>
      </w:r>
    </w:p>
    <w:p w14:paraId="4EA599A8" w14:textId="1E3A329F" w:rsidR="005C7B4A" w:rsidRPr="005C7B4A" w:rsidRDefault="005C7B4A" w:rsidP="005C7B4A">
      <w:pPr>
        <w:jc w:val="both"/>
      </w:pPr>
      <w:r w:rsidRPr="005C7B4A">
        <w:t xml:space="preserve">Dựa vào Hình 2, ta thấy rằng khi </w:t>
      </w:r>
      <w:r w:rsidR="00FD5EC4">
        <w:t>Input</w:t>
      </w:r>
      <w:r w:rsidR="00FD5EC4">
        <w:rPr>
          <w:lang w:val="vi-VN"/>
        </w:rPr>
        <w:t xml:space="preserve"> Gate </w:t>
      </w:r>
      <m:oMath>
        <m:d>
          <m:dPr>
            <m:ctrlPr>
              <w:rPr>
                <w:rFonts w:ascii="Cambria Math" w:hAnsi="Cambria Math"/>
                <w:i/>
              </w:rPr>
            </m:ctrlPr>
          </m:dPr>
          <m:e>
            <m:sSub>
              <m:sSubPr>
                <m:ctrlPr>
                  <w:rPr>
                    <w:rFonts w:ascii="Cambria Math" w:hAnsi="Cambria Math"/>
                  </w:rPr>
                </m:ctrlPr>
              </m:sSubPr>
              <m:e>
                <m:r>
                  <m:rPr>
                    <m:sty m:val="p"/>
                  </m:rPr>
                  <w:rPr>
                    <w:rFonts w:ascii="Cambria Math" w:hAnsi="Cambria Math"/>
                  </w:rPr>
                  <m:t>i</m:t>
                </m:r>
              </m:e>
              <m:sub>
                <m:r>
                  <w:rPr>
                    <w:rFonts w:ascii="Cambria Math" w:hAnsi="Cambria Math"/>
                  </w:rPr>
                  <m:t>t</m:t>
                </m:r>
              </m:sub>
            </m:sSub>
          </m:e>
        </m:d>
      </m:oMath>
      <w:r w:rsidRPr="005C7B4A">
        <w:t xml:space="preserve"> mở (giá trị cao), thông tin được ghi vào Bộ nhớ </w:t>
      </w:r>
      <m:oMath>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t</m:t>
                </m:r>
              </m:sub>
            </m:sSub>
          </m:e>
        </m:d>
      </m:oMath>
      <w:r w:rsidRPr="005C7B4A">
        <w:t xml:space="preserve">. Ngay cả khi đầu vào quay về 0, </w:t>
      </w:r>
      <w:r w:rsidR="00FD5EC4">
        <w:t>Forget</w:t>
      </w:r>
      <w:r w:rsidR="00FD5EC4">
        <w:rPr>
          <w:lang w:val="vi-VN"/>
        </w:rPr>
        <w:t xml:space="preserve"> Gate</w:t>
      </w:r>
      <w:r w:rsidRPr="005C7B4A">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t</m:t>
                </m:r>
              </m:sub>
            </m:sSub>
          </m:e>
        </m:d>
      </m:oMath>
      <w:r w:rsidRPr="005C7B4A">
        <w:t xml:space="preserve"> vẫn giữ giá trị bộ nhớ ở mức cao, chứng minh khả năng "nhớ dài hạn" của mạng.</w:t>
      </w:r>
    </w:p>
    <w:p w14:paraId="49324546" w14:textId="71A56E59" w:rsidR="005C7B4A" w:rsidRPr="005C7B4A" w:rsidRDefault="005C7B4A" w:rsidP="005C7B4A">
      <w:pPr>
        <w:jc w:val="both"/>
        <w:rPr>
          <w:b/>
          <w:bCs/>
          <w:lang w:val="vi-VN"/>
        </w:rPr>
      </w:pPr>
      <w:r w:rsidRPr="005C7B4A">
        <w:rPr>
          <w:b/>
          <w:bCs/>
        </w:rPr>
        <w:t>4. Bài toán</w:t>
      </w:r>
      <w:r w:rsidR="00C5590D">
        <w:rPr>
          <w:b/>
          <w:bCs/>
          <w:lang w:val="vi-VN"/>
        </w:rPr>
        <w:t xml:space="preserve"> đề xuất nhập</w:t>
      </w:r>
      <w:r w:rsidRPr="005C7B4A">
        <w:rPr>
          <w:b/>
          <w:bCs/>
        </w:rPr>
        <w:t xml:space="preserve"> "Hello"</w:t>
      </w:r>
    </w:p>
    <w:p w14:paraId="28986B7E" w14:textId="3C472016" w:rsidR="005C7B4A" w:rsidRPr="005C7B4A" w:rsidRDefault="005C7B4A" w:rsidP="005C7B4A">
      <w:pPr>
        <w:jc w:val="both"/>
      </w:pPr>
      <w:r w:rsidRPr="005C7B4A">
        <w:t xml:space="preserve">Để kiểm chứng khả năng học tập của thuật toán, </w:t>
      </w:r>
      <w:r w:rsidR="00C5590D">
        <w:t>ta</w:t>
      </w:r>
      <w:r w:rsidRPr="005C7B4A">
        <w:t xml:space="preserve"> áp dụng LSTM vào bài toán dự đoán ký tự kinh điển (Character-Level Language Model).</w:t>
      </w:r>
    </w:p>
    <w:p w14:paraId="7A608B2D" w14:textId="77777777" w:rsidR="005C7B4A" w:rsidRPr="005C7B4A" w:rsidRDefault="005C7B4A" w:rsidP="005C7B4A">
      <w:pPr>
        <w:jc w:val="both"/>
        <w:rPr>
          <w:b/>
          <w:bCs/>
        </w:rPr>
      </w:pPr>
      <w:r w:rsidRPr="005C7B4A">
        <w:rPr>
          <w:b/>
          <w:bCs/>
        </w:rPr>
        <w:t>4.1. Thiết lập bài toán</w:t>
      </w:r>
    </w:p>
    <w:p w14:paraId="64C82559" w14:textId="77777777" w:rsidR="005C7B4A" w:rsidRPr="005C7B4A" w:rsidRDefault="005C7B4A" w:rsidP="005C7B4A">
      <w:pPr>
        <w:numPr>
          <w:ilvl w:val="0"/>
          <w:numId w:val="5"/>
        </w:numPr>
        <w:jc w:val="both"/>
      </w:pPr>
      <w:r w:rsidRPr="005C7B4A">
        <w:rPr>
          <w:b/>
          <w:bCs/>
        </w:rPr>
        <w:t>Mục tiêu:</w:t>
      </w:r>
      <w:r w:rsidRPr="005C7B4A">
        <w:t xml:space="preserve"> Cho mạng học chuỗi ký tự "h-e-l-l" và dự đoán ký tự tiếp theo để hoàn thành từ "hello".</w:t>
      </w:r>
    </w:p>
    <w:p w14:paraId="6D4DA5AA" w14:textId="01A0C045" w:rsidR="005C7B4A" w:rsidRPr="005C7B4A" w:rsidRDefault="005C7B4A" w:rsidP="005C7B4A">
      <w:pPr>
        <w:numPr>
          <w:ilvl w:val="0"/>
          <w:numId w:val="5"/>
        </w:numPr>
        <w:jc w:val="both"/>
      </w:pPr>
      <w:r w:rsidRPr="005C7B4A">
        <w:rPr>
          <w:b/>
          <w:bCs/>
        </w:rPr>
        <w:t>Mã hóa:</w:t>
      </w:r>
      <w:r w:rsidRPr="005C7B4A">
        <w:t xml:space="preserve"> Sử dụng One-Hot Encoding cho bộ từ vựng </w:t>
      </w:r>
      <m:oMath>
        <m:r>
          <m:rPr>
            <m:lit/>
          </m:rPr>
          <w:rPr>
            <w:rFonts w:ascii="Cambria Math" w:hAnsi="Cambria Math"/>
          </w:rPr>
          <m:t>{</m:t>
        </m:r>
        <m:r>
          <w:rPr>
            <w:rFonts w:ascii="Cambria Math" w:hAnsi="Cambria Math"/>
          </w:rPr>
          <m:t>h, e, l, o</m:t>
        </m:r>
        <m:r>
          <m:rPr>
            <m:lit/>
          </m:rPr>
          <w:rPr>
            <w:rFonts w:ascii="Cambria Math" w:hAnsi="Cambria Math"/>
          </w:rPr>
          <m:t>}</m:t>
        </m:r>
      </m:oMath>
      <w:r w:rsidRPr="005C7B4A">
        <w:t xml:space="preserve">. Ví dụ: 'h' = </w:t>
      </w:r>
      <m:oMath>
        <m:sSup>
          <m:sSupPr>
            <m:ctrlPr>
              <w:rPr>
                <w:rFonts w:ascii="Cambria Math" w:hAnsi="Cambria Math"/>
                <w:i/>
                <w:iCs/>
              </w:rPr>
            </m:ctrlPr>
          </m:sSupPr>
          <m:e>
            <m:d>
              <m:dPr>
                <m:begChr m:val="["/>
                <m:endChr m:val="]"/>
                <m:ctrlPr>
                  <w:rPr>
                    <w:rFonts w:ascii="Cambria Math" w:hAnsi="Cambria Math"/>
                    <w:i/>
                    <w:iCs/>
                  </w:rPr>
                </m:ctrlPr>
              </m:dPr>
              <m:e>
                <m:r>
                  <w:rPr>
                    <w:rFonts w:ascii="Cambria Math" w:hAnsi="Cambria Math"/>
                  </w:rPr>
                  <m:t>1,0,0,0</m:t>
                </m:r>
              </m:e>
            </m:d>
          </m:e>
          <m:sup>
            <m:r>
              <w:rPr>
                <w:rFonts w:ascii="Cambria Math" w:hAnsi="Cambria Math"/>
              </w:rPr>
              <m:t>T</m:t>
            </m:r>
          </m:sup>
        </m:sSup>
      </m:oMath>
      <w:r w:rsidRPr="005C7B4A">
        <w:t>.</w:t>
      </w:r>
    </w:p>
    <w:p w14:paraId="56D95EE5" w14:textId="77777777" w:rsidR="005C7B4A" w:rsidRPr="005C7B4A" w:rsidRDefault="005C7B4A" w:rsidP="005C7B4A">
      <w:pPr>
        <w:numPr>
          <w:ilvl w:val="0"/>
          <w:numId w:val="5"/>
        </w:numPr>
        <w:jc w:val="both"/>
      </w:pPr>
      <w:r w:rsidRPr="005C7B4A">
        <w:rPr>
          <w:b/>
          <w:bCs/>
        </w:rPr>
        <w:t>Huấn luyện:</w:t>
      </w:r>
      <w:r w:rsidRPr="005C7B4A">
        <w:t xml:space="preserve"> Mạng sử dụng giải thuật tối ưu hóa (dựa trên đột biến ngẫu nhiên hoặc Gradient Descent đơn giản hóa) để cực tiểu hóa hàm mất mát Cross-Entropy.</w:t>
      </w:r>
    </w:p>
    <w:p w14:paraId="6C1A6602" w14:textId="77777777" w:rsidR="005C7B4A" w:rsidRPr="005C7B4A" w:rsidRDefault="005C7B4A" w:rsidP="005C7B4A">
      <w:pPr>
        <w:jc w:val="both"/>
        <w:rPr>
          <w:b/>
          <w:bCs/>
        </w:rPr>
      </w:pPr>
      <w:r w:rsidRPr="005C7B4A">
        <w:rPr>
          <w:b/>
          <w:bCs/>
        </w:rPr>
        <w:t>4.2. Kết quả mô phỏng</w:t>
      </w:r>
    </w:p>
    <w:p w14:paraId="4BC84D5E" w14:textId="77777777" w:rsidR="005C7B4A" w:rsidRPr="005C7B4A" w:rsidRDefault="005C7B4A" w:rsidP="005C7B4A">
      <w:pPr>
        <w:jc w:val="both"/>
      </w:pPr>
      <w:r w:rsidRPr="005C7B4A">
        <w:t>Sau quá trình huấn luyện (khoảng 2000 epochs), mạng đã hội tụ và có khả năng dự đoán chính xác ký tự tiếp theo với độ tin cậy cao.</w:t>
      </w:r>
    </w:p>
    <w:p w14:paraId="572BC626" w14:textId="64C72FE8" w:rsidR="00C5590D" w:rsidRDefault="00C5590D" w:rsidP="00C5590D">
      <w:pPr>
        <w:jc w:val="center"/>
        <w:rPr>
          <w:b/>
          <w:bCs/>
        </w:rPr>
      </w:pPr>
      <w:r w:rsidRPr="00C5590D">
        <w:rPr>
          <w:b/>
          <w:bCs/>
        </w:rPr>
        <w:lastRenderedPageBreak/>
        <w:drawing>
          <wp:inline distT="0" distB="0" distL="0" distR="0" wp14:anchorId="4885D41D" wp14:editId="03D1C004">
            <wp:extent cx="5943600" cy="3343275"/>
            <wp:effectExtent l="0" t="0" r="0" b="9525"/>
            <wp:docPr id="155780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803887" name=""/>
                    <pic:cNvPicPr/>
                  </pic:nvPicPr>
                  <pic:blipFill>
                    <a:blip r:embed="rId7"/>
                    <a:stretch>
                      <a:fillRect/>
                    </a:stretch>
                  </pic:blipFill>
                  <pic:spPr>
                    <a:xfrm>
                      <a:off x="0" y="0"/>
                      <a:ext cx="5943600" cy="3343275"/>
                    </a:xfrm>
                    <a:prstGeom prst="rect">
                      <a:avLst/>
                    </a:prstGeom>
                  </pic:spPr>
                </pic:pic>
              </a:graphicData>
            </a:graphic>
          </wp:inline>
        </w:drawing>
      </w:r>
    </w:p>
    <w:p w14:paraId="720CA6E8" w14:textId="3D095B8F" w:rsidR="00C5590D" w:rsidRDefault="00C5590D" w:rsidP="00C5590D">
      <w:pPr>
        <w:jc w:val="center"/>
        <w:rPr>
          <w:b/>
          <w:bCs/>
        </w:rPr>
      </w:pPr>
      <w:r w:rsidRPr="00C5590D">
        <w:rPr>
          <w:b/>
          <w:bCs/>
          <w:lang w:val="vi-VN"/>
        </w:rPr>
        <w:drawing>
          <wp:inline distT="0" distB="0" distL="0" distR="0" wp14:anchorId="2B0A4DB9" wp14:editId="5CA10655">
            <wp:extent cx="5943600" cy="3343275"/>
            <wp:effectExtent l="0" t="0" r="0" b="9525"/>
            <wp:docPr id="98175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57002" name=""/>
                    <pic:cNvPicPr/>
                  </pic:nvPicPr>
                  <pic:blipFill>
                    <a:blip r:embed="rId8"/>
                    <a:stretch>
                      <a:fillRect/>
                    </a:stretch>
                  </pic:blipFill>
                  <pic:spPr>
                    <a:xfrm>
                      <a:off x="0" y="0"/>
                      <a:ext cx="5943600" cy="3343275"/>
                    </a:xfrm>
                    <a:prstGeom prst="rect">
                      <a:avLst/>
                    </a:prstGeom>
                  </pic:spPr>
                </pic:pic>
              </a:graphicData>
            </a:graphic>
          </wp:inline>
        </w:drawing>
      </w:r>
    </w:p>
    <w:p w14:paraId="11D75DE2" w14:textId="770AB9A5" w:rsidR="00C5590D" w:rsidRPr="00C5590D" w:rsidRDefault="00C5590D" w:rsidP="00C5590D">
      <w:pPr>
        <w:jc w:val="center"/>
        <w:rPr>
          <w:b/>
          <w:bCs/>
        </w:rPr>
      </w:pPr>
      <w:r w:rsidRPr="00C5590D">
        <w:rPr>
          <w:b/>
          <w:bCs/>
        </w:rPr>
        <w:lastRenderedPageBreak/>
        <w:drawing>
          <wp:inline distT="0" distB="0" distL="0" distR="0" wp14:anchorId="7180F85B" wp14:editId="59751495">
            <wp:extent cx="5943600" cy="3343275"/>
            <wp:effectExtent l="0" t="0" r="0" b="9525"/>
            <wp:docPr id="212572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26896" name=""/>
                    <pic:cNvPicPr/>
                  </pic:nvPicPr>
                  <pic:blipFill>
                    <a:blip r:embed="rId9"/>
                    <a:stretch>
                      <a:fillRect/>
                    </a:stretch>
                  </pic:blipFill>
                  <pic:spPr>
                    <a:xfrm>
                      <a:off x="0" y="0"/>
                      <a:ext cx="5943600" cy="3343275"/>
                    </a:xfrm>
                    <a:prstGeom prst="rect">
                      <a:avLst/>
                    </a:prstGeom>
                  </pic:spPr>
                </pic:pic>
              </a:graphicData>
            </a:graphic>
          </wp:inline>
        </w:drawing>
      </w:r>
    </w:p>
    <w:p w14:paraId="66B0C0BB" w14:textId="77777777" w:rsidR="00C5590D" w:rsidRDefault="00C5590D" w:rsidP="00C5590D">
      <w:pPr>
        <w:keepNext/>
        <w:jc w:val="center"/>
      </w:pPr>
      <w:r w:rsidRPr="00C5590D">
        <w:drawing>
          <wp:inline distT="0" distB="0" distL="0" distR="0" wp14:anchorId="0AB79618" wp14:editId="1E8698EF">
            <wp:extent cx="5943600" cy="3343275"/>
            <wp:effectExtent l="0" t="0" r="0" b="9525"/>
            <wp:docPr id="153914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42771" name=""/>
                    <pic:cNvPicPr/>
                  </pic:nvPicPr>
                  <pic:blipFill>
                    <a:blip r:embed="rId10"/>
                    <a:stretch>
                      <a:fillRect/>
                    </a:stretch>
                  </pic:blipFill>
                  <pic:spPr>
                    <a:xfrm>
                      <a:off x="0" y="0"/>
                      <a:ext cx="5943600" cy="3343275"/>
                    </a:xfrm>
                    <a:prstGeom prst="rect">
                      <a:avLst/>
                    </a:prstGeom>
                  </pic:spPr>
                </pic:pic>
              </a:graphicData>
            </a:graphic>
          </wp:inline>
        </w:drawing>
      </w:r>
    </w:p>
    <w:p w14:paraId="64024B03" w14:textId="3CF64969" w:rsidR="00C5590D" w:rsidRPr="005C7B4A" w:rsidRDefault="00C5590D" w:rsidP="00C5590D">
      <w:pPr>
        <w:pStyle w:val="Caption"/>
        <w:jc w:val="center"/>
      </w:pPr>
      <w:r>
        <w:t xml:space="preserve">Hình </w:t>
      </w:r>
      <w:fldSimple w:instr=" SEQ Hình \* ARABIC ">
        <w:r>
          <w:rPr>
            <w:noProof/>
          </w:rPr>
          <w:t>3</w:t>
        </w:r>
      </w:fldSimple>
      <w:r w:rsidRPr="00CB3253">
        <w:t xml:space="preserve"> Kết quả dự đoán của mạng LSTM sau khi huấn luyện. Biểu đồ cột thể hiện xác suất Softmax của từng ký tự đầu ra.</w:t>
      </w:r>
    </w:p>
    <w:p w14:paraId="4FDA2B5E" w14:textId="6C839B07" w:rsidR="005C7B4A" w:rsidRPr="005C7B4A" w:rsidRDefault="005C7B4A" w:rsidP="005C7B4A">
      <w:pPr>
        <w:jc w:val="both"/>
        <w:rPr>
          <w:b/>
          <w:bCs/>
        </w:rPr>
      </w:pPr>
      <w:r w:rsidRPr="005C7B4A">
        <w:rPr>
          <w:b/>
          <w:bCs/>
        </w:rPr>
        <w:t>5. Kết luận</w:t>
      </w:r>
    </w:p>
    <w:p w14:paraId="7FBE9534" w14:textId="4197E7D3" w:rsidR="005C7B4A" w:rsidRPr="005C7B4A" w:rsidRDefault="005C7B4A" w:rsidP="005C7B4A">
      <w:pPr>
        <w:jc w:val="both"/>
      </w:pPr>
      <w:r w:rsidRPr="005C7B4A">
        <w:t xml:space="preserve">Thông qua </w:t>
      </w:r>
      <w:r w:rsidR="00C5590D">
        <w:t>các</w:t>
      </w:r>
      <w:r w:rsidR="00C5590D">
        <w:rPr>
          <w:lang w:val="vi-VN"/>
        </w:rPr>
        <w:t xml:space="preserve"> bài tập</w:t>
      </w:r>
      <w:r w:rsidRPr="005C7B4A">
        <w:t>, ta đã đi từ lý thuyết toán học cơ bản đến việc hiện thực hóa hoàn chỉnh một mạng LSTM bằng MATLAB mà không cần sử dụng các toolbox có sẵn (Deep Learning Toolbox).</w:t>
      </w:r>
    </w:p>
    <w:p w14:paraId="4D6EE6D9" w14:textId="77777777" w:rsidR="005C7B4A" w:rsidRPr="005C7B4A" w:rsidRDefault="005C7B4A" w:rsidP="005C7B4A">
      <w:pPr>
        <w:jc w:val="both"/>
      </w:pPr>
      <w:r w:rsidRPr="005C7B4A">
        <w:lastRenderedPageBreak/>
        <w:t>Các kết quả đạt được:</w:t>
      </w:r>
    </w:p>
    <w:p w14:paraId="329AEF85" w14:textId="0AE12921" w:rsidR="005C7B4A" w:rsidRPr="005C7B4A" w:rsidRDefault="005C7B4A" w:rsidP="005C7B4A">
      <w:pPr>
        <w:numPr>
          <w:ilvl w:val="0"/>
          <w:numId w:val="7"/>
        </w:numPr>
        <w:jc w:val="both"/>
      </w:pPr>
      <w:r w:rsidRPr="005C7B4A">
        <w:t xml:space="preserve">Hiểu sâu về cấu trúc ma trận và dòng chảy dữ liệu </w:t>
      </w:r>
      <w:r w:rsidR="00C5590D">
        <w:t>để</w:t>
      </w:r>
      <w:r w:rsidR="00C5590D">
        <w:rPr>
          <w:lang w:val="vi-VN"/>
        </w:rPr>
        <w:t xml:space="preserve"> lập trình một LSTM Cell</w:t>
      </w:r>
      <w:r w:rsidRPr="005C7B4A">
        <w:t>.</w:t>
      </w:r>
    </w:p>
    <w:p w14:paraId="7CE38F3D" w14:textId="2938400B" w:rsidR="005C7B4A" w:rsidRPr="005C7B4A" w:rsidRDefault="005C7B4A" w:rsidP="005C7B4A">
      <w:pPr>
        <w:numPr>
          <w:ilvl w:val="0"/>
          <w:numId w:val="7"/>
        </w:numPr>
        <w:jc w:val="both"/>
      </w:pPr>
      <w:r w:rsidRPr="005C7B4A">
        <w:t xml:space="preserve">Trực quan hóa thành công cơ chế đóng/mở cổng thông qua </w:t>
      </w:r>
      <w:r w:rsidR="00C5590D">
        <w:t>mô</w:t>
      </w:r>
      <w:r w:rsidR="00C5590D">
        <w:rPr>
          <w:lang w:val="vi-VN"/>
        </w:rPr>
        <w:t xml:space="preserve"> phỏng</w:t>
      </w:r>
      <w:r w:rsidRPr="005C7B4A">
        <w:t>.</w:t>
      </w:r>
    </w:p>
    <w:p w14:paraId="28DB3426" w14:textId="3A9BE161" w:rsidR="005F056B" w:rsidRDefault="005C7B4A" w:rsidP="005F056B">
      <w:pPr>
        <w:numPr>
          <w:ilvl w:val="0"/>
          <w:numId w:val="7"/>
        </w:numPr>
        <w:jc w:val="both"/>
        <w:rPr>
          <w:lang w:val="vi-VN"/>
        </w:rPr>
      </w:pPr>
      <w:r w:rsidRPr="005C7B4A">
        <w:t>Ứng dụng thành công vào bài toán NLP đơn giản ("Hello").</w:t>
      </w:r>
    </w:p>
    <w:p w14:paraId="1AF1CE04" w14:textId="51B7C72D" w:rsidR="005F056B" w:rsidRPr="005F056B" w:rsidRDefault="005F056B" w:rsidP="005F056B">
      <w:pPr>
        <w:jc w:val="both"/>
        <w:rPr>
          <w:lang w:val="vi-VN"/>
        </w:rPr>
      </w:pPr>
      <w:r w:rsidRPr="005F056B">
        <w:rPr>
          <w:b/>
          <w:bCs/>
        </w:rPr>
        <w:t xml:space="preserve">5. </w:t>
      </w:r>
      <w:r>
        <w:rPr>
          <w:b/>
          <w:bCs/>
        </w:rPr>
        <w:t>Mã</w:t>
      </w:r>
      <w:r>
        <w:rPr>
          <w:b/>
          <w:bCs/>
          <w:lang w:val="vi-VN"/>
        </w:rPr>
        <w:t xml:space="preserve"> nguồn: </w:t>
      </w:r>
      <w:r w:rsidR="00D00E02">
        <w:rPr>
          <w:b/>
          <w:bCs/>
        </w:rPr>
        <w:t xml:space="preserve"> </w:t>
      </w:r>
      <w:hyperlink r:id="rId11" w:history="1">
        <w:r w:rsidR="00D00E02" w:rsidRPr="00D00E02">
          <w:rPr>
            <w:rStyle w:val="Hyperlink"/>
            <w:lang w:val="vi-VN"/>
          </w:rPr>
          <w:t>https://github.com/longvoth</w:t>
        </w:r>
        <w:r w:rsidR="00D00E02" w:rsidRPr="00D00E02">
          <w:rPr>
            <w:rStyle w:val="Hyperlink"/>
            <w:lang w:val="vi-VN"/>
          </w:rPr>
          <w:t>e</w:t>
        </w:r>
        <w:r w:rsidR="00D00E02" w:rsidRPr="00D00E02">
          <w:rPr>
            <w:rStyle w:val="Hyperlink"/>
            <w:lang w:val="vi-VN"/>
          </w:rPr>
          <w:t>engineer/GA-LSTM-char-prediction.git</w:t>
        </w:r>
      </w:hyperlink>
    </w:p>
    <w:p w14:paraId="7C5AFAC3" w14:textId="77777777" w:rsidR="005F056B" w:rsidRPr="005F056B" w:rsidRDefault="005F056B" w:rsidP="005F056B">
      <w:pPr>
        <w:rPr>
          <w:lang w:val="vi-VN"/>
        </w:rPr>
      </w:pPr>
    </w:p>
    <w:p w14:paraId="4BFF05F6" w14:textId="77777777" w:rsidR="005F056B" w:rsidRPr="005F056B" w:rsidRDefault="005F056B" w:rsidP="005F056B">
      <w:pPr>
        <w:ind w:left="1080"/>
        <w:jc w:val="both"/>
        <w:rPr>
          <w:lang w:val="vi-VN"/>
        </w:rPr>
      </w:pPr>
    </w:p>
    <w:p w14:paraId="637F0CF5" w14:textId="3A1B0EF4" w:rsidR="005F056B" w:rsidRPr="005F056B" w:rsidRDefault="005F056B" w:rsidP="005F056B">
      <w:pPr>
        <w:jc w:val="both"/>
        <w:rPr>
          <w:lang w:val="vi-VN"/>
        </w:rPr>
      </w:pPr>
    </w:p>
    <w:sectPr w:rsidR="005F056B" w:rsidRPr="005F05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94D"/>
    <w:multiLevelType w:val="multilevel"/>
    <w:tmpl w:val="CA387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0B1644"/>
    <w:multiLevelType w:val="multilevel"/>
    <w:tmpl w:val="A560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137F91"/>
    <w:multiLevelType w:val="multilevel"/>
    <w:tmpl w:val="631A4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5E5BE7"/>
    <w:multiLevelType w:val="multilevel"/>
    <w:tmpl w:val="0276AE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D20E7"/>
    <w:multiLevelType w:val="multilevel"/>
    <w:tmpl w:val="0DF8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D162E"/>
    <w:multiLevelType w:val="multilevel"/>
    <w:tmpl w:val="358EF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8D3B3F"/>
    <w:multiLevelType w:val="multilevel"/>
    <w:tmpl w:val="3CD8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6540D"/>
    <w:multiLevelType w:val="multilevel"/>
    <w:tmpl w:val="762E2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6602F7"/>
    <w:multiLevelType w:val="multilevel"/>
    <w:tmpl w:val="F3C42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626710">
    <w:abstractNumId w:val="7"/>
  </w:num>
  <w:num w:numId="2" w16cid:durableId="147985324">
    <w:abstractNumId w:val="5"/>
  </w:num>
  <w:num w:numId="3" w16cid:durableId="421872634">
    <w:abstractNumId w:val="6"/>
  </w:num>
  <w:num w:numId="4" w16cid:durableId="367681109">
    <w:abstractNumId w:val="0"/>
  </w:num>
  <w:num w:numId="5" w16cid:durableId="1833251824">
    <w:abstractNumId w:val="4"/>
  </w:num>
  <w:num w:numId="6" w16cid:durableId="602425002">
    <w:abstractNumId w:val="2"/>
  </w:num>
  <w:num w:numId="7" w16cid:durableId="1565139333">
    <w:abstractNumId w:val="3"/>
  </w:num>
  <w:num w:numId="8" w16cid:durableId="1969896784">
    <w:abstractNumId w:val="1"/>
  </w:num>
  <w:num w:numId="9" w16cid:durableId="2043087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B4A"/>
    <w:rsid w:val="002539CA"/>
    <w:rsid w:val="00377C42"/>
    <w:rsid w:val="00415FD4"/>
    <w:rsid w:val="005C7B4A"/>
    <w:rsid w:val="005F056B"/>
    <w:rsid w:val="00647558"/>
    <w:rsid w:val="00785BAD"/>
    <w:rsid w:val="007C2B37"/>
    <w:rsid w:val="00A01CA3"/>
    <w:rsid w:val="00C42488"/>
    <w:rsid w:val="00C5590D"/>
    <w:rsid w:val="00D00E02"/>
    <w:rsid w:val="00EF1955"/>
    <w:rsid w:val="00FA18B1"/>
    <w:rsid w:val="00FD5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EB86E"/>
  <w15:chartTrackingRefBased/>
  <w15:docId w15:val="{F05EC331-9B04-4A06-B270-0BB3AAAD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7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7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7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7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7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7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7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7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7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7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B4A"/>
    <w:rPr>
      <w:rFonts w:eastAsiaTheme="majorEastAsia" w:cstheme="majorBidi"/>
      <w:color w:val="272727" w:themeColor="text1" w:themeTint="D8"/>
    </w:rPr>
  </w:style>
  <w:style w:type="paragraph" w:styleId="Title">
    <w:name w:val="Title"/>
    <w:basedOn w:val="Normal"/>
    <w:next w:val="Normal"/>
    <w:link w:val="TitleChar"/>
    <w:uiPriority w:val="10"/>
    <w:qFormat/>
    <w:rsid w:val="005C7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B4A"/>
    <w:pPr>
      <w:spacing w:before="160"/>
      <w:jc w:val="center"/>
    </w:pPr>
    <w:rPr>
      <w:i/>
      <w:iCs/>
      <w:color w:val="404040" w:themeColor="text1" w:themeTint="BF"/>
    </w:rPr>
  </w:style>
  <w:style w:type="character" w:customStyle="1" w:styleId="QuoteChar">
    <w:name w:val="Quote Char"/>
    <w:basedOn w:val="DefaultParagraphFont"/>
    <w:link w:val="Quote"/>
    <w:uiPriority w:val="29"/>
    <w:rsid w:val="005C7B4A"/>
    <w:rPr>
      <w:i/>
      <w:iCs/>
      <w:color w:val="404040" w:themeColor="text1" w:themeTint="BF"/>
    </w:rPr>
  </w:style>
  <w:style w:type="paragraph" w:styleId="ListParagraph">
    <w:name w:val="List Paragraph"/>
    <w:basedOn w:val="Normal"/>
    <w:uiPriority w:val="34"/>
    <w:qFormat/>
    <w:rsid w:val="005C7B4A"/>
    <w:pPr>
      <w:ind w:left="720"/>
      <w:contextualSpacing/>
    </w:pPr>
  </w:style>
  <w:style w:type="character" w:styleId="IntenseEmphasis">
    <w:name w:val="Intense Emphasis"/>
    <w:basedOn w:val="DefaultParagraphFont"/>
    <w:uiPriority w:val="21"/>
    <w:qFormat/>
    <w:rsid w:val="005C7B4A"/>
    <w:rPr>
      <w:i/>
      <w:iCs/>
      <w:color w:val="2F5496" w:themeColor="accent1" w:themeShade="BF"/>
    </w:rPr>
  </w:style>
  <w:style w:type="paragraph" w:styleId="IntenseQuote">
    <w:name w:val="Intense Quote"/>
    <w:basedOn w:val="Normal"/>
    <w:next w:val="Normal"/>
    <w:link w:val="IntenseQuoteChar"/>
    <w:uiPriority w:val="30"/>
    <w:qFormat/>
    <w:rsid w:val="005C7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7B4A"/>
    <w:rPr>
      <w:i/>
      <w:iCs/>
      <w:color w:val="2F5496" w:themeColor="accent1" w:themeShade="BF"/>
    </w:rPr>
  </w:style>
  <w:style w:type="character" w:styleId="IntenseReference">
    <w:name w:val="Intense Reference"/>
    <w:basedOn w:val="DefaultParagraphFont"/>
    <w:uiPriority w:val="32"/>
    <w:qFormat/>
    <w:rsid w:val="005C7B4A"/>
    <w:rPr>
      <w:b/>
      <w:bCs/>
      <w:smallCaps/>
      <w:color w:val="2F5496" w:themeColor="accent1" w:themeShade="BF"/>
      <w:spacing w:val="5"/>
    </w:rPr>
  </w:style>
  <w:style w:type="character" w:styleId="PlaceholderText">
    <w:name w:val="Placeholder Text"/>
    <w:basedOn w:val="DefaultParagraphFont"/>
    <w:uiPriority w:val="99"/>
    <w:semiHidden/>
    <w:rsid w:val="00785BAD"/>
    <w:rPr>
      <w:color w:val="666666"/>
    </w:rPr>
  </w:style>
  <w:style w:type="paragraph" w:styleId="Caption">
    <w:name w:val="caption"/>
    <w:basedOn w:val="Normal"/>
    <w:next w:val="Normal"/>
    <w:uiPriority w:val="35"/>
    <w:unhideWhenUsed/>
    <w:qFormat/>
    <w:rsid w:val="00C42488"/>
    <w:pPr>
      <w:spacing w:after="200" w:line="240" w:lineRule="auto"/>
    </w:pPr>
    <w:rPr>
      <w:i/>
      <w:iCs/>
      <w:color w:val="44546A" w:themeColor="text2"/>
      <w:sz w:val="18"/>
      <w:szCs w:val="18"/>
    </w:rPr>
  </w:style>
  <w:style w:type="character" w:styleId="Hyperlink">
    <w:name w:val="Hyperlink"/>
    <w:basedOn w:val="DefaultParagraphFont"/>
    <w:uiPriority w:val="99"/>
    <w:unhideWhenUsed/>
    <w:rsid w:val="00D00E02"/>
    <w:rPr>
      <w:color w:val="0563C1" w:themeColor="hyperlink"/>
      <w:u w:val="single"/>
    </w:rPr>
  </w:style>
  <w:style w:type="character" w:styleId="UnresolvedMention">
    <w:name w:val="Unresolved Mention"/>
    <w:basedOn w:val="DefaultParagraphFont"/>
    <w:uiPriority w:val="99"/>
    <w:semiHidden/>
    <w:unhideWhenUsed/>
    <w:rsid w:val="00D00E02"/>
    <w:rPr>
      <w:color w:val="605E5C"/>
      <w:shd w:val="clear" w:color="auto" w:fill="E1DFDD"/>
    </w:rPr>
  </w:style>
  <w:style w:type="character" w:styleId="FollowedHyperlink">
    <w:name w:val="FollowedHyperlink"/>
    <w:basedOn w:val="DefaultParagraphFont"/>
    <w:uiPriority w:val="99"/>
    <w:semiHidden/>
    <w:unhideWhenUsed/>
    <w:rsid w:val="00D00E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longvotheengineer/GA-LSTM-char-prediction.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631</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Vo</dc:creator>
  <cp:keywords/>
  <dc:description/>
  <cp:lastModifiedBy>Long Vo</cp:lastModifiedBy>
  <cp:revision>2</cp:revision>
  <dcterms:created xsi:type="dcterms:W3CDTF">2025-12-12T16:20:00Z</dcterms:created>
  <dcterms:modified xsi:type="dcterms:W3CDTF">2025-12-12T16:20:00Z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8762eea4-2575-4520-83b1-0e4d0be04cba</vt:lpwstr>
  </property>
</Properties>
</file>