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6911739"/>
        <w:docPartObj>
          <w:docPartGallery w:val="Table of Contents"/>
          <w:docPartUnique/>
        </w:docPartObj>
      </w:sdtPr>
      <w:sdtEndPr>
        <w:rPr>
          <w:rFonts w:ascii="Times New Roman" w:eastAsiaTheme="minorEastAsia" w:hAnsi="Times New Roman" w:cs="Times New Roman"/>
          <w:b/>
          <w:bCs/>
          <w:noProof/>
          <w:color w:val="auto"/>
          <w:sz w:val="26"/>
          <w:szCs w:val="26"/>
          <w:lang w:eastAsia="zh-TW"/>
        </w:rPr>
      </w:sdtEndPr>
      <w:sdtContent>
        <w:p w14:paraId="4CB30FD4" w14:textId="4CAF988D" w:rsidR="004D071E" w:rsidRPr="00CD12E5" w:rsidRDefault="004D071E" w:rsidP="004D071E">
          <w:pPr>
            <w:pStyle w:val="TOCHeading"/>
            <w:jc w:val="center"/>
            <w:rPr>
              <w:rFonts w:ascii="Times New Roman" w:hAnsi="Times New Roman" w:cs="Times New Roman"/>
              <w:b/>
              <w:bCs/>
              <w:sz w:val="28"/>
              <w:szCs w:val="28"/>
              <w:lang w:val="vi-VN"/>
            </w:rPr>
          </w:pPr>
          <w:r w:rsidRPr="00CD12E5">
            <w:rPr>
              <w:rFonts w:ascii="Times New Roman" w:hAnsi="Times New Roman" w:cs="Times New Roman"/>
              <w:b/>
              <w:bCs/>
              <w:sz w:val="28"/>
              <w:szCs w:val="28"/>
            </w:rPr>
            <w:t>MỤC</w:t>
          </w:r>
          <w:r w:rsidRPr="00CD12E5">
            <w:rPr>
              <w:rFonts w:ascii="Times New Roman" w:hAnsi="Times New Roman" w:cs="Times New Roman"/>
              <w:b/>
              <w:bCs/>
              <w:sz w:val="28"/>
              <w:szCs w:val="28"/>
              <w:lang w:val="vi-VN"/>
            </w:rPr>
            <w:t xml:space="preserve"> LỤC</w:t>
          </w:r>
        </w:p>
        <w:p w14:paraId="2A2C5497" w14:textId="3986745E" w:rsidR="00CD12E5" w:rsidRPr="00CD12E5" w:rsidRDefault="004D071E">
          <w:pPr>
            <w:pStyle w:val="TOC1"/>
            <w:tabs>
              <w:tab w:val="right" w:leader="dot" w:pos="9350"/>
            </w:tabs>
            <w:rPr>
              <w:noProof/>
              <w:kern w:val="2"/>
              <w:sz w:val="28"/>
              <w:szCs w:val="28"/>
              <w:lang w:eastAsia="zh-CN"/>
              <w14:ligatures w14:val="standardContextual"/>
            </w:rPr>
          </w:pPr>
          <w:r w:rsidRPr="00CD12E5">
            <w:rPr>
              <w:sz w:val="28"/>
              <w:szCs w:val="28"/>
            </w:rPr>
            <w:fldChar w:fldCharType="begin"/>
          </w:r>
          <w:r w:rsidRPr="00CD12E5">
            <w:rPr>
              <w:sz w:val="28"/>
              <w:szCs w:val="28"/>
            </w:rPr>
            <w:instrText xml:space="preserve"> TOC \o "1-3" \h \z \u </w:instrText>
          </w:r>
          <w:r w:rsidRPr="00CD12E5">
            <w:rPr>
              <w:sz w:val="28"/>
              <w:szCs w:val="28"/>
            </w:rPr>
            <w:fldChar w:fldCharType="separate"/>
          </w:r>
          <w:hyperlink w:anchor="_Toc240707854" w:history="1">
            <w:r w:rsidR="00CD12E5" w:rsidRPr="00CD12E5">
              <w:rPr>
                <w:rStyle w:val="Hyperlink"/>
                <w:noProof/>
                <w:sz w:val="28"/>
                <w:szCs w:val="28"/>
              </w:rPr>
              <w:t>I. Khảo sát thực tế thị trường (Thực trạng các giải pháp hiện nay)</w:t>
            </w:r>
            <w:r w:rsidR="00CD12E5" w:rsidRPr="00CD12E5">
              <w:rPr>
                <w:noProof/>
                <w:webHidden/>
                <w:sz w:val="28"/>
                <w:szCs w:val="28"/>
              </w:rPr>
              <w:tab/>
            </w:r>
            <w:r w:rsidR="00CD12E5" w:rsidRPr="00CD12E5">
              <w:rPr>
                <w:noProof/>
                <w:webHidden/>
                <w:sz w:val="28"/>
                <w:szCs w:val="28"/>
              </w:rPr>
              <w:fldChar w:fldCharType="begin"/>
            </w:r>
            <w:r w:rsidR="00CD12E5" w:rsidRPr="00CD12E5">
              <w:rPr>
                <w:noProof/>
                <w:webHidden/>
                <w:sz w:val="28"/>
                <w:szCs w:val="28"/>
              </w:rPr>
              <w:instrText xml:space="preserve"> PAGEREF _Toc240707854 \h </w:instrText>
            </w:r>
            <w:r w:rsidR="00CD12E5" w:rsidRPr="00CD12E5">
              <w:rPr>
                <w:noProof/>
                <w:webHidden/>
                <w:sz w:val="28"/>
                <w:szCs w:val="28"/>
              </w:rPr>
            </w:r>
            <w:r w:rsidR="00CD12E5" w:rsidRPr="00CD12E5">
              <w:rPr>
                <w:noProof/>
                <w:webHidden/>
                <w:sz w:val="28"/>
                <w:szCs w:val="28"/>
              </w:rPr>
              <w:fldChar w:fldCharType="separate"/>
            </w:r>
            <w:r w:rsidR="00CD12E5" w:rsidRPr="00CD12E5">
              <w:rPr>
                <w:noProof/>
                <w:webHidden/>
                <w:sz w:val="28"/>
                <w:szCs w:val="28"/>
              </w:rPr>
              <w:t>2</w:t>
            </w:r>
            <w:r w:rsidR="00CD12E5" w:rsidRPr="00CD12E5">
              <w:rPr>
                <w:noProof/>
                <w:webHidden/>
                <w:sz w:val="28"/>
                <w:szCs w:val="28"/>
              </w:rPr>
              <w:fldChar w:fldCharType="end"/>
            </w:r>
          </w:hyperlink>
        </w:p>
        <w:p w14:paraId="01B5EB24" w14:textId="6E3D3BFC" w:rsidR="00CD12E5" w:rsidRPr="00CD12E5" w:rsidRDefault="00CD12E5">
          <w:pPr>
            <w:pStyle w:val="TOC2"/>
            <w:tabs>
              <w:tab w:val="right" w:leader="dot" w:pos="9350"/>
            </w:tabs>
            <w:rPr>
              <w:noProof/>
              <w:kern w:val="2"/>
              <w:sz w:val="28"/>
              <w:szCs w:val="28"/>
              <w:lang w:eastAsia="zh-CN"/>
              <w14:ligatures w14:val="standardContextual"/>
            </w:rPr>
          </w:pPr>
          <w:hyperlink w:anchor="_Toc240707855" w:history="1">
            <w:r w:rsidRPr="00CD12E5">
              <w:rPr>
                <w:rStyle w:val="Hyperlink"/>
                <w:noProof/>
                <w:sz w:val="28"/>
                <w:szCs w:val="28"/>
              </w:rPr>
              <w:t>1. Thị trường quốc tế</w:t>
            </w:r>
            <w:r w:rsidRPr="00CD12E5">
              <w:rPr>
                <w:noProof/>
                <w:webHidden/>
                <w:sz w:val="28"/>
                <w:szCs w:val="28"/>
              </w:rPr>
              <w:tab/>
            </w:r>
            <w:r w:rsidRPr="00CD12E5">
              <w:rPr>
                <w:noProof/>
                <w:webHidden/>
                <w:sz w:val="28"/>
                <w:szCs w:val="28"/>
              </w:rPr>
              <w:fldChar w:fldCharType="begin"/>
            </w:r>
            <w:r w:rsidRPr="00CD12E5">
              <w:rPr>
                <w:noProof/>
                <w:webHidden/>
                <w:sz w:val="28"/>
                <w:szCs w:val="28"/>
              </w:rPr>
              <w:instrText xml:space="preserve"> PAGEREF _Toc240707855 \h </w:instrText>
            </w:r>
            <w:r w:rsidRPr="00CD12E5">
              <w:rPr>
                <w:noProof/>
                <w:webHidden/>
                <w:sz w:val="28"/>
                <w:szCs w:val="28"/>
              </w:rPr>
            </w:r>
            <w:r w:rsidRPr="00CD12E5">
              <w:rPr>
                <w:noProof/>
                <w:webHidden/>
                <w:sz w:val="28"/>
                <w:szCs w:val="28"/>
              </w:rPr>
              <w:fldChar w:fldCharType="separate"/>
            </w:r>
            <w:r w:rsidRPr="00CD12E5">
              <w:rPr>
                <w:noProof/>
                <w:webHidden/>
                <w:sz w:val="28"/>
                <w:szCs w:val="28"/>
              </w:rPr>
              <w:t>2</w:t>
            </w:r>
            <w:r w:rsidRPr="00CD12E5">
              <w:rPr>
                <w:noProof/>
                <w:webHidden/>
                <w:sz w:val="28"/>
                <w:szCs w:val="28"/>
              </w:rPr>
              <w:fldChar w:fldCharType="end"/>
            </w:r>
          </w:hyperlink>
        </w:p>
        <w:p w14:paraId="3B0A8617" w14:textId="4A6021D4" w:rsidR="00CD12E5" w:rsidRPr="00CD12E5" w:rsidRDefault="00CD12E5">
          <w:pPr>
            <w:pStyle w:val="TOC2"/>
            <w:tabs>
              <w:tab w:val="right" w:leader="dot" w:pos="9350"/>
            </w:tabs>
            <w:rPr>
              <w:noProof/>
              <w:kern w:val="2"/>
              <w:sz w:val="28"/>
              <w:szCs w:val="28"/>
              <w:lang w:eastAsia="zh-CN"/>
              <w14:ligatures w14:val="standardContextual"/>
            </w:rPr>
          </w:pPr>
          <w:hyperlink w:anchor="_Toc240707856" w:history="1">
            <w:r w:rsidRPr="00CD12E5">
              <w:rPr>
                <w:rStyle w:val="Hyperlink"/>
                <w:noProof/>
                <w:sz w:val="28"/>
                <w:szCs w:val="28"/>
              </w:rPr>
              <w:t>2. Thị trường Việt Nam</w:t>
            </w:r>
            <w:r w:rsidRPr="00CD12E5">
              <w:rPr>
                <w:noProof/>
                <w:webHidden/>
                <w:sz w:val="28"/>
                <w:szCs w:val="28"/>
              </w:rPr>
              <w:tab/>
            </w:r>
            <w:r w:rsidRPr="00CD12E5">
              <w:rPr>
                <w:noProof/>
                <w:webHidden/>
                <w:sz w:val="28"/>
                <w:szCs w:val="28"/>
              </w:rPr>
              <w:fldChar w:fldCharType="begin"/>
            </w:r>
            <w:r w:rsidRPr="00CD12E5">
              <w:rPr>
                <w:noProof/>
                <w:webHidden/>
                <w:sz w:val="28"/>
                <w:szCs w:val="28"/>
              </w:rPr>
              <w:instrText xml:space="preserve"> PAGEREF _Toc240707856 \h </w:instrText>
            </w:r>
            <w:r w:rsidRPr="00CD12E5">
              <w:rPr>
                <w:noProof/>
                <w:webHidden/>
                <w:sz w:val="28"/>
                <w:szCs w:val="28"/>
              </w:rPr>
            </w:r>
            <w:r w:rsidRPr="00CD12E5">
              <w:rPr>
                <w:noProof/>
                <w:webHidden/>
                <w:sz w:val="28"/>
                <w:szCs w:val="28"/>
              </w:rPr>
              <w:fldChar w:fldCharType="separate"/>
            </w:r>
            <w:r w:rsidRPr="00CD12E5">
              <w:rPr>
                <w:noProof/>
                <w:webHidden/>
                <w:sz w:val="28"/>
                <w:szCs w:val="28"/>
              </w:rPr>
              <w:t>2</w:t>
            </w:r>
            <w:r w:rsidRPr="00CD12E5">
              <w:rPr>
                <w:noProof/>
                <w:webHidden/>
                <w:sz w:val="28"/>
                <w:szCs w:val="28"/>
              </w:rPr>
              <w:fldChar w:fldCharType="end"/>
            </w:r>
          </w:hyperlink>
        </w:p>
        <w:p w14:paraId="1DC6FB2C" w14:textId="16D3508D" w:rsidR="00CD12E5" w:rsidRPr="00CD12E5" w:rsidRDefault="00CD12E5">
          <w:pPr>
            <w:pStyle w:val="TOC1"/>
            <w:tabs>
              <w:tab w:val="right" w:leader="dot" w:pos="9350"/>
            </w:tabs>
            <w:rPr>
              <w:noProof/>
              <w:kern w:val="2"/>
              <w:sz w:val="28"/>
              <w:szCs w:val="28"/>
              <w:lang w:eastAsia="zh-CN"/>
              <w14:ligatures w14:val="standardContextual"/>
            </w:rPr>
          </w:pPr>
          <w:hyperlink w:anchor="_Toc240707857" w:history="1">
            <w:r w:rsidRPr="00CD12E5">
              <w:rPr>
                <w:rStyle w:val="Hyperlink"/>
                <w:noProof/>
                <w:sz w:val="28"/>
                <w:szCs w:val="28"/>
              </w:rPr>
              <w:t>II. Người</w:t>
            </w:r>
            <w:r w:rsidRPr="00CD12E5">
              <w:rPr>
                <w:rStyle w:val="Hyperlink"/>
                <w:noProof/>
                <w:sz w:val="28"/>
                <w:szCs w:val="28"/>
                <w:lang w:val="vi-VN"/>
              </w:rPr>
              <w:t xml:space="preserve"> </w:t>
            </w:r>
            <w:r w:rsidRPr="00CD12E5">
              <w:rPr>
                <w:rStyle w:val="Hyperlink"/>
                <w:noProof/>
                <w:sz w:val="28"/>
                <w:szCs w:val="28"/>
              </w:rPr>
              <w:t>dùng mục tiêu</w:t>
            </w:r>
            <w:r w:rsidRPr="00CD12E5">
              <w:rPr>
                <w:noProof/>
                <w:webHidden/>
                <w:sz w:val="28"/>
                <w:szCs w:val="28"/>
              </w:rPr>
              <w:tab/>
            </w:r>
            <w:r w:rsidRPr="00CD12E5">
              <w:rPr>
                <w:noProof/>
                <w:webHidden/>
                <w:sz w:val="28"/>
                <w:szCs w:val="28"/>
              </w:rPr>
              <w:fldChar w:fldCharType="begin"/>
            </w:r>
            <w:r w:rsidRPr="00CD12E5">
              <w:rPr>
                <w:noProof/>
                <w:webHidden/>
                <w:sz w:val="28"/>
                <w:szCs w:val="28"/>
              </w:rPr>
              <w:instrText xml:space="preserve"> PAGEREF _Toc240707857 \h </w:instrText>
            </w:r>
            <w:r w:rsidRPr="00CD12E5">
              <w:rPr>
                <w:noProof/>
                <w:webHidden/>
                <w:sz w:val="28"/>
                <w:szCs w:val="28"/>
              </w:rPr>
            </w:r>
            <w:r w:rsidRPr="00CD12E5">
              <w:rPr>
                <w:noProof/>
                <w:webHidden/>
                <w:sz w:val="28"/>
                <w:szCs w:val="28"/>
              </w:rPr>
              <w:fldChar w:fldCharType="separate"/>
            </w:r>
            <w:r w:rsidRPr="00CD12E5">
              <w:rPr>
                <w:noProof/>
                <w:webHidden/>
                <w:sz w:val="28"/>
                <w:szCs w:val="28"/>
              </w:rPr>
              <w:t>3</w:t>
            </w:r>
            <w:r w:rsidRPr="00CD12E5">
              <w:rPr>
                <w:noProof/>
                <w:webHidden/>
                <w:sz w:val="28"/>
                <w:szCs w:val="28"/>
              </w:rPr>
              <w:fldChar w:fldCharType="end"/>
            </w:r>
          </w:hyperlink>
        </w:p>
        <w:p w14:paraId="759E9728" w14:textId="1D4A7184" w:rsidR="00CD12E5" w:rsidRPr="00CD12E5" w:rsidRDefault="00CD12E5">
          <w:pPr>
            <w:pStyle w:val="TOC1"/>
            <w:tabs>
              <w:tab w:val="right" w:leader="dot" w:pos="9350"/>
            </w:tabs>
            <w:rPr>
              <w:noProof/>
              <w:kern w:val="2"/>
              <w:sz w:val="28"/>
              <w:szCs w:val="28"/>
              <w:lang w:eastAsia="zh-CN"/>
              <w14:ligatures w14:val="standardContextual"/>
            </w:rPr>
          </w:pPr>
          <w:hyperlink w:anchor="_Toc240707858" w:history="1">
            <w:r w:rsidRPr="00CD12E5">
              <w:rPr>
                <w:rStyle w:val="Hyperlink"/>
                <w:noProof/>
                <w:sz w:val="28"/>
                <w:szCs w:val="28"/>
              </w:rPr>
              <w:t>III. Yêu cầu tính năng hệ thống</w:t>
            </w:r>
            <w:r w:rsidRPr="00CD12E5">
              <w:rPr>
                <w:noProof/>
                <w:webHidden/>
                <w:sz w:val="28"/>
                <w:szCs w:val="28"/>
              </w:rPr>
              <w:tab/>
            </w:r>
            <w:r w:rsidRPr="00CD12E5">
              <w:rPr>
                <w:noProof/>
                <w:webHidden/>
                <w:sz w:val="28"/>
                <w:szCs w:val="28"/>
              </w:rPr>
              <w:fldChar w:fldCharType="begin"/>
            </w:r>
            <w:r w:rsidRPr="00CD12E5">
              <w:rPr>
                <w:noProof/>
                <w:webHidden/>
                <w:sz w:val="28"/>
                <w:szCs w:val="28"/>
              </w:rPr>
              <w:instrText xml:space="preserve"> PAGEREF _Toc240707858 \h </w:instrText>
            </w:r>
            <w:r w:rsidRPr="00CD12E5">
              <w:rPr>
                <w:noProof/>
                <w:webHidden/>
                <w:sz w:val="28"/>
                <w:szCs w:val="28"/>
              </w:rPr>
            </w:r>
            <w:r w:rsidRPr="00CD12E5">
              <w:rPr>
                <w:noProof/>
                <w:webHidden/>
                <w:sz w:val="28"/>
                <w:szCs w:val="28"/>
              </w:rPr>
              <w:fldChar w:fldCharType="separate"/>
            </w:r>
            <w:r w:rsidRPr="00CD12E5">
              <w:rPr>
                <w:noProof/>
                <w:webHidden/>
                <w:sz w:val="28"/>
                <w:szCs w:val="28"/>
              </w:rPr>
              <w:t>3</w:t>
            </w:r>
            <w:r w:rsidRPr="00CD12E5">
              <w:rPr>
                <w:noProof/>
                <w:webHidden/>
                <w:sz w:val="28"/>
                <w:szCs w:val="28"/>
              </w:rPr>
              <w:fldChar w:fldCharType="end"/>
            </w:r>
          </w:hyperlink>
        </w:p>
        <w:p w14:paraId="6019C101" w14:textId="0E92788A" w:rsidR="00CD12E5" w:rsidRPr="00CD12E5" w:rsidRDefault="00CD12E5">
          <w:pPr>
            <w:pStyle w:val="TOC2"/>
            <w:tabs>
              <w:tab w:val="right" w:leader="dot" w:pos="9350"/>
            </w:tabs>
            <w:rPr>
              <w:noProof/>
              <w:kern w:val="2"/>
              <w:sz w:val="28"/>
              <w:szCs w:val="28"/>
              <w:lang w:eastAsia="zh-CN"/>
              <w14:ligatures w14:val="standardContextual"/>
            </w:rPr>
          </w:pPr>
          <w:hyperlink w:anchor="_Toc240707859" w:history="1">
            <w:r w:rsidRPr="00CD12E5">
              <w:rPr>
                <w:rStyle w:val="Hyperlink"/>
                <w:noProof/>
                <w:sz w:val="28"/>
                <w:szCs w:val="28"/>
              </w:rPr>
              <w:t>1. Tính năng cốt lõi (Giai đoạn 1: Naive &amp; Advanced RAG</w:t>
            </w:r>
            <w:r w:rsidRPr="00CD12E5">
              <w:rPr>
                <w:rStyle w:val="Hyperlink"/>
                <w:noProof/>
                <w:sz w:val="28"/>
                <w:szCs w:val="28"/>
                <w:lang w:val="vi-VN"/>
              </w:rPr>
              <w:t>)</w:t>
            </w:r>
            <w:r w:rsidRPr="00CD12E5">
              <w:rPr>
                <w:noProof/>
                <w:webHidden/>
                <w:sz w:val="28"/>
                <w:szCs w:val="28"/>
              </w:rPr>
              <w:tab/>
            </w:r>
            <w:r w:rsidRPr="00CD12E5">
              <w:rPr>
                <w:noProof/>
                <w:webHidden/>
                <w:sz w:val="28"/>
                <w:szCs w:val="28"/>
              </w:rPr>
              <w:fldChar w:fldCharType="begin"/>
            </w:r>
            <w:r w:rsidRPr="00CD12E5">
              <w:rPr>
                <w:noProof/>
                <w:webHidden/>
                <w:sz w:val="28"/>
                <w:szCs w:val="28"/>
              </w:rPr>
              <w:instrText xml:space="preserve"> PAGEREF _Toc240707859 \h </w:instrText>
            </w:r>
            <w:r w:rsidRPr="00CD12E5">
              <w:rPr>
                <w:noProof/>
                <w:webHidden/>
                <w:sz w:val="28"/>
                <w:szCs w:val="28"/>
              </w:rPr>
            </w:r>
            <w:r w:rsidRPr="00CD12E5">
              <w:rPr>
                <w:noProof/>
                <w:webHidden/>
                <w:sz w:val="28"/>
                <w:szCs w:val="28"/>
              </w:rPr>
              <w:fldChar w:fldCharType="separate"/>
            </w:r>
            <w:r w:rsidRPr="00CD12E5">
              <w:rPr>
                <w:noProof/>
                <w:webHidden/>
                <w:sz w:val="28"/>
                <w:szCs w:val="28"/>
              </w:rPr>
              <w:t>3</w:t>
            </w:r>
            <w:r w:rsidRPr="00CD12E5">
              <w:rPr>
                <w:noProof/>
                <w:webHidden/>
                <w:sz w:val="28"/>
                <w:szCs w:val="28"/>
              </w:rPr>
              <w:fldChar w:fldCharType="end"/>
            </w:r>
          </w:hyperlink>
        </w:p>
        <w:p w14:paraId="570E3DB8" w14:textId="05375360" w:rsidR="00CD12E5" w:rsidRPr="00CD12E5" w:rsidRDefault="00CD12E5">
          <w:pPr>
            <w:pStyle w:val="TOC2"/>
            <w:tabs>
              <w:tab w:val="right" w:leader="dot" w:pos="9350"/>
            </w:tabs>
            <w:rPr>
              <w:noProof/>
              <w:kern w:val="2"/>
              <w:sz w:val="28"/>
              <w:szCs w:val="28"/>
              <w:lang w:eastAsia="zh-CN"/>
              <w14:ligatures w14:val="standardContextual"/>
            </w:rPr>
          </w:pPr>
          <w:hyperlink w:anchor="_Toc240707860" w:history="1">
            <w:r w:rsidRPr="00CD12E5">
              <w:rPr>
                <w:rStyle w:val="Hyperlink"/>
                <w:noProof/>
                <w:sz w:val="28"/>
                <w:szCs w:val="28"/>
              </w:rPr>
              <w:t>2. Tính năng nâng cao (Giai đoạn 2: Agentic RAG với LangGraph)</w:t>
            </w:r>
            <w:r w:rsidRPr="00CD12E5">
              <w:rPr>
                <w:noProof/>
                <w:webHidden/>
                <w:sz w:val="28"/>
                <w:szCs w:val="28"/>
              </w:rPr>
              <w:tab/>
            </w:r>
            <w:r w:rsidRPr="00CD12E5">
              <w:rPr>
                <w:noProof/>
                <w:webHidden/>
                <w:sz w:val="28"/>
                <w:szCs w:val="28"/>
              </w:rPr>
              <w:fldChar w:fldCharType="begin"/>
            </w:r>
            <w:r w:rsidRPr="00CD12E5">
              <w:rPr>
                <w:noProof/>
                <w:webHidden/>
                <w:sz w:val="28"/>
                <w:szCs w:val="28"/>
              </w:rPr>
              <w:instrText xml:space="preserve"> PAGEREF _Toc240707860 \h </w:instrText>
            </w:r>
            <w:r w:rsidRPr="00CD12E5">
              <w:rPr>
                <w:noProof/>
                <w:webHidden/>
                <w:sz w:val="28"/>
                <w:szCs w:val="28"/>
              </w:rPr>
            </w:r>
            <w:r w:rsidRPr="00CD12E5">
              <w:rPr>
                <w:noProof/>
                <w:webHidden/>
                <w:sz w:val="28"/>
                <w:szCs w:val="28"/>
              </w:rPr>
              <w:fldChar w:fldCharType="separate"/>
            </w:r>
            <w:r w:rsidRPr="00CD12E5">
              <w:rPr>
                <w:noProof/>
                <w:webHidden/>
                <w:sz w:val="28"/>
                <w:szCs w:val="28"/>
              </w:rPr>
              <w:t>4</w:t>
            </w:r>
            <w:r w:rsidRPr="00CD12E5">
              <w:rPr>
                <w:noProof/>
                <w:webHidden/>
                <w:sz w:val="28"/>
                <w:szCs w:val="28"/>
              </w:rPr>
              <w:fldChar w:fldCharType="end"/>
            </w:r>
          </w:hyperlink>
        </w:p>
        <w:p w14:paraId="5862AD6F" w14:textId="56CCD8CA" w:rsidR="00CD12E5" w:rsidRPr="00CD12E5" w:rsidRDefault="00CD12E5">
          <w:pPr>
            <w:pStyle w:val="TOC1"/>
            <w:tabs>
              <w:tab w:val="right" w:leader="dot" w:pos="9350"/>
            </w:tabs>
            <w:rPr>
              <w:noProof/>
              <w:kern w:val="2"/>
              <w:sz w:val="28"/>
              <w:szCs w:val="28"/>
              <w:lang w:eastAsia="zh-CN"/>
              <w14:ligatures w14:val="standardContextual"/>
            </w:rPr>
          </w:pPr>
          <w:hyperlink w:anchor="_Toc240707861" w:history="1">
            <w:r w:rsidRPr="00CD12E5">
              <w:rPr>
                <w:rStyle w:val="Hyperlink"/>
                <w:noProof/>
                <w:sz w:val="28"/>
                <w:szCs w:val="28"/>
              </w:rPr>
              <w:t>IV. So sánh đối chuẩn: Hệ thống LegalRAG chuyên biệt vs. NotebookLM</w:t>
            </w:r>
            <w:r w:rsidRPr="00CD12E5">
              <w:rPr>
                <w:noProof/>
                <w:webHidden/>
                <w:sz w:val="28"/>
                <w:szCs w:val="28"/>
              </w:rPr>
              <w:tab/>
            </w:r>
            <w:r w:rsidRPr="00CD12E5">
              <w:rPr>
                <w:noProof/>
                <w:webHidden/>
                <w:sz w:val="28"/>
                <w:szCs w:val="28"/>
              </w:rPr>
              <w:fldChar w:fldCharType="begin"/>
            </w:r>
            <w:r w:rsidRPr="00CD12E5">
              <w:rPr>
                <w:noProof/>
                <w:webHidden/>
                <w:sz w:val="28"/>
                <w:szCs w:val="28"/>
              </w:rPr>
              <w:instrText xml:space="preserve"> PAGEREF _Toc240707861 \h </w:instrText>
            </w:r>
            <w:r w:rsidRPr="00CD12E5">
              <w:rPr>
                <w:noProof/>
                <w:webHidden/>
                <w:sz w:val="28"/>
                <w:szCs w:val="28"/>
              </w:rPr>
            </w:r>
            <w:r w:rsidRPr="00CD12E5">
              <w:rPr>
                <w:noProof/>
                <w:webHidden/>
                <w:sz w:val="28"/>
                <w:szCs w:val="28"/>
              </w:rPr>
              <w:fldChar w:fldCharType="separate"/>
            </w:r>
            <w:r w:rsidRPr="00CD12E5">
              <w:rPr>
                <w:noProof/>
                <w:webHidden/>
                <w:sz w:val="28"/>
                <w:szCs w:val="28"/>
              </w:rPr>
              <w:t>4</w:t>
            </w:r>
            <w:r w:rsidRPr="00CD12E5">
              <w:rPr>
                <w:noProof/>
                <w:webHidden/>
                <w:sz w:val="28"/>
                <w:szCs w:val="28"/>
              </w:rPr>
              <w:fldChar w:fldCharType="end"/>
            </w:r>
          </w:hyperlink>
        </w:p>
        <w:p w14:paraId="0C73051F" w14:textId="5CA46340" w:rsidR="004D071E" w:rsidRDefault="004D071E">
          <w:r w:rsidRPr="00CD12E5">
            <w:rPr>
              <w:b/>
              <w:bCs/>
              <w:noProof/>
              <w:sz w:val="28"/>
              <w:szCs w:val="28"/>
            </w:rPr>
            <w:fldChar w:fldCharType="end"/>
          </w:r>
        </w:p>
      </w:sdtContent>
    </w:sdt>
    <w:p w14:paraId="5064AC06" w14:textId="77777777" w:rsidR="004D071E" w:rsidRDefault="004D071E">
      <w:pPr>
        <w:rPr>
          <w:rFonts w:eastAsiaTheme="majorEastAsia" w:cstheme="majorBidi"/>
          <w:b/>
          <w:color w:val="0F4761" w:themeColor="accent1" w:themeShade="BF"/>
          <w:sz w:val="28"/>
          <w:szCs w:val="40"/>
        </w:rPr>
      </w:pPr>
      <w:r>
        <w:br w:type="page"/>
      </w:r>
    </w:p>
    <w:p w14:paraId="57BA02CD" w14:textId="0C4F11A5" w:rsidR="00295441" w:rsidRPr="00295441" w:rsidRDefault="00295441" w:rsidP="00295441">
      <w:pPr>
        <w:pStyle w:val="Heading1"/>
      </w:pPr>
      <w:bookmarkStart w:id="0" w:name="_Toc240707854"/>
      <w:r w:rsidRPr="00295441">
        <w:lastRenderedPageBreak/>
        <w:t>I. Khảo sát thực tế thị trường (Thực trạng các giải pháp hiện nay)</w:t>
      </w:r>
      <w:bookmarkEnd w:id="0"/>
    </w:p>
    <w:p w14:paraId="160A5D2C" w14:textId="77777777" w:rsidR="00295441" w:rsidRPr="00295441" w:rsidRDefault="00295441" w:rsidP="00295441">
      <w:r w:rsidRPr="00295441">
        <w:t>Bài toán ứng dụng AI và RAG vào lĩnh vực pháp lý (LegalTech) đã có nhiều đơn vị triển khai, chia thành hai nhóm rõ rệt:</w:t>
      </w:r>
    </w:p>
    <w:p w14:paraId="26A52DA3" w14:textId="77777777" w:rsidR="00295441" w:rsidRPr="00295441" w:rsidRDefault="00295441" w:rsidP="00CD12E5">
      <w:pPr>
        <w:pStyle w:val="Heading2"/>
      </w:pPr>
      <w:bookmarkStart w:id="1" w:name="_Toc240707855"/>
      <w:r w:rsidRPr="00295441">
        <w:t>1. Thị trường quốc tế</w:t>
      </w:r>
      <w:bookmarkEnd w:id="1"/>
    </w:p>
    <w:p w14:paraId="29D49916" w14:textId="77777777" w:rsidR="00295441" w:rsidRPr="00295441" w:rsidRDefault="00295441" w:rsidP="00295441">
      <w:pPr>
        <w:numPr>
          <w:ilvl w:val="0"/>
          <w:numId w:val="1"/>
        </w:numPr>
      </w:pPr>
      <w:r w:rsidRPr="00295441">
        <w:rPr>
          <w:b/>
          <w:bCs/>
        </w:rPr>
        <w:t>Harvey AI:</w:t>
      </w:r>
      <w:r w:rsidRPr="00295441">
        <w:t xml:space="preserve"> Kỳ lân LegalTech xây dựng riêng trên các mô hình của OpenAI kết hợp RAG chuyên sâu, phục vụ các hãng luật hàng đầu (như Allen &amp; Overy, PwC) để rà soát hợp đồng, nghiên cứu án lệ và soạn thảo văn bản.</w:t>
      </w:r>
    </w:p>
    <w:p w14:paraId="5C01B6C9" w14:textId="77777777" w:rsidR="00295441" w:rsidRPr="00295441" w:rsidRDefault="00295441" w:rsidP="00295441">
      <w:pPr>
        <w:numPr>
          <w:ilvl w:val="0"/>
          <w:numId w:val="1"/>
        </w:numPr>
      </w:pPr>
      <w:r w:rsidRPr="00295441">
        <w:rPr>
          <w:b/>
          <w:bCs/>
        </w:rPr>
        <w:t>Casetext (CoCounsel):</w:t>
      </w:r>
      <w:r w:rsidRPr="00295441">
        <w:t xml:space="preserve"> Sản phẩm được Thomson Reuters mua lại với giá 650 triệu USD, chuyên về phân tích văn bản pháp lý, trích lục hồ sơ vụ án và hỗ trợ chuẩn bị phiên tòa.</w:t>
      </w:r>
    </w:p>
    <w:p w14:paraId="48CE1609" w14:textId="77777777" w:rsidR="00295441" w:rsidRPr="00295441" w:rsidRDefault="00295441" w:rsidP="00295441">
      <w:pPr>
        <w:numPr>
          <w:ilvl w:val="0"/>
          <w:numId w:val="1"/>
        </w:numPr>
      </w:pPr>
      <w:r w:rsidRPr="00295441">
        <w:rPr>
          <w:b/>
          <w:bCs/>
        </w:rPr>
        <w:t>Robin AI:</w:t>
      </w:r>
      <w:r w:rsidRPr="00295441">
        <w:t xml:space="preserve"> Tối ưu hóa chuỗi trích xuất và chỉnh sửa hợp đồng tự động, kết hợp mô hình ngôn ngữ lớn với sự kiểm duyệt của luật sư (</w:t>
      </w:r>
      <w:r w:rsidRPr="00295441">
        <w:rPr>
          <w:i/>
          <w:iCs/>
        </w:rPr>
        <w:t>Human-in-the-loop</w:t>
      </w:r>
      <w:r w:rsidRPr="00295441">
        <w:t>).</w:t>
      </w:r>
    </w:p>
    <w:p w14:paraId="25302905" w14:textId="77777777" w:rsidR="00295441" w:rsidRPr="00295441" w:rsidRDefault="00295441" w:rsidP="00CD12E5">
      <w:pPr>
        <w:pStyle w:val="Heading2"/>
      </w:pPr>
      <w:bookmarkStart w:id="2" w:name="_Toc240707856"/>
      <w:r w:rsidRPr="00295441">
        <w:t>2. Thị trường Việt Nam</w:t>
      </w:r>
      <w:bookmarkEnd w:id="2"/>
    </w:p>
    <w:p w14:paraId="43A25ED0" w14:textId="77777777" w:rsidR="00295441" w:rsidRPr="00295441" w:rsidRDefault="00295441" w:rsidP="00295441">
      <w:pPr>
        <w:numPr>
          <w:ilvl w:val="0"/>
          <w:numId w:val="2"/>
        </w:numPr>
      </w:pPr>
      <w:r w:rsidRPr="00295441">
        <w:rPr>
          <w:b/>
          <w:bCs/>
        </w:rPr>
        <w:t>Thư Viện Pháp Luật / LuatVietnam:</w:t>
      </w:r>
      <w:r w:rsidRPr="00295441">
        <w:t xml:space="preserve"> Sở hữu kho dữ liệu đồ sộ nhất, đã tích hợp tìm kiếm từ khóa, tra cứu hiệu lực và bước đầu thử nghiệm các chatbot tra cứu quy định (chủ yếu dừng ở mức Naive RAG hoặc sinh văn bản dựa trên template/từ khóa).</w:t>
      </w:r>
    </w:p>
    <w:p w14:paraId="471C1BAB" w14:textId="77777777" w:rsidR="00295441" w:rsidRPr="00295441" w:rsidRDefault="00295441" w:rsidP="00295441">
      <w:pPr>
        <w:numPr>
          <w:ilvl w:val="0"/>
          <w:numId w:val="2"/>
        </w:numPr>
      </w:pPr>
      <w:r w:rsidRPr="00295441">
        <w:rPr>
          <w:b/>
          <w:bCs/>
        </w:rPr>
        <w:t>Trợ lý ảo Tòa án (Bộ Tư pháp / Tòa án Nhân dân Tối cao):</w:t>
      </w:r>
      <w:r w:rsidRPr="00295441">
        <w:t xml:space="preserve"> Ứng dụng nội bộ hỗ trợ thẩm phán tra cứu nhanh án lệ, văn bản quy phạm pháp luật và các tình huống xét xử tương tự.</w:t>
      </w:r>
    </w:p>
    <w:p w14:paraId="1C5E3B40" w14:textId="77777777" w:rsidR="00295441" w:rsidRPr="00295441" w:rsidRDefault="00295441" w:rsidP="00295441">
      <w:pPr>
        <w:numPr>
          <w:ilvl w:val="0"/>
          <w:numId w:val="2"/>
        </w:numPr>
      </w:pPr>
      <w:r w:rsidRPr="00295441">
        <w:rPr>
          <w:b/>
          <w:bCs/>
        </w:rPr>
        <w:t>Khoảng trống thị trường (Market Gap):</w:t>
      </w:r>
      <w:r w:rsidRPr="00295441">
        <w:t xml:space="preserve"> Phần lớn các giải pháp nội địa hiện nay dừng lại ở </w:t>
      </w:r>
      <w:r w:rsidRPr="00295441">
        <w:rPr>
          <w:b/>
          <w:bCs/>
        </w:rPr>
        <w:t>Naive Search / Semantic Search đơn giản</w:t>
      </w:r>
      <w:r w:rsidRPr="00295441">
        <w:t>, thường gặp lỗi đứt gãy cấu trúc văn bản (không biết điều này nằm trong luật nào), trích dẫn sai văn bản đã hết hiệu lực, hoặc không thể suy luận các tình huống giao thoa nhiều bộ luật.</w:t>
      </w:r>
    </w:p>
    <w:p w14:paraId="65119F19" w14:textId="77777777" w:rsidR="00295441" w:rsidRDefault="00295441">
      <w:pPr>
        <w:rPr>
          <w:b/>
          <w:bCs/>
        </w:rPr>
      </w:pPr>
      <w:r>
        <w:rPr>
          <w:b/>
          <w:bCs/>
        </w:rPr>
        <w:br w:type="page"/>
      </w:r>
    </w:p>
    <w:p w14:paraId="6613CEB4" w14:textId="40C59F7C" w:rsidR="00295441" w:rsidRPr="00295441" w:rsidRDefault="00295441" w:rsidP="00295441">
      <w:pPr>
        <w:pStyle w:val="Heading1"/>
        <w:rPr>
          <w:lang w:val="vi-VN"/>
        </w:rPr>
      </w:pPr>
      <w:bookmarkStart w:id="3" w:name="_Toc240707857"/>
      <w:r w:rsidRPr="00295441">
        <w:lastRenderedPageBreak/>
        <w:t xml:space="preserve">II. </w:t>
      </w:r>
      <w:r>
        <w:t>Người</w:t>
      </w:r>
      <w:r>
        <w:rPr>
          <w:lang w:val="vi-VN"/>
        </w:rPr>
        <w:t xml:space="preserve"> </w:t>
      </w:r>
      <w:r w:rsidRPr="00295441">
        <w:t>dùng mục tiêu</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3630"/>
        <w:gridCol w:w="3609"/>
      </w:tblGrid>
      <w:tr w:rsidR="00295441" w:rsidRPr="00295441" w14:paraId="2A5454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DC208" w14:textId="77777777" w:rsidR="00295441" w:rsidRPr="00295441" w:rsidRDefault="00295441" w:rsidP="00295441">
            <w:r w:rsidRPr="00295441">
              <w:rPr>
                <w:b/>
                <w:bCs/>
              </w:rPr>
              <w:t>Đối tượng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9834C" w14:textId="77777777" w:rsidR="00295441" w:rsidRPr="00295441" w:rsidRDefault="00295441" w:rsidP="00295441">
            <w:r w:rsidRPr="00295441">
              <w:rPr>
                <w:b/>
                <w:bCs/>
              </w:rPr>
              <w:t>Nhu cầu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EE502" w14:textId="531893B8" w:rsidR="00295441" w:rsidRPr="00295441" w:rsidRDefault="00295441" w:rsidP="00295441">
            <w:pPr>
              <w:rPr>
                <w:lang w:val="vi-VN"/>
              </w:rPr>
            </w:pPr>
            <w:r>
              <w:rPr>
                <w:b/>
                <w:bCs/>
              </w:rPr>
              <w:t>Vấn</w:t>
            </w:r>
            <w:r>
              <w:rPr>
                <w:b/>
                <w:bCs/>
                <w:lang w:val="vi-VN"/>
              </w:rPr>
              <w:t xml:space="preserve"> đề hiện tại</w:t>
            </w:r>
          </w:p>
        </w:tc>
      </w:tr>
      <w:tr w:rsidR="00295441" w:rsidRPr="00295441" w14:paraId="026CE8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8AC02" w14:textId="77777777" w:rsidR="00295441" w:rsidRPr="00295441" w:rsidRDefault="00295441" w:rsidP="00295441">
            <w:r w:rsidRPr="00295441">
              <w:rPr>
                <w:b/>
                <w:bCs/>
              </w:rPr>
              <w:t>Người dân / Sinh viên / Chủ kinh doanh nhỏ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B76A7" w14:textId="77777777" w:rsidR="00295441" w:rsidRPr="00295441" w:rsidRDefault="00295441" w:rsidP="00295441">
            <w:r w:rsidRPr="00295441">
              <w:t>Tra cứu nhanh các tình huống thực tế thường gặp (lao động, giao thông, thuế, đăng ký kinh doanh) bằng ngôn ngữ tự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3F223" w14:textId="374A6BD7" w:rsidR="00295441" w:rsidRPr="00295441" w:rsidRDefault="00295441" w:rsidP="00295441">
            <w:r w:rsidRPr="00295441">
              <w:t xml:space="preserve">Không hiểu thuật ngữ chuyên ngành; khó tìm đúng văn bản giữa </w:t>
            </w:r>
            <w:r>
              <w:t>các</w:t>
            </w:r>
            <w:r>
              <w:rPr>
                <w:lang w:val="vi-VN"/>
              </w:rPr>
              <w:t xml:space="preserve"> </w:t>
            </w:r>
            <w:r w:rsidRPr="00295441">
              <w:t>thông tư, nghị định.</w:t>
            </w:r>
          </w:p>
        </w:tc>
      </w:tr>
      <w:tr w:rsidR="00295441" w:rsidRPr="00295441" w14:paraId="4664DD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400C8" w14:textId="5AC5629C" w:rsidR="00295441" w:rsidRPr="00295441" w:rsidRDefault="00295441" w:rsidP="00295441">
            <w:pPr>
              <w:rPr>
                <w:lang w:val="vi-VN"/>
              </w:rPr>
            </w:pPr>
            <w:r w:rsidRPr="00295441">
              <w:rPr>
                <w:b/>
                <w:bCs/>
              </w:rPr>
              <w:t>Luật sư / Chuyên viên pháp lý nội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ECADB" w14:textId="77777777" w:rsidR="00295441" w:rsidRPr="00295441" w:rsidRDefault="00295441" w:rsidP="00295441">
            <w:pPr>
              <w:rPr>
                <w:lang w:val="vi-VN"/>
              </w:rPr>
            </w:pPr>
            <w:r w:rsidRPr="00295441">
              <w:rPr>
                <w:lang w:val="vi-VN"/>
              </w:rPr>
              <w:t>Rà soát tính hợp pháp của tài liệu, kiểm tra đối chiếu hiệu lực chéo giữa các điều khoản, soạn thảo bản ý kiến pháp lý ban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90801" w14:textId="77777777" w:rsidR="00295441" w:rsidRPr="00295441" w:rsidRDefault="00295441" w:rsidP="00295441">
            <w:r w:rsidRPr="00295441">
              <w:t>Tốn nhiều giờ đọc thủ công hàng chục trang luật sửa đổi, bổ sung; rủi ro bỏ sót các điểm/khoản liên quan.</w:t>
            </w:r>
          </w:p>
        </w:tc>
      </w:tr>
      <w:tr w:rsidR="00295441" w:rsidRPr="00295441" w14:paraId="570573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097D5" w14:textId="77777777" w:rsidR="00295441" w:rsidRPr="00295441" w:rsidRDefault="00295441" w:rsidP="00295441">
            <w:r w:rsidRPr="00295441">
              <w:rPr>
                <w:b/>
                <w:bCs/>
              </w:rPr>
              <w:t>Bộ phận Nhân sự (HR) &amp; Kế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D9FFF" w14:textId="77777777" w:rsidR="00295441" w:rsidRPr="00295441" w:rsidRDefault="00295441" w:rsidP="00295441">
            <w:r w:rsidRPr="00295441">
              <w:t>Cần giải đáp ngay về chế độ thai sản, thời giờ làm việc, thuế thu nhập cá nhân, hợp đồng lao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FB667" w14:textId="77777777" w:rsidR="00295441" w:rsidRPr="00295441" w:rsidRDefault="00295441" w:rsidP="00295441">
            <w:r w:rsidRPr="00295441">
              <w:t>Quy định thay đổi thường xuyên; dễ áp dụng nhầm các văn bản đã bị bãi bỏ.</w:t>
            </w:r>
          </w:p>
        </w:tc>
      </w:tr>
    </w:tbl>
    <w:p w14:paraId="773334FD" w14:textId="77777777" w:rsidR="00295441" w:rsidRDefault="00295441" w:rsidP="00295441">
      <w:pPr>
        <w:rPr>
          <w:b/>
          <w:bCs/>
          <w:lang w:val="vi-VN"/>
        </w:rPr>
      </w:pPr>
    </w:p>
    <w:p w14:paraId="07202C3D" w14:textId="33689C04" w:rsidR="00295441" w:rsidRPr="00295441" w:rsidRDefault="00295441" w:rsidP="00295441">
      <w:pPr>
        <w:pStyle w:val="Heading1"/>
        <w:rPr>
          <w:lang w:val="vi-VN"/>
        </w:rPr>
      </w:pPr>
      <w:bookmarkStart w:id="4" w:name="_Toc240707858"/>
      <w:r w:rsidRPr="00295441">
        <w:t>III. Yêu cầu tính năng hệ thống</w:t>
      </w:r>
      <w:bookmarkEnd w:id="4"/>
    </w:p>
    <w:p w14:paraId="784DDE0C" w14:textId="168E6C82" w:rsidR="00295441" w:rsidRPr="00295441" w:rsidRDefault="00295441" w:rsidP="00295441">
      <w:pPr>
        <w:pStyle w:val="Heading2"/>
        <w:rPr>
          <w:lang w:val="vi-VN"/>
        </w:rPr>
      </w:pPr>
      <w:bookmarkStart w:id="5" w:name="_Toc240707859"/>
      <w:r w:rsidRPr="00295441">
        <w:t xml:space="preserve">1. Tính năng cốt lõi (Giai đoạn 1: Naive &amp; Advanced </w:t>
      </w:r>
      <w:r>
        <w:t>RAG</w:t>
      </w:r>
      <w:r>
        <w:rPr>
          <w:lang w:val="vi-VN"/>
        </w:rPr>
        <w:t>)</w:t>
      </w:r>
      <w:bookmarkEnd w:id="5"/>
    </w:p>
    <w:p w14:paraId="5E4C73E9" w14:textId="77777777" w:rsidR="00295441" w:rsidRPr="00295441" w:rsidRDefault="00295441" w:rsidP="00295441">
      <w:pPr>
        <w:numPr>
          <w:ilvl w:val="0"/>
          <w:numId w:val="3"/>
        </w:numPr>
        <w:rPr>
          <w:lang w:val="vi-VN"/>
        </w:rPr>
      </w:pPr>
      <w:r w:rsidRPr="00295441">
        <w:rPr>
          <w:b/>
          <w:bCs/>
          <w:lang w:val="vi-VN"/>
        </w:rPr>
        <w:t>Tra cứu bằng ngôn ngữ đời thường (Semantic Querying):</w:t>
      </w:r>
      <w:r w:rsidRPr="00295441">
        <w:rPr>
          <w:lang w:val="vi-VN"/>
        </w:rPr>
        <w:t xml:space="preserve"> Cho phép người dùng diễn đạt câu hỏi thông thường, hệ thống tự ánh xạ sang thuật ngữ pháp lý.</w:t>
      </w:r>
    </w:p>
    <w:p w14:paraId="36078DBB" w14:textId="77777777" w:rsidR="00295441" w:rsidRPr="00295441" w:rsidRDefault="00295441" w:rsidP="00295441">
      <w:pPr>
        <w:numPr>
          <w:ilvl w:val="0"/>
          <w:numId w:val="3"/>
        </w:numPr>
      </w:pPr>
      <w:r w:rsidRPr="00295441">
        <w:rPr>
          <w:b/>
          <w:bCs/>
        </w:rPr>
        <w:t>Trích dẫn nguồn gốc chuẩn xác (Strict Citations):</w:t>
      </w:r>
      <w:r w:rsidRPr="00295441">
        <w:t xml:space="preserve"> Mọi câu trả lời bắt buộc phải đính kèm: </w:t>
      </w:r>
      <w:r w:rsidRPr="00295441">
        <w:rPr>
          <w:i/>
          <w:iCs/>
        </w:rPr>
        <w:t>Tên văn bản, Số hiệu, Năm ban hành, Điều, Khoản, Điểm</w:t>
      </w:r>
      <w:r w:rsidRPr="00295441">
        <w:t>.</w:t>
      </w:r>
    </w:p>
    <w:p w14:paraId="5AD521D6" w14:textId="77777777" w:rsidR="00295441" w:rsidRPr="00295441" w:rsidRDefault="00295441" w:rsidP="00295441">
      <w:pPr>
        <w:numPr>
          <w:ilvl w:val="0"/>
          <w:numId w:val="3"/>
        </w:numPr>
      </w:pPr>
      <w:r w:rsidRPr="00295441">
        <w:rPr>
          <w:b/>
          <w:bCs/>
        </w:rPr>
        <w:t>Chunking có nhận thức cấu trúc (Document-aware Chunking):</w:t>
      </w:r>
      <w:r w:rsidRPr="00295441">
        <w:t xml:space="preserve"> Dữ liệu nạp vào không cắt theo số ký tự mà giữ nguyên khối Điều - Khoản kèm metadata định danh luật cha.</w:t>
      </w:r>
    </w:p>
    <w:p w14:paraId="3D8005F4" w14:textId="77777777" w:rsidR="00295441" w:rsidRPr="00295441" w:rsidRDefault="00295441" w:rsidP="00295441">
      <w:pPr>
        <w:numPr>
          <w:ilvl w:val="0"/>
          <w:numId w:val="3"/>
        </w:numPr>
      </w:pPr>
      <w:r w:rsidRPr="00295441">
        <w:rPr>
          <w:b/>
          <w:bCs/>
        </w:rPr>
        <w:t>Bộ lọc hiệu lực (Status Metadata Filtering):</w:t>
      </w:r>
      <w:r w:rsidRPr="00295441">
        <w:t xml:space="preserve"> Cho phép lọc tài liệu theo trạng thái: </w:t>
      </w:r>
      <w:r w:rsidRPr="00295441">
        <w:rPr>
          <w:i/>
          <w:iCs/>
        </w:rPr>
        <w:t>Còn hiệu lực</w:t>
      </w:r>
      <w:r w:rsidRPr="00295441">
        <w:t xml:space="preserve">, </w:t>
      </w:r>
      <w:r w:rsidRPr="00295441">
        <w:rPr>
          <w:i/>
          <w:iCs/>
        </w:rPr>
        <w:t>Hết hiệu lực một phần</w:t>
      </w:r>
      <w:r w:rsidRPr="00295441">
        <w:t xml:space="preserve">, hoặc </w:t>
      </w:r>
      <w:r w:rsidRPr="00295441">
        <w:rPr>
          <w:i/>
          <w:iCs/>
        </w:rPr>
        <w:t>Hết hiệu lực toàn bộ</w:t>
      </w:r>
      <w:r w:rsidRPr="00295441">
        <w:t>.</w:t>
      </w:r>
    </w:p>
    <w:p w14:paraId="73713B1A" w14:textId="77777777" w:rsidR="00295441" w:rsidRPr="00295441" w:rsidRDefault="00295441" w:rsidP="00295441">
      <w:pPr>
        <w:pStyle w:val="Heading2"/>
      </w:pPr>
      <w:bookmarkStart w:id="6" w:name="_Toc240707860"/>
      <w:r w:rsidRPr="00295441">
        <w:lastRenderedPageBreak/>
        <w:t>2. Tính năng nâng cao (Giai đoạn 2: Agentic RAG với LangGraph)</w:t>
      </w:r>
      <w:bookmarkEnd w:id="6"/>
    </w:p>
    <w:p w14:paraId="59F55000" w14:textId="77777777" w:rsidR="00295441" w:rsidRPr="00295441" w:rsidRDefault="00295441" w:rsidP="00295441">
      <w:pPr>
        <w:numPr>
          <w:ilvl w:val="0"/>
          <w:numId w:val="4"/>
        </w:numPr>
      </w:pPr>
      <w:r w:rsidRPr="00295441">
        <w:rPr>
          <w:b/>
          <w:bCs/>
        </w:rPr>
        <w:t>Tự đánh giá &amp; Sửa sai (Self-Correction via CRAG):</w:t>
      </w:r>
      <w:r w:rsidRPr="00295441">
        <w:t xml:space="preserve"> Tự chấm điểm các điều luật tìm được; nếu sai lệch ngữ cảnh sẽ kích hoạt node viết lại câu hỏi (Query Rewriter) để truy xuất lại.</w:t>
      </w:r>
    </w:p>
    <w:p w14:paraId="330AFE12" w14:textId="77777777" w:rsidR="00295441" w:rsidRPr="00295441" w:rsidRDefault="00295441" w:rsidP="00295441">
      <w:pPr>
        <w:numPr>
          <w:ilvl w:val="0"/>
          <w:numId w:val="4"/>
        </w:numPr>
      </w:pPr>
      <w:r w:rsidRPr="00295441">
        <w:rPr>
          <w:b/>
          <w:bCs/>
        </w:rPr>
        <w:t>Suy luận đa bước (Multi-hop Legal Reasoning):</w:t>
      </w:r>
      <w:r w:rsidRPr="00295441">
        <w:t xml:space="preserve"> Phân rã tình huống phức tạp thành các bài toán nhỏ:</w:t>
      </w:r>
    </w:p>
    <w:p w14:paraId="47C1CBDC" w14:textId="77777777" w:rsidR="00295441" w:rsidRPr="00295441" w:rsidRDefault="00295441" w:rsidP="00295441">
      <w:pPr>
        <w:numPr>
          <w:ilvl w:val="1"/>
          <w:numId w:val="4"/>
        </w:numPr>
      </w:pPr>
      <w:r w:rsidRPr="00295441">
        <w:rPr>
          <w:i/>
          <w:iCs/>
        </w:rPr>
        <w:t>Bước 1:</w:t>
      </w:r>
      <w:r w:rsidRPr="00295441">
        <w:t xml:space="preserve"> Xác định tính chất hành vi vi phạm (theo Luật định).</w:t>
      </w:r>
    </w:p>
    <w:p w14:paraId="70B69029" w14:textId="77777777" w:rsidR="00295441" w:rsidRPr="00295441" w:rsidRDefault="00295441" w:rsidP="00295441">
      <w:pPr>
        <w:numPr>
          <w:ilvl w:val="1"/>
          <w:numId w:val="4"/>
        </w:numPr>
      </w:pPr>
      <w:r w:rsidRPr="00295441">
        <w:rPr>
          <w:i/>
          <w:iCs/>
        </w:rPr>
        <w:t>Bước 2:</w:t>
      </w:r>
      <w:r w:rsidRPr="00295441">
        <w:t xml:space="preserve"> Tra cứu khung xử phạt hoặc chế tài áp dụng (theo Nghị định xử phạt tương ứng).</w:t>
      </w:r>
    </w:p>
    <w:p w14:paraId="26C55B8C" w14:textId="77777777" w:rsidR="00295441" w:rsidRPr="00295441" w:rsidRDefault="00295441" w:rsidP="00295441">
      <w:pPr>
        <w:numPr>
          <w:ilvl w:val="0"/>
          <w:numId w:val="4"/>
        </w:numPr>
      </w:pPr>
      <w:r w:rsidRPr="00295441">
        <w:rPr>
          <w:b/>
          <w:bCs/>
        </w:rPr>
        <w:t>Phát hiện xung đột pháp lý:</w:t>
      </w:r>
      <w:r w:rsidRPr="00295441">
        <w:t xml:space="preserve"> Cảnh báo khi có sự mâu thuẫn giữa luật chung và luật chuyên ngành hoặc giữa văn bản cũ và văn bản mới sửa đổi.</w:t>
      </w:r>
    </w:p>
    <w:p w14:paraId="7C55DE00" w14:textId="34445201" w:rsidR="00295441" w:rsidRPr="00295441" w:rsidRDefault="00295441" w:rsidP="00295441">
      <w:pPr>
        <w:numPr>
          <w:ilvl w:val="0"/>
          <w:numId w:val="4"/>
        </w:numPr>
      </w:pPr>
      <w:r w:rsidRPr="00295441">
        <w:rPr>
          <w:b/>
          <w:bCs/>
        </w:rPr>
        <w:t>Xuất báo cáo tư vấn tóm tắt:</w:t>
      </w:r>
      <w:r w:rsidRPr="00295441">
        <w:t xml:space="preserve"> Tự động định dạng câu trả lời thành cấu trúc chuẩn của một ý kiến tư vấn pháp lý: </w:t>
      </w:r>
      <w:r w:rsidRPr="00295441">
        <w:rPr>
          <w:i/>
          <w:iCs/>
        </w:rPr>
        <w:t xml:space="preserve">Căn cứ pháp lý </w:t>
      </w:r>
      <m:oMath>
        <m:r>
          <w:rPr>
            <w:rFonts w:ascii="Cambria Math" w:hAnsi="Cambria Math"/>
          </w:rPr>
          <m:t>→</m:t>
        </m:r>
      </m:oMath>
      <w:r w:rsidRPr="00295441">
        <w:rPr>
          <w:i/>
          <w:iCs/>
        </w:rPr>
        <w:t xml:space="preserve"> Lập luận áp dụng </w:t>
      </w:r>
      <m:oMath>
        <m:r>
          <w:rPr>
            <w:rFonts w:ascii="Cambria Math" w:hAnsi="Cambria Math"/>
          </w:rPr>
          <m:t>→</m:t>
        </m:r>
      </m:oMath>
      <w:r w:rsidRPr="00295441">
        <w:rPr>
          <w:i/>
          <w:iCs/>
        </w:rPr>
        <w:t xml:space="preserve"> Kết luận / Khuyến nghị</w:t>
      </w:r>
      <w:r w:rsidRPr="00295441">
        <w:t>.</w:t>
      </w:r>
    </w:p>
    <w:p w14:paraId="03F75E1F" w14:textId="77777777" w:rsidR="00295441" w:rsidRPr="00295441" w:rsidRDefault="00295441" w:rsidP="004D071E">
      <w:pPr>
        <w:pStyle w:val="Heading1"/>
      </w:pPr>
      <w:bookmarkStart w:id="7" w:name="_Toc240707861"/>
      <w:r w:rsidRPr="00295441">
        <w:t>IV. So sánh đối chuẩn: Hệ thống LegalRAG chuyên biệt vs. NotebookLM</w:t>
      </w:r>
      <w:bookmarkEnd w:id="7"/>
    </w:p>
    <w:p w14:paraId="43E28D20" w14:textId="57FAC4A0" w:rsidR="00295441" w:rsidRPr="004D071E" w:rsidRDefault="00295441" w:rsidP="00295441">
      <w:pPr>
        <w:rPr>
          <w:lang w:val="vi-VN"/>
        </w:rPr>
      </w:pPr>
      <w:r w:rsidRPr="00295441">
        <w:t xml:space="preserve">NotebookLM (Google) là một trong những sản phẩm RAG cá nhân/nghiên cứu mạnh nhất hiện nay với khả năng </w:t>
      </w:r>
      <w:r w:rsidRPr="00295441">
        <w:rPr>
          <w:i/>
          <w:iCs/>
        </w:rPr>
        <w:t>grounding</w:t>
      </w:r>
      <w:r w:rsidRPr="00295441">
        <w:t xml:space="preserve"> (bám sát tài liệu nguồn) và tổng hợp xuất sắc.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3729"/>
        <w:gridCol w:w="3622"/>
      </w:tblGrid>
      <w:tr w:rsidR="00295441" w:rsidRPr="004D071E" w14:paraId="13FD58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CD180" w14:textId="77777777" w:rsidR="00295441" w:rsidRPr="00295441" w:rsidRDefault="00295441" w:rsidP="00295441">
            <w:r w:rsidRPr="00295441">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E0346" w14:textId="77777777" w:rsidR="00295441" w:rsidRPr="004D071E" w:rsidRDefault="00295441" w:rsidP="00295441">
            <w:pPr>
              <w:rPr>
                <w:lang w:val="vi-VN"/>
              </w:rPr>
            </w:pPr>
            <w:r w:rsidRPr="00295441">
              <w:rPr>
                <w:b/>
                <w:bCs/>
              </w:rPr>
              <w:t>Google NotebookLM (Công cụ tổng quát)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08438" w14:textId="73434C42" w:rsidR="00295441" w:rsidRPr="004D071E" w:rsidRDefault="00295441" w:rsidP="00295441">
            <w:pPr>
              <w:rPr>
                <w:lang w:val="vi-VN"/>
              </w:rPr>
            </w:pPr>
            <w:r w:rsidRPr="004D071E">
              <w:rPr>
                <w:b/>
                <w:bCs/>
                <w:lang w:val="vi-VN"/>
              </w:rPr>
              <w:t>Hệ thống LegalRAG chuyên biệt</w:t>
            </w:r>
          </w:p>
        </w:tc>
      </w:tr>
      <w:tr w:rsidR="00295441" w:rsidRPr="00295441" w14:paraId="72D02A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64403" w14:textId="77777777" w:rsidR="00295441" w:rsidRPr="00295441" w:rsidRDefault="00295441" w:rsidP="00295441">
            <w:r w:rsidRPr="00295441">
              <w:rPr>
                <w:b/>
                <w:bCs/>
              </w:rPr>
              <w:t>Bản chất 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C165C" w14:textId="77777777" w:rsidR="00295441" w:rsidRPr="00295441" w:rsidRDefault="00295441" w:rsidP="00295441">
            <w:r w:rsidRPr="00295441">
              <w:rPr>
                <w:b/>
                <w:bCs/>
              </w:rPr>
              <w:t>Document-Centric RAG (Naive/Advanced RAG):</w:t>
            </w:r>
            <w:r w:rsidRPr="00295441">
              <w:t xml:space="preserve"> Tối ưu hóa việc đọc hiểu, tóm tắt và hỏi đáp trên một tập tài liệu đóng do người dùng tải lên theo từng phiên/notebook.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29739" w14:textId="77777777" w:rsidR="00295441" w:rsidRPr="00295441" w:rsidRDefault="00295441" w:rsidP="00295441">
            <w:r w:rsidRPr="00295441">
              <w:rPr>
                <w:b/>
                <w:bCs/>
              </w:rPr>
              <w:t>Agentic RAG (State Graph với LangGraph):</w:t>
            </w:r>
            <w:r w:rsidRPr="00295441">
              <w:t xml:space="preserve"> Kiến trúc đồ thị tác nhân có khả năng tự kiểm định (Self-Correction), lặp lại (Looping), và phân rã truy vấn đa bước.</w:t>
            </w:r>
          </w:p>
        </w:tc>
      </w:tr>
      <w:tr w:rsidR="00295441" w:rsidRPr="00295441" w14:paraId="17E1D8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53422" w14:textId="77777777" w:rsidR="00295441" w:rsidRPr="00295441" w:rsidRDefault="00295441" w:rsidP="00295441">
            <w:r w:rsidRPr="00295441">
              <w:rPr>
                <w:b/>
                <w:bCs/>
              </w:rPr>
              <w:t>Phạm vi &amp; Kho dữ liệu (Data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DBECF" w14:textId="77777777" w:rsidR="00295441" w:rsidRPr="00295441" w:rsidRDefault="00295441" w:rsidP="00295441">
            <w:r w:rsidRPr="00295441">
              <w:rPr>
                <w:b/>
                <w:bCs/>
              </w:rPr>
              <w:t>Ad-hoc / Closed-scope:</w:t>
            </w:r>
            <w:r w:rsidRPr="00295441">
              <w:t xml:space="preserve"> Người dùng phải tự tìm, tải và nạp file PDF/Docx vào từng notebook (giới hạn số lượng nguồn). </w:t>
            </w:r>
            <w:r w:rsidRPr="00295441">
              <w:lastRenderedPageBreak/>
              <w:t>Không có sẵn kho cơ sở dữ liệu pháp luật nền tảng.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E0FD3" w14:textId="77777777" w:rsidR="00295441" w:rsidRPr="00295441" w:rsidRDefault="00295441" w:rsidP="00295441">
            <w:r w:rsidRPr="00295441">
              <w:rPr>
                <w:b/>
                <w:bCs/>
              </w:rPr>
              <w:lastRenderedPageBreak/>
              <w:t>Enterprise / Global-scope:</w:t>
            </w:r>
            <w:r w:rsidRPr="00295441">
              <w:t xml:space="preserve"> Tích hợp sẵn kho dữ liệu quy phạm pháp luật tập trung (Hiến pháp, Bộ luật, Nghị </w:t>
            </w:r>
            <w:r w:rsidRPr="00295441">
              <w:lastRenderedPageBreak/>
              <w:t>định, Thông tư) qua Vector DB (như Qdrant/Postgres).</w:t>
            </w:r>
          </w:p>
        </w:tc>
      </w:tr>
      <w:tr w:rsidR="00295441" w:rsidRPr="00295441" w14:paraId="7DF141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FB309" w14:textId="77777777" w:rsidR="00295441" w:rsidRPr="00295441" w:rsidRDefault="00295441" w:rsidP="00295441">
            <w:r w:rsidRPr="00295441">
              <w:rPr>
                <w:b/>
                <w:bCs/>
              </w:rPr>
              <w:lastRenderedPageBreak/>
              <w:t>Chiến lược phân mảnh (Chunking)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43C5A" w14:textId="2B5D93BC" w:rsidR="00295441" w:rsidRPr="00295441" w:rsidRDefault="00295441" w:rsidP="00295441">
            <w:r w:rsidRPr="00295441">
              <w:rPr>
                <w:b/>
                <w:bCs/>
              </w:rPr>
              <w:t>Generic Chunking:</w:t>
            </w:r>
            <w:r w:rsidRPr="00295441">
              <w:t xml:space="preserve"> Cắt theo kích thước đoạn văn hoặc ngữ nghĩa chung, dễ làm đứt gãy quan hệ logic giữa </w:t>
            </w:r>
            <w:r w:rsidRPr="00295441">
              <w:rPr>
                <w:i/>
                <w:iCs/>
              </w:rPr>
              <w:t xml:space="preserve">Tên Luật </w:t>
            </w:r>
            <m:oMath>
              <m:r>
                <w:rPr>
                  <w:rFonts w:ascii="Cambria Math" w:hAnsi="Cambria Math"/>
                </w:rPr>
                <m:t>→</m:t>
              </m:r>
            </m:oMath>
            <w:r w:rsidRPr="00295441">
              <w:rPr>
                <w:i/>
                <w:iCs/>
              </w:rPr>
              <w:t xml:space="preserve"> Chương </w:t>
            </w:r>
            <m:oMath>
              <m:r>
                <w:rPr>
                  <w:rFonts w:ascii="Cambria Math" w:hAnsi="Cambria Math"/>
                </w:rPr>
                <m:t>→</m:t>
              </m:r>
            </m:oMath>
            <w:r w:rsidRPr="00295441">
              <w:rPr>
                <w:i/>
                <w:iCs/>
              </w:rPr>
              <w:t xml:space="preserve"> Điều </w:t>
            </w:r>
            <m:oMath>
              <m:r>
                <w:rPr>
                  <w:rFonts w:ascii="Cambria Math" w:hAnsi="Cambria Math"/>
                </w:rPr>
                <m:t>→</m:t>
              </m:r>
            </m:oMath>
            <w:r w:rsidRPr="00295441">
              <w:rPr>
                <w:i/>
                <w:iCs/>
              </w:rPr>
              <w:t xml:space="preserve"> Khoản </w:t>
            </w:r>
            <m:oMath>
              <m:r>
                <w:rPr>
                  <w:rFonts w:ascii="Cambria Math" w:hAnsi="Cambria Math"/>
                </w:rPr>
                <m:t>→</m:t>
              </m:r>
            </m:oMath>
            <w:r w:rsidRPr="00295441">
              <w:rPr>
                <w:i/>
                <w:iCs/>
              </w:rPr>
              <w:t xml:space="preserve"> Điểm</w:t>
            </w:r>
            <w:r w:rsidRPr="0029544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C51F8" w14:textId="77777777" w:rsidR="00295441" w:rsidRPr="00295441" w:rsidRDefault="00295441" w:rsidP="00295441">
            <w:r w:rsidRPr="00295441">
              <w:rPr>
                <w:b/>
                <w:bCs/>
              </w:rPr>
              <w:t>Document-aware / Legal Hierarchy Chunking:</w:t>
            </w:r>
            <w:r w:rsidRPr="00295441">
              <w:t xml:space="preserve"> Cắt và gắn nhãn theo đơn vị quy phạm (giữ nguyên block Điều/Khoản kèm metadata văn bản cha).</w:t>
            </w:r>
          </w:p>
        </w:tc>
      </w:tr>
      <w:tr w:rsidR="00295441" w:rsidRPr="00295441" w14:paraId="13BACD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DA43B" w14:textId="77777777" w:rsidR="00295441" w:rsidRPr="00295441" w:rsidRDefault="00295441" w:rsidP="00295441">
            <w:r w:rsidRPr="00295441">
              <w:rPr>
                <w:b/>
                <w:bCs/>
              </w:rPr>
              <w:t>Suy luận chéo (Multi-hop Legal Reasoning)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240C7" w14:textId="77777777" w:rsidR="00295441" w:rsidRPr="00295441" w:rsidRDefault="00295441" w:rsidP="00295441">
            <w:r w:rsidRPr="00295441">
              <w:rPr>
                <w:b/>
                <w:bCs/>
              </w:rPr>
              <w:t>Hạn chế:</w:t>
            </w:r>
            <w:r w:rsidRPr="00295441">
              <w:t xml:space="preserve"> Thường chỉ tổng hợp thông tin nằm cùng một chỗ hoặc trong phạm vi ngữ cảnh nhìn thấy; khó tự động liên kết giữa </w:t>
            </w:r>
            <w:r w:rsidRPr="00295441">
              <w:rPr>
                <w:i/>
                <w:iCs/>
              </w:rPr>
              <w:t>Hành vi vi phạm</w:t>
            </w:r>
            <w:r w:rsidRPr="00295441">
              <w:t xml:space="preserve"> (ở Luật) với </w:t>
            </w:r>
            <w:r w:rsidRPr="00295441">
              <w:rPr>
                <w:i/>
                <w:iCs/>
              </w:rPr>
              <w:t>Khung chế tài</w:t>
            </w:r>
            <w:r w:rsidRPr="00295441">
              <w:t xml:space="preserve"> (ở Nghị định xử phạt).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BE7DD" w14:textId="5A02E141" w:rsidR="00295441" w:rsidRPr="00295441" w:rsidRDefault="00295441" w:rsidP="00295441">
            <w:r w:rsidRPr="00295441">
              <w:rPr>
                <w:b/>
                <w:bCs/>
              </w:rPr>
              <w:t>Mạnh mẽ:</w:t>
            </w:r>
            <w:r w:rsidRPr="00295441">
              <w:t xml:space="preserve"> Agent tự động phân rã câu hỏi thành chuỗi hành động: Tra cứu luật xác định vi phạm </w:t>
            </w:r>
            <m:oMath>
              <m:r>
                <w:rPr>
                  <w:rFonts w:ascii="Cambria Math" w:hAnsi="Cambria Math"/>
                </w:rPr>
                <m:t>→</m:t>
              </m:r>
            </m:oMath>
            <w:r w:rsidRPr="00295441">
              <w:t xml:space="preserve"> Lấy kết quả làm điều kiện tìm tiếp Nghị định/Thông tư hướng dẫn.</w:t>
            </w:r>
          </w:p>
        </w:tc>
      </w:tr>
      <w:tr w:rsidR="00295441" w:rsidRPr="00295441" w14:paraId="5F15B1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679CE" w14:textId="77777777" w:rsidR="00295441" w:rsidRPr="00295441" w:rsidRDefault="00295441" w:rsidP="00295441">
            <w:r w:rsidRPr="00295441">
              <w:rPr>
                <w:b/>
                <w:bCs/>
              </w:rPr>
              <w:t>Xử lý Hiệu lực &amp; Xung đột văn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B8CB4" w14:textId="77777777" w:rsidR="00295441" w:rsidRPr="00295441" w:rsidRDefault="00295441" w:rsidP="00295441">
            <w:r w:rsidRPr="00295441">
              <w:rPr>
                <w:b/>
                <w:bCs/>
              </w:rPr>
              <w:t>Không có nhận thức hiệu lực:</w:t>
            </w:r>
            <w:r w:rsidRPr="00295441">
              <w:t xml:space="preserve"> Nếu nạp cả văn bản cũ lẫn văn bản sửa đổi, NotebookLM có thể trích dẫn lẫn lộn cả hai mà không phân biệt được văn bản nào còn hiệu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1D06D" w14:textId="77777777" w:rsidR="00295441" w:rsidRPr="00295441" w:rsidRDefault="00295441" w:rsidP="00295441">
            <w:r w:rsidRPr="00295441">
              <w:rPr>
                <w:b/>
                <w:bCs/>
              </w:rPr>
              <w:t>Temporal &amp; Status Filtering:</w:t>
            </w:r>
            <w:r w:rsidRPr="00295441">
              <w:t xml:space="preserve"> Tích hợp metadata về trạng thái hiệu lực (</w:t>
            </w:r>
            <w:r w:rsidRPr="00295441">
              <w:rPr>
                <w:i/>
                <w:iCs/>
              </w:rPr>
              <w:t>còn hiệu lực, hết hiệu lực, bị sửa đổi bởi...</w:t>
            </w:r>
            <w:r w:rsidRPr="00295441">
              <w:t>) để loại trừ hoặc cảnh báo xung đột văn bản.</w:t>
            </w:r>
          </w:p>
        </w:tc>
      </w:tr>
      <w:tr w:rsidR="00295441" w:rsidRPr="00295441" w14:paraId="3BBBD1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BD5EE" w14:textId="77777777" w:rsidR="00295441" w:rsidRPr="00295441" w:rsidRDefault="00295441" w:rsidP="00295441">
            <w:r w:rsidRPr="00295441">
              <w:rPr>
                <w:b/>
                <w:bCs/>
              </w:rPr>
              <w:t>Cơ chế tự sửa sai (Self-Correction / CRAG)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AF496" w14:textId="77777777" w:rsidR="00295441" w:rsidRPr="00295441" w:rsidRDefault="00295441" w:rsidP="00295441">
            <w:r w:rsidRPr="00295441">
              <w:t>Không có luồng lặp tự sửa câu truy vấn nếu bước trích xuất ban đầu ra tài liệu nhiễu.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5F243" w14:textId="77777777" w:rsidR="00295441" w:rsidRPr="00295441" w:rsidRDefault="00295441" w:rsidP="00295441">
            <w:r w:rsidRPr="00295441">
              <w:t>Có các node kiểm định (grade_documents) và viết lại truy vấn (rewrite_query) trước khi sinh câu trả lời.</w:t>
            </w:r>
          </w:p>
        </w:tc>
      </w:tr>
    </w:tbl>
    <w:p w14:paraId="58592592" w14:textId="77777777" w:rsidR="00295441" w:rsidRPr="00295441" w:rsidRDefault="00295441" w:rsidP="00295441"/>
    <w:p w14:paraId="622DD9B5" w14:textId="77777777" w:rsidR="00C02D34" w:rsidRDefault="00C02D34"/>
    <w:sectPr w:rsidR="00C02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12857"/>
    <w:multiLevelType w:val="multilevel"/>
    <w:tmpl w:val="A404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D3506"/>
    <w:multiLevelType w:val="multilevel"/>
    <w:tmpl w:val="BC88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20A55"/>
    <w:multiLevelType w:val="multilevel"/>
    <w:tmpl w:val="2E9A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6359A"/>
    <w:multiLevelType w:val="multilevel"/>
    <w:tmpl w:val="1EC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18558">
    <w:abstractNumId w:val="1"/>
  </w:num>
  <w:num w:numId="2" w16cid:durableId="877934190">
    <w:abstractNumId w:val="3"/>
  </w:num>
  <w:num w:numId="3" w16cid:durableId="897935782">
    <w:abstractNumId w:val="0"/>
  </w:num>
  <w:num w:numId="4" w16cid:durableId="231234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173"/>
    <w:rsid w:val="00054173"/>
    <w:rsid w:val="00061594"/>
    <w:rsid w:val="00295441"/>
    <w:rsid w:val="004B6FC3"/>
    <w:rsid w:val="004D071E"/>
    <w:rsid w:val="007461B6"/>
    <w:rsid w:val="00C02D34"/>
    <w:rsid w:val="00CD12E5"/>
    <w:rsid w:val="00DA0A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7C10"/>
  <w15:chartTrackingRefBased/>
  <w15:docId w15:val="{906B1F03-4006-4F20-9AA9-4E81ED418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6"/>
        <w:szCs w:val="26"/>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441"/>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295441"/>
    <w:pPr>
      <w:outlineLvl w:val="1"/>
    </w:pPr>
    <w:rPr>
      <w:b/>
      <w:bCs/>
      <w:color w:val="156082" w:themeColor="accent1"/>
      <w:sz w:val="28"/>
    </w:rPr>
  </w:style>
  <w:style w:type="paragraph" w:styleId="Heading3">
    <w:name w:val="heading 3"/>
    <w:basedOn w:val="Normal"/>
    <w:next w:val="Normal"/>
    <w:link w:val="Heading3Char"/>
    <w:uiPriority w:val="9"/>
    <w:semiHidden/>
    <w:unhideWhenUsed/>
    <w:qFormat/>
    <w:rsid w:val="0005417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1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417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41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41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41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41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441"/>
    <w:rPr>
      <w:rFonts w:eastAsiaTheme="majorEastAsia" w:cstheme="majorBidi"/>
      <w:b/>
      <w:color w:val="0F4761" w:themeColor="accent1" w:themeShade="BF"/>
      <w:sz w:val="28"/>
      <w:szCs w:val="40"/>
    </w:rPr>
  </w:style>
  <w:style w:type="character" w:customStyle="1" w:styleId="Heading2Char">
    <w:name w:val="Heading 2 Char"/>
    <w:basedOn w:val="DefaultParagraphFont"/>
    <w:link w:val="Heading2"/>
    <w:uiPriority w:val="9"/>
    <w:rsid w:val="00295441"/>
    <w:rPr>
      <w:b/>
      <w:bCs/>
      <w:color w:val="156082" w:themeColor="accent1"/>
      <w:sz w:val="28"/>
    </w:rPr>
  </w:style>
  <w:style w:type="character" w:customStyle="1" w:styleId="Heading3Char">
    <w:name w:val="Heading 3 Char"/>
    <w:basedOn w:val="DefaultParagraphFont"/>
    <w:link w:val="Heading3"/>
    <w:uiPriority w:val="9"/>
    <w:semiHidden/>
    <w:rsid w:val="0005417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17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417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41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41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41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41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4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17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17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4173"/>
    <w:pPr>
      <w:spacing w:before="160"/>
      <w:jc w:val="center"/>
    </w:pPr>
    <w:rPr>
      <w:i/>
      <w:iCs/>
      <w:color w:val="404040" w:themeColor="text1" w:themeTint="BF"/>
    </w:rPr>
  </w:style>
  <w:style w:type="character" w:customStyle="1" w:styleId="QuoteChar">
    <w:name w:val="Quote Char"/>
    <w:basedOn w:val="DefaultParagraphFont"/>
    <w:link w:val="Quote"/>
    <w:uiPriority w:val="29"/>
    <w:rsid w:val="00054173"/>
    <w:rPr>
      <w:i/>
      <w:iCs/>
      <w:color w:val="404040" w:themeColor="text1" w:themeTint="BF"/>
    </w:rPr>
  </w:style>
  <w:style w:type="paragraph" w:styleId="ListParagraph">
    <w:name w:val="List Paragraph"/>
    <w:basedOn w:val="Normal"/>
    <w:uiPriority w:val="34"/>
    <w:qFormat/>
    <w:rsid w:val="00054173"/>
    <w:pPr>
      <w:ind w:left="720"/>
      <w:contextualSpacing/>
    </w:pPr>
  </w:style>
  <w:style w:type="character" w:styleId="IntenseEmphasis">
    <w:name w:val="Intense Emphasis"/>
    <w:basedOn w:val="DefaultParagraphFont"/>
    <w:uiPriority w:val="21"/>
    <w:qFormat/>
    <w:rsid w:val="00054173"/>
    <w:rPr>
      <w:i/>
      <w:iCs/>
      <w:color w:val="0F4761" w:themeColor="accent1" w:themeShade="BF"/>
    </w:rPr>
  </w:style>
  <w:style w:type="paragraph" w:styleId="IntenseQuote">
    <w:name w:val="Intense Quote"/>
    <w:basedOn w:val="Normal"/>
    <w:next w:val="Normal"/>
    <w:link w:val="IntenseQuoteChar"/>
    <w:uiPriority w:val="30"/>
    <w:qFormat/>
    <w:rsid w:val="00054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173"/>
    <w:rPr>
      <w:i/>
      <w:iCs/>
      <w:color w:val="0F4761" w:themeColor="accent1" w:themeShade="BF"/>
    </w:rPr>
  </w:style>
  <w:style w:type="character" w:styleId="IntenseReference">
    <w:name w:val="Intense Reference"/>
    <w:basedOn w:val="DefaultParagraphFont"/>
    <w:uiPriority w:val="32"/>
    <w:qFormat/>
    <w:rsid w:val="00054173"/>
    <w:rPr>
      <w:b/>
      <w:bCs/>
      <w:smallCaps/>
      <w:color w:val="0F4761" w:themeColor="accent1" w:themeShade="BF"/>
      <w:spacing w:val="5"/>
    </w:rPr>
  </w:style>
  <w:style w:type="paragraph" w:styleId="TOCHeading">
    <w:name w:val="TOC Heading"/>
    <w:basedOn w:val="Heading1"/>
    <w:next w:val="Normal"/>
    <w:uiPriority w:val="39"/>
    <w:unhideWhenUsed/>
    <w:qFormat/>
    <w:rsid w:val="004D071E"/>
    <w:pPr>
      <w:spacing w:before="240" w:after="0" w:line="259" w:lineRule="auto"/>
      <w:outlineLvl w:val="9"/>
    </w:pPr>
    <w:rPr>
      <w:rFonts w:asciiTheme="majorHAnsi" w:hAnsiTheme="majorHAnsi"/>
      <w:b w:val="0"/>
      <w:sz w:val="32"/>
      <w:szCs w:val="32"/>
      <w:lang w:eastAsia="en-US"/>
    </w:rPr>
  </w:style>
  <w:style w:type="paragraph" w:styleId="TOC1">
    <w:name w:val="toc 1"/>
    <w:basedOn w:val="Normal"/>
    <w:next w:val="Normal"/>
    <w:autoRedefine/>
    <w:uiPriority w:val="39"/>
    <w:unhideWhenUsed/>
    <w:rsid w:val="004D071E"/>
    <w:pPr>
      <w:spacing w:after="100"/>
    </w:pPr>
  </w:style>
  <w:style w:type="paragraph" w:styleId="TOC2">
    <w:name w:val="toc 2"/>
    <w:basedOn w:val="Normal"/>
    <w:next w:val="Normal"/>
    <w:autoRedefine/>
    <w:uiPriority w:val="39"/>
    <w:unhideWhenUsed/>
    <w:rsid w:val="004D071E"/>
    <w:pPr>
      <w:spacing w:after="100"/>
      <w:ind w:left="260"/>
    </w:pPr>
  </w:style>
  <w:style w:type="character" w:styleId="Hyperlink">
    <w:name w:val="Hyperlink"/>
    <w:basedOn w:val="DefaultParagraphFont"/>
    <w:uiPriority w:val="99"/>
    <w:unhideWhenUsed/>
    <w:rsid w:val="004D071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188BA-F89A-4A2E-8E84-463CA7524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1047</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Long Vu 20237409</dc:creator>
  <cp:keywords/>
  <dc:description/>
  <cp:lastModifiedBy>Tran Long Vu 20237409</cp:lastModifiedBy>
  <cp:revision>3</cp:revision>
  <dcterms:created xsi:type="dcterms:W3CDTF">2026-09-19T03:44:00Z</dcterms:created>
  <dcterms:modified xsi:type="dcterms:W3CDTF">2026-09-19T03:57:00Z</dcterms:modified>
</cp:coreProperties>
</file>