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E3C8" w14:textId="74961469" w:rsidR="00B15A4D" w:rsidRDefault="00EA7D70" w:rsidP="00EA7D70">
      <w:pPr>
        <w:pStyle w:val="-7"/>
        <w:spacing w:before="156" w:after="156"/>
      </w:pPr>
      <w:r>
        <w:rPr>
          <w:rFonts w:hint="eastAsia"/>
        </w:rPr>
        <w:t>管理</w:t>
      </w:r>
      <w:r>
        <w:rPr>
          <w:rFonts w:hint="eastAsia"/>
        </w:rPr>
        <w:t>MAC</w:t>
      </w:r>
      <w:r>
        <w:rPr>
          <w:rFonts w:hint="eastAsia"/>
        </w:rPr>
        <w:t>地址转发表</w:t>
      </w:r>
    </w:p>
    <w:p w14:paraId="7ABE8B7E" w14:textId="4109A077" w:rsidR="00EA7D70" w:rsidRDefault="00EA7D70" w:rsidP="00EA7D70">
      <w:pPr>
        <w:pStyle w:val="-2"/>
        <w:numPr>
          <w:ilvl w:val="0"/>
          <w:numId w:val="1"/>
        </w:numPr>
        <w:spacing w:before="93" w:after="93"/>
      </w:pPr>
      <w:r>
        <w:rPr>
          <w:rFonts w:hint="eastAsia"/>
        </w:rPr>
        <w:t>实验目的</w:t>
      </w:r>
    </w:p>
    <w:p w14:paraId="1EDA4380" w14:textId="24D6D195" w:rsidR="00EA7D70" w:rsidRDefault="00EA7D70" w:rsidP="00EA7D70">
      <w:pPr>
        <w:pStyle w:val="-0"/>
        <w:ind w:firstLine="480"/>
      </w:pPr>
      <w:r>
        <w:rPr>
          <w:rFonts w:ascii="Calibri" w:hAnsi="Calibri" w:cs="Calibri"/>
        </w:rPr>
        <w:t>﻿</w:t>
      </w:r>
      <w:r>
        <w:rPr>
          <w:rFonts w:ascii="Calibri" w:hAnsi="Calibri" w:cs="Calibri"/>
        </w:rPr>
        <w:t>1</w:t>
      </w:r>
      <w:r>
        <w:rPr>
          <w:rFonts w:ascii="Calibri" w:hAnsi="Calibri" w:cs="Calibri" w:hint="eastAsia"/>
        </w:rPr>
        <w:t>、</w:t>
      </w:r>
      <w:r>
        <w:t>了解交换机的作用</w:t>
      </w:r>
    </w:p>
    <w:p w14:paraId="365C5287" w14:textId="1E576A8D" w:rsidR="00EA7D70" w:rsidRDefault="00EA7D70" w:rsidP="00EA7D70">
      <w:pPr>
        <w:pStyle w:val="-0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通过</w:t>
      </w:r>
      <w:r>
        <w:t xml:space="preserve"> MAC </w:t>
      </w:r>
      <w:r>
        <w:t>地址转发表，理解交换机基于</w:t>
      </w:r>
      <w:r>
        <w:t xml:space="preserve"> MAC </w:t>
      </w:r>
      <w:r>
        <w:t>地址转发表的工作过程</w:t>
      </w:r>
    </w:p>
    <w:p w14:paraId="5EC4DAC5" w14:textId="708B4324" w:rsidR="00EA7D70" w:rsidRDefault="00EA7D70" w:rsidP="00EA7D70">
      <w:pPr>
        <w:pStyle w:val="-0"/>
        <w:ind w:firstLine="480"/>
      </w:pPr>
      <w:r>
        <w:t>3</w:t>
      </w:r>
      <w:r>
        <w:rPr>
          <w:rFonts w:hint="eastAsia"/>
        </w:rPr>
        <w:t>、</w:t>
      </w:r>
      <w:r>
        <w:t>掌握添加静态</w:t>
      </w:r>
      <w:r>
        <w:t xml:space="preserve"> MAC </w:t>
      </w:r>
      <w:r>
        <w:t>地址的方法</w:t>
      </w:r>
    </w:p>
    <w:p w14:paraId="554B36A5" w14:textId="77777777" w:rsidR="00EA7D70" w:rsidRDefault="00EA7D70" w:rsidP="00EA7D70">
      <w:pPr>
        <w:pStyle w:val="-0"/>
        <w:ind w:firstLine="480"/>
      </w:pPr>
    </w:p>
    <w:p w14:paraId="56F2DBC8" w14:textId="40000776" w:rsidR="00EA7D70" w:rsidRDefault="00EA7D70" w:rsidP="00EA7D70">
      <w:pPr>
        <w:pStyle w:val="-2"/>
        <w:numPr>
          <w:ilvl w:val="0"/>
          <w:numId w:val="1"/>
        </w:numPr>
        <w:spacing w:before="93" w:after="93"/>
      </w:pPr>
      <w:r>
        <w:rPr>
          <w:rFonts w:hint="eastAsia"/>
        </w:rPr>
        <w:t>实验方案</w:t>
      </w:r>
    </w:p>
    <w:p w14:paraId="5478F947" w14:textId="1CC2F6EA" w:rsidR="00EA7D70" w:rsidRDefault="00EA7D70" w:rsidP="00EA7D70">
      <w:pPr>
        <w:pStyle w:val="-0"/>
        <w:ind w:firstLine="480"/>
      </w:pPr>
      <w:r>
        <w:rPr>
          <w:rFonts w:ascii="Calibri" w:hAnsi="Calibri" w:cs="Calibri"/>
        </w:rPr>
        <w:t>﻿</w:t>
      </w:r>
      <w:r>
        <w:t>在交换机中，</w:t>
      </w:r>
      <w:r>
        <w:t xml:space="preserve">MAC </w:t>
      </w:r>
      <w:r>
        <w:t>地址转发表是一个映射</w:t>
      </w:r>
      <w:r>
        <w:t xml:space="preserve"> MAC </w:t>
      </w:r>
      <w:r>
        <w:t>地址和交换机接口</w:t>
      </w:r>
      <w:r>
        <w:rPr>
          <w:rFonts w:hint="eastAsia"/>
        </w:rPr>
        <w:t>表。</w:t>
      </w:r>
      <w:r>
        <w:t>最初交换机中没有转发表，在第一次两设备</w:t>
      </w:r>
      <w:r>
        <w:t xml:space="preserve"> ping </w:t>
      </w:r>
      <w:r>
        <w:t>通之后，交换机会记录下两者的</w:t>
      </w:r>
      <w:r>
        <w:rPr>
          <w:rFonts w:hint="eastAsia"/>
        </w:rPr>
        <w:t>MAC</w:t>
      </w:r>
      <w:r>
        <w:t>和端口信息，即自学习数据帧源地址。随后将</w:t>
      </w:r>
      <w:r>
        <w:t xml:space="preserve"> PC2 </w:t>
      </w:r>
      <w:r>
        <w:t>的信息设置为静态，修改</w:t>
      </w:r>
      <w:r>
        <w:t xml:space="preserve"> PC2 </w:t>
      </w:r>
      <w:r>
        <w:t>的接口，检测是否能连接</w:t>
      </w:r>
      <w:r>
        <w:rPr>
          <w:rFonts w:hint="eastAsia"/>
        </w:rPr>
        <w:t>。</w:t>
      </w:r>
      <w:r>
        <w:t>最后取消静态消息，重新测试能否连接。</w:t>
      </w:r>
    </w:p>
    <w:p w14:paraId="2159BFB0" w14:textId="77777777" w:rsidR="00EA7D70" w:rsidRDefault="00EA7D70" w:rsidP="00EA7D70">
      <w:pPr>
        <w:pStyle w:val="-0"/>
        <w:ind w:firstLine="480"/>
      </w:pPr>
    </w:p>
    <w:p w14:paraId="385849A5" w14:textId="533373D0" w:rsidR="00EA7D70" w:rsidRDefault="00EA7D70" w:rsidP="00EA7D70">
      <w:pPr>
        <w:pStyle w:val="-2"/>
        <w:numPr>
          <w:ilvl w:val="0"/>
          <w:numId w:val="1"/>
        </w:numPr>
        <w:spacing w:before="93" w:after="93"/>
      </w:pPr>
      <w:r>
        <w:rPr>
          <w:rFonts w:hint="eastAsia"/>
        </w:rPr>
        <w:t>实验步骤</w:t>
      </w:r>
    </w:p>
    <w:p w14:paraId="5BD2F171" w14:textId="4D523020" w:rsidR="00EA7D70" w:rsidRDefault="00EA7D70" w:rsidP="00EA7D70">
      <w:pPr>
        <w:pStyle w:val="-0"/>
        <w:ind w:left="480" w:firstLineChars="0" w:firstLine="0"/>
      </w:pPr>
      <w:r w:rsidRPr="00EA7D70">
        <w:drawing>
          <wp:anchor distT="0" distB="0" distL="114300" distR="114300" simplePos="0" relativeHeight="251658240" behindDoc="0" locked="0" layoutInCell="1" allowOverlap="1" wp14:anchorId="6F567E42" wp14:editId="4FF709D4">
            <wp:simplePos x="0" y="0"/>
            <wp:positionH relativeFrom="column">
              <wp:posOffset>3397596</wp:posOffset>
            </wp:positionH>
            <wp:positionV relativeFrom="paragraph">
              <wp:posOffset>297642</wp:posOffset>
            </wp:positionV>
            <wp:extent cx="1932709" cy="1419839"/>
            <wp:effectExtent l="0" t="0" r="0" b="3175"/>
            <wp:wrapNone/>
            <wp:docPr id="835522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229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709" cy="1419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441A8" w14:textId="345ACDFB" w:rsidR="00EA7D70" w:rsidRPr="00EA7D70" w:rsidRDefault="00EA7D70" w:rsidP="00EA7D70">
      <w:pPr>
        <w:pStyle w:val="-0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 w:rsidRPr="00EA7D70">
        <w:rPr>
          <w:rFonts w:hint="eastAsia"/>
        </w:rPr>
        <w:t>网络拓扑结构如图所示，具体连接情况如下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9"/>
        <w:gridCol w:w="1619"/>
        <w:gridCol w:w="1620"/>
      </w:tblGrid>
      <w:tr w:rsidR="00EA7D70" w14:paraId="13C04E11" w14:textId="77777777" w:rsidTr="00EA7D70">
        <w:trPr>
          <w:trHeight w:val="639"/>
        </w:trPr>
        <w:tc>
          <w:tcPr>
            <w:tcW w:w="1619" w:type="dxa"/>
            <w:vAlign w:val="center"/>
          </w:tcPr>
          <w:p w14:paraId="12D6E633" w14:textId="65B6F7BD" w:rsidR="00EA7D70" w:rsidRDefault="00EA7D70" w:rsidP="00EA7D70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19" w:type="dxa"/>
            <w:vAlign w:val="center"/>
          </w:tcPr>
          <w:p w14:paraId="5949DF8F" w14:textId="52845CF4" w:rsidR="00EA7D70" w:rsidRDefault="00EA7D70" w:rsidP="00EA7D70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相连的接口</w:t>
            </w:r>
          </w:p>
        </w:tc>
        <w:tc>
          <w:tcPr>
            <w:tcW w:w="1620" w:type="dxa"/>
            <w:vAlign w:val="center"/>
          </w:tcPr>
          <w:p w14:paraId="02125129" w14:textId="24EFFE90" w:rsidR="00EA7D70" w:rsidRDefault="00EA7D70" w:rsidP="00EA7D70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EA7D70" w14:paraId="1EE8BD7F" w14:textId="77777777" w:rsidTr="00EA7D70">
        <w:trPr>
          <w:trHeight w:val="585"/>
        </w:trPr>
        <w:tc>
          <w:tcPr>
            <w:tcW w:w="1619" w:type="dxa"/>
            <w:vAlign w:val="center"/>
          </w:tcPr>
          <w:p w14:paraId="537F902F" w14:textId="62A8E66D" w:rsidR="00EA7D70" w:rsidRDefault="00EA7D70" w:rsidP="00EA7D70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619" w:type="dxa"/>
            <w:vAlign w:val="center"/>
          </w:tcPr>
          <w:p w14:paraId="5FCB39C8" w14:textId="212859C5" w:rsidR="00EA7D70" w:rsidRDefault="00EA7D70" w:rsidP="00EA7D70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0/1</w:t>
            </w:r>
          </w:p>
        </w:tc>
        <w:tc>
          <w:tcPr>
            <w:tcW w:w="1620" w:type="dxa"/>
            <w:vAlign w:val="center"/>
          </w:tcPr>
          <w:p w14:paraId="12749E47" w14:textId="190E31CA" w:rsidR="00EA7D70" w:rsidRDefault="00EA7D70" w:rsidP="00EA7D70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92.168.1.1</w:t>
            </w:r>
          </w:p>
        </w:tc>
      </w:tr>
      <w:tr w:rsidR="00EA7D70" w14:paraId="57801D23" w14:textId="77777777" w:rsidTr="00EA7D70">
        <w:trPr>
          <w:trHeight w:val="556"/>
        </w:trPr>
        <w:tc>
          <w:tcPr>
            <w:tcW w:w="1619" w:type="dxa"/>
            <w:vAlign w:val="center"/>
          </w:tcPr>
          <w:p w14:paraId="61BA7159" w14:textId="7619C444" w:rsidR="00EA7D70" w:rsidRDefault="00EA7D70" w:rsidP="00EA7D70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619" w:type="dxa"/>
            <w:vAlign w:val="center"/>
          </w:tcPr>
          <w:p w14:paraId="489B56B9" w14:textId="6475419C" w:rsidR="00EA7D70" w:rsidRDefault="00EA7D70" w:rsidP="00EA7D70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0/2</w:t>
            </w:r>
          </w:p>
        </w:tc>
        <w:tc>
          <w:tcPr>
            <w:tcW w:w="1620" w:type="dxa"/>
            <w:vAlign w:val="center"/>
          </w:tcPr>
          <w:p w14:paraId="0A5AC68F" w14:textId="0774975A" w:rsidR="00EA7D70" w:rsidRDefault="00EA7D70" w:rsidP="00EA7D70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92.169.1.2</w:t>
            </w:r>
          </w:p>
        </w:tc>
      </w:tr>
    </w:tbl>
    <w:p w14:paraId="75DA4FC7" w14:textId="2DA42452" w:rsidR="00EA7D70" w:rsidRDefault="00EA7D70" w:rsidP="00EA7D70">
      <w:pPr>
        <w:pStyle w:val="-0"/>
        <w:ind w:firstLine="480"/>
      </w:pPr>
    </w:p>
    <w:p w14:paraId="4B8C7CDF" w14:textId="1062AB85" w:rsidR="00EA7D70" w:rsidRDefault="00EA7D70" w:rsidP="00EA7D70">
      <w:pPr>
        <w:pStyle w:val="-0"/>
        <w:ind w:firstLineChars="0" w:firstLine="0"/>
      </w:pPr>
      <w:r>
        <w:tab/>
        <w:t>2</w:t>
      </w:r>
      <w:r>
        <w:rPr>
          <w:rFonts w:hint="eastAsia"/>
        </w:rPr>
        <w:t>、</w:t>
      </w:r>
      <w:r w:rsidRPr="00EA7D70">
        <w:rPr>
          <w:rFonts w:hint="eastAsia"/>
        </w:rPr>
        <w:t>首先在交换机的命令行查看转发表，发现一开始并没有转发表，这是合理的。</w:t>
      </w:r>
    </w:p>
    <w:p w14:paraId="7DFFDDDE" w14:textId="77777777" w:rsidR="00EA7D70" w:rsidRDefault="00EA7D70" w:rsidP="00EA7D70">
      <w:pPr>
        <w:pStyle w:val="-0"/>
        <w:ind w:firstLineChars="0" w:firstLine="0"/>
      </w:pPr>
      <w:r w:rsidRPr="00EA7D70">
        <w:drawing>
          <wp:inline distT="0" distB="0" distL="0" distR="0" wp14:anchorId="5DB67613" wp14:editId="63333551">
            <wp:extent cx="4156364" cy="1624637"/>
            <wp:effectExtent l="0" t="0" r="0" b="1270"/>
            <wp:docPr id="1780360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60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4843" cy="1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540C" w14:textId="77777777" w:rsidR="00EA7D70" w:rsidRDefault="00EA7D70" w:rsidP="00EA7D70">
      <w:pPr>
        <w:pStyle w:val="-0"/>
        <w:ind w:firstLineChars="0" w:firstLine="0"/>
        <w:rPr>
          <w:rFonts w:hint="eastAsia"/>
        </w:rPr>
      </w:pPr>
    </w:p>
    <w:p w14:paraId="5870D6A0" w14:textId="20B11347" w:rsidR="00EA7D70" w:rsidRDefault="00EA7D70" w:rsidP="00EA7D70">
      <w:pPr>
        <w:pStyle w:val="-0"/>
        <w:ind w:left="360" w:firstLineChars="0" w:firstLine="0"/>
      </w:pPr>
      <w:r>
        <w:t>3</w:t>
      </w:r>
      <w:r>
        <w:rPr>
          <w:rFonts w:hint="eastAsia"/>
        </w:rPr>
        <w:t>、</w:t>
      </w:r>
      <w:r w:rsidRPr="00EA7D70">
        <w:rPr>
          <w:rFonts w:hint="eastAsia"/>
        </w:rPr>
        <w:t>查看两台</w:t>
      </w:r>
      <w:r w:rsidRPr="00EA7D70">
        <w:rPr>
          <w:rFonts w:hint="eastAsia"/>
        </w:rPr>
        <w:t xml:space="preserve"> </w:t>
      </w:r>
      <w:r w:rsidRPr="00EA7D70">
        <w:t xml:space="preserve">PC </w:t>
      </w:r>
      <w:r w:rsidRPr="00EA7D70">
        <w:rPr>
          <w:rFonts w:hint="eastAsia"/>
        </w:rPr>
        <w:t>的</w:t>
      </w:r>
      <w:r w:rsidRPr="00EA7D70">
        <w:rPr>
          <w:rFonts w:hint="eastAsia"/>
        </w:rPr>
        <w:t xml:space="preserve"> </w:t>
      </w:r>
      <w:r w:rsidRPr="00EA7D70">
        <w:t xml:space="preserve">IP </w:t>
      </w:r>
      <w:r w:rsidRPr="00EA7D70">
        <w:rPr>
          <w:rFonts w:hint="eastAsia"/>
        </w:rPr>
        <w:t>配置，并且</w:t>
      </w:r>
      <w:r w:rsidRPr="00EA7D70">
        <w:rPr>
          <w:rFonts w:hint="eastAsia"/>
        </w:rPr>
        <w:t xml:space="preserve"> </w:t>
      </w:r>
      <w:r w:rsidRPr="00EA7D70">
        <w:t>PC1 ping PC2</w:t>
      </w:r>
      <w:r w:rsidRPr="00EA7D70">
        <w:rPr>
          <w:rFonts w:hint="eastAsia"/>
        </w:rPr>
        <w:t>，成功。</w:t>
      </w:r>
      <w:r w:rsidRPr="00EA7D70">
        <w:rPr>
          <w:rFonts w:hint="eastAsia"/>
        </w:rPr>
        <w:t xml:space="preserve"> </w:t>
      </w:r>
    </w:p>
    <w:p w14:paraId="44D1A750" w14:textId="1AFABF96" w:rsidR="00EA7D70" w:rsidRDefault="00EA7D70" w:rsidP="00EA7D70">
      <w:pPr>
        <w:pStyle w:val="-0"/>
        <w:ind w:firstLineChars="0" w:firstLine="0"/>
      </w:pPr>
      <w:r w:rsidRPr="00EA7D70">
        <w:lastRenderedPageBreak/>
        <w:drawing>
          <wp:inline distT="0" distB="0" distL="0" distR="0" wp14:anchorId="2094AB32" wp14:editId="1917155B">
            <wp:extent cx="4104409" cy="1919280"/>
            <wp:effectExtent l="0" t="0" r="0" b="0"/>
            <wp:docPr id="1979426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26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876" cy="194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C8CD" w14:textId="61F1D73F" w:rsidR="00EA7D70" w:rsidRDefault="00EA7D70" w:rsidP="00EA7D70">
      <w:pPr>
        <w:pStyle w:val="-0"/>
        <w:ind w:firstLineChars="0" w:firstLine="0"/>
      </w:pPr>
      <w:r w:rsidRPr="00EA7D70">
        <w:drawing>
          <wp:inline distT="0" distB="0" distL="0" distR="0" wp14:anchorId="15DB77C9" wp14:editId="2CFB00AB">
            <wp:extent cx="4104005" cy="1919089"/>
            <wp:effectExtent l="0" t="0" r="0" b="0"/>
            <wp:docPr id="364133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33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480" cy="192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EE96" w14:textId="5B492CF2" w:rsidR="00EA7D70" w:rsidRDefault="00EA7D70" w:rsidP="00EA7D70">
      <w:pPr>
        <w:pStyle w:val="-0"/>
        <w:ind w:firstLineChars="0" w:firstLine="0"/>
      </w:pPr>
      <w:r w:rsidRPr="00EA7D70">
        <w:drawing>
          <wp:inline distT="0" distB="0" distL="0" distR="0" wp14:anchorId="214E25E5" wp14:editId="2B430F3C">
            <wp:extent cx="4104005" cy="1889145"/>
            <wp:effectExtent l="0" t="0" r="0" b="3175"/>
            <wp:docPr id="687986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86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431" cy="189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2F50" w14:textId="77777777" w:rsidR="00EA7D70" w:rsidRDefault="00EA7D70" w:rsidP="00EA7D70">
      <w:pPr>
        <w:pStyle w:val="-0"/>
        <w:ind w:firstLineChars="0" w:firstLine="0"/>
      </w:pPr>
    </w:p>
    <w:p w14:paraId="7A242B82" w14:textId="77777777" w:rsidR="00EA7D70" w:rsidRDefault="00EA7D70" w:rsidP="00EA7D70">
      <w:pPr>
        <w:pStyle w:val="-0"/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EA7D70">
        <w:rPr>
          <w:rFonts w:hint="eastAsia"/>
        </w:rPr>
        <w:t>再次查看</w:t>
      </w:r>
      <w:r w:rsidRPr="00EA7D70">
        <w:rPr>
          <w:rFonts w:hint="eastAsia"/>
        </w:rPr>
        <w:t xml:space="preserve"> </w:t>
      </w:r>
      <w:r w:rsidRPr="00EA7D70">
        <w:t xml:space="preserve">MAC </w:t>
      </w:r>
      <w:r w:rsidRPr="00EA7D70">
        <w:rPr>
          <w:rFonts w:hint="eastAsia"/>
        </w:rPr>
        <w:t>转发表，发现已经自动学习到了。</w:t>
      </w:r>
    </w:p>
    <w:p w14:paraId="10499805" w14:textId="52B95A74" w:rsidR="00EA7D70" w:rsidRDefault="00EA7D70" w:rsidP="00EA7D70">
      <w:pPr>
        <w:pStyle w:val="-0"/>
        <w:ind w:firstLine="480"/>
      </w:pPr>
      <w:r w:rsidRPr="00EA7D70">
        <w:drawing>
          <wp:inline distT="0" distB="0" distL="0" distR="0" wp14:anchorId="2BCFFC98" wp14:editId="712D5A0D">
            <wp:extent cx="3938155" cy="2464073"/>
            <wp:effectExtent l="0" t="0" r="0" b="0"/>
            <wp:docPr id="2009462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62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433" cy="24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8AE6" w14:textId="6C735796" w:rsidR="00EA7D70" w:rsidRDefault="00EA7D70" w:rsidP="00EA7D7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hint="eastAsia"/>
        </w:rPr>
        <w:lastRenderedPageBreak/>
        <w:t>5、</w:t>
      </w:r>
      <w:r w:rsidRPr="00EA7D70">
        <w:rPr>
          <w:rFonts w:ascii="宋体" w:eastAsia="宋体" w:hAnsi="宋体" w:cs="宋体" w:hint="eastAsia"/>
          <w:color w:val="000000"/>
          <w:kern w:val="0"/>
          <w:sz w:val="24"/>
        </w:rPr>
        <w:t>修改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PC</w:t>
      </w:r>
      <w:r>
        <w:rPr>
          <w:rFonts w:ascii="宋体" w:eastAsia="宋体" w:hAnsi="宋体" w:cs="宋体"/>
          <w:color w:val="000000"/>
          <w:kern w:val="0"/>
          <w:sz w:val="24"/>
        </w:rPr>
        <w:t>2</w:t>
      </w:r>
      <w:r w:rsidRPr="00EA7D70">
        <w:rPr>
          <w:rFonts w:ascii="宋体" w:eastAsia="宋体" w:hAnsi="宋体" w:cs="宋体" w:hint="eastAsia"/>
          <w:color w:val="000000"/>
          <w:kern w:val="0"/>
          <w:sz w:val="24"/>
        </w:rPr>
        <w:t>对应的类型为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static</w:t>
      </w:r>
      <w:r w:rsidRPr="00EA7D70">
        <w:rPr>
          <w:rFonts w:ascii="宋体" w:eastAsia="宋体" w:hAnsi="宋体" w:cs="宋体" w:hint="eastAsia"/>
          <w:color w:val="000000"/>
          <w:kern w:val="0"/>
          <w:sz w:val="24"/>
        </w:rPr>
        <w:t>，即静态，随后将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PC2</w:t>
      </w:r>
      <w:r w:rsidRPr="00EA7D70">
        <w:rPr>
          <w:rFonts w:ascii="宋体" w:eastAsia="宋体" w:hAnsi="宋体" w:cs="宋体" w:hint="eastAsia"/>
          <w:color w:val="000000"/>
          <w:kern w:val="0"/>
          <w:sz w:val="24"/>
        </w:rPr>
        <w:t>从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F0</w:t>
      </w:r>
      <w:r>
        <w:rPr>
          <w:rFonts w:ascii="宋体" w:eastAsia="宋体" w:hAnsi="宋体" w:cs="宋体"/>
          <w:color w:val="000000"/>
          <w:kern w:val="0"/>
          <w:sz w:val="24"/>
        </w:rPr>
        <w:t>/1</w:t>
      </w:r>
      <w:r w:rsidRPr="00EA7D70">
        <w:rPr>
          <w:rFonts w:ascii="宋体" w:eastAsia="宋体" w:hAnsi="宋体" w:cs="宋体" w:hint="eastAsia"/>
          <w:color w:val="000000"/>
          <w:kern w:val="0"/>
          <w:sz w:val="24"/>
        </w:rPr>
        <w:t>修改到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F</w:t>
      </w:r>
      <w:r>
        <w:rPr>
          <w:rFonts w:ascii="宋体" w:eastAsia="宋体" w:hAnsi="宋体" w:cs="宋体"/>
          <w:color w:val="000000"/>
          <w:kern w:val="0"/>
          <w:sz w:val="24"/>
        </w:rPr>
        <w:t>0/4</w:t>
      </w:r>
      <w:r w:rsidRPr="00EA7D70">
        <w:rPr>
          <w:rFonts w:ascii="宋体" w:eastAsia="宋体" w:hAnsi="宋体" w:cs="宋体" w:hint="eastAsia"/>
          <w:color w:val="000000"/>
          <w:kern w:val="0"/>
          <w:sz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</w:t>
      </w:r>
      <w:r>
        <w:rPr>
          <w:rFonts w:ascii="宋体" w:eastAsia="宋体" w:hAnsi="宋体" w:cs="宋体"/>
          <w:color w:val="000000"/>
          <w:kern w:val="0"/>
          <w:sz w:val="24"/>
        </w:rPr>
        <w:t>C1</w:t>
      </w:r>
      <w:r w:rsidRPr="00EA7D70">
        <w:rPr>
          <w:rFonts w:ascii="宋体" w:eastAsia="宋体" w:hAnsi="宋体" w:cs="宋体" w:hint="eastAsia"/>
          <w:color w:val="000000"/>
          <w:kern w:val="0"/>
          <w:sz w:val="24"/>
        </w:rPr>
        <w:t>将无法连接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到PC</w:t>
      </w:r>
      <w:r>
        <w:rPr>
          <w:rFonts w:ascii="宋体" w:eastAsia="宋体" w:hAnsi="宋体" w:cs="宋体"/>
          <w:color w:val="000000"/>
          <w:kern w:val="0"/>
          <w:sz w:val="24"/>
        </w:rPr>
        <w:t>2</w:t>
      </w:r>
      <w:r w:rsidRPr="00EA7D70">
        <w:rPr>
          <w:rFonts w:ascii="宋体" w:eastAsia="宋体" w:hAnsi="宋体" w:cs="宋体" w:hint="eastAsia"/>
          <w:color w:val="000000"/>
          <w:kern w:val="0"/>
          <w:sz w:val="24"/>
        </w:rPr>
        <w:t>。</w:t>
      </w:r>
    </w:p>
    <w:p w14:paraId="6D81B26B" w14:textId="7F117419" w:rsidR="00EA7D70" w:rsidRDefault="00B929C4" w:rsidP="00EA7D7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929C4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5B9FD306" wp14:editId="35198744">
            <wp:extent cx="4582391" cy="1993279"/>
            <wp:effectExtent l="0" t="0" r="2540" b="635"/>
            <wp:docPr id="1743066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66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064" cy="20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6D73" w14:textId="5EF5E4AF" w:rsidR="00B929C4" w:rsidRDefault="00B929C4" w:rsidP="00EA7D7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929C4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1A52F4D4" wp14:editId="1F90B13A">
            <wp:extent cx="4582160" cy="1725597"/>
            <wp:effectExtent l="0" t="0" r="2540" b="1905"/>
            <wp:docPr id="1076011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11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867" cy="173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3068" w14:textId="77777777" w:rsidR="00B929C4" w:rsidRDefault="00B929C4" w:rsidP="00EA7D7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5EDA0AA" w14:textId="08ACD16C" w:rsidR="00B929C4" w:rsidRDefault="00B929C4" w:rsidP="00B929C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6、</w:t>
      </w:r>
      <w:r w:rsidRPr="00B929C4">
        <w:rPr>
          <w:rFonts w:ascii="宋体" w:eastAsia="宋体" w:hAnsi="宋体" w:cs="宋体" w:hint="eastAsia"/>
          <w:color w:val="000000"/>
          <w:kern w:val="0"/>
          <w:sz w:val="24"/>
        </w:rPr>
        <w:t xml:space="preserve">将之前 </w:t>
      </w:r>
      <w:r w:rsidRPr="00B929C4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static </w:t>
      </w:r>
      <w:r w:rsidRPr="00B929C4">
        <w:rPr>
          <w:rFonts w:ascii="宋体" w:eastAsia="宋体" w:hAnsi="宋体" w:cs="宋体" w:hint="eastAsia"/>
          <w:color w:val="000000"/>
          <w:kern w:val="0"/>
          <w:sz w:val="24"/>
        </w:rPr>
        <w:t>的指令删除，会发现转发表又变成空了，此时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PC</w:t>
      </w:r>
      <w:r>
        <w:rPr>
          <w:rFonts w:ascii="宋体" w:eastAsia="宋体" w:hAnsi="宋体" w:cs="宋体"/>
          <w:color w:val="000000"/>
          <w:kern w:val="0"/>
          <w:sz w:val="24"/>
        </w:rPr>
        <w:t xml:space="preserve">1 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ping</w:t>
      </w:r>
      <w:r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PC2</w:t>
      </w:r>
      <w:r w:rsidRPr="00B929C4">
        <w:rPr>
          <w:rFonts w:ascii="宋体" w:eastAsia="宋体" w:hAnsi="宋体" w:cs="宋体" w:hint="eastAsia"/>
          <w:color w:val="000000"/>
          <w:kern w:val="0"/>
          <w:sz w:val="24"/>
        </w:rPr>
        <w:t>后，转发表将会更新，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PC</w:t>
      </w:r>
      <w:r>
        <w:rPr>
          <w:rFonts w:ascii="宋体" w:eastAsia="宋体" w:hAnsi="宋体" w:cs="宋体"/>
          <w:color w:val="000000"/>
          <w:kern w:val="0"/>
          <w:sz w:val="24"/>
        </w:rPr>
        <w:t>2</w:t>
      </w:r>
      <w:r w:rsidRPr="00B929C4">
        <w:rPr>
          <w:rFonts w:ascii="宋体" w:eastAsia="宋体" w:hAnsi="宋体" w:cs="宋体" w:hint="eastAsia"/>
          <w:color w:val="000000"/>
          <w:kern w:val="0"/>
          <w:sz w:val="24"/>
        </w:rPr>
        <w:t>的接口已经变成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F</w:t>
      </w:r>
      <w:r>
        <w:rPr>
          <w:rFonts w:ascii="宋体" w:eastAsia="宋体" w:hAnsi="宋体" w:cs="宋体"/>
          <w:color w:val="000000"/>
          <w:kern w:val="0"/>
          <w:sz w:val="24"/>
        </w:rPr>
        <w:t>0/4</w:t>
      </w:r>
      <w:r w:rsidRPr="00B929C4">
        <w:rPr>
          <w:rFonts w:ascii="宋体" w:eastAsia="宋体" w:hAnsi="宋体" w:cs="宋体" w:hint="eastAsia"/>
          <w:color w:val="000000"/>
          <w:kern w:val="0"/>
          <w:sz w:val="24"/>
        </w:rPr>
        <w:t>了。</w:t>
      </w:r>
    </w:p>
    <w:p w14:paraId="14C7786D" w14:textId="619DA5F1" w:rsidR="00B929C4" w:rsidRDefault="00B929C4" w:rsidP="00B929C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929C4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77F3ED8F" wp14:editId="70DBA67E">
            <wp:extent cx="4464630" cy="1662545"/>
            <wp:effectExtent l="0" t="0" r="6350" b="1270"/>
            <wp:docPr id="1376093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93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025" cy="16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CA72" w14:textId="10E9ACB2" w:rsidR="00B929C4" w:rsidRDefault="00B929C4" w:rsidP="00B929C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929C4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6F92EAF9" wp14:editId="625B4B9E">
            <wp:extent cx="3418609" cy="1791570"/>
            <wp:effectExtent l="0" t="0" r="0" b="0"/>
            <wp:docPr id="1462001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01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6346" cy="17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E039" w14:textId="2DC2A6BF" w:rsidR="00B929C4" w:rsidRPr="00B929C4" w:rsidRDefault="00B929C4" w:rsidP="00B929C4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B929C4">
        <w:rPr>
          <w:rFonts w:ascii="宋体" w:eastAsia="宋体" w:hAnsi="宋体" w:cs="宋体"/>
          <w:kern w:val="0"/>
          <w:sz w:val="24"/>
        </w:rPr>
        <w:lastRenderedPageBreak/>
        <w:drawing>
          <wp:inline distT="0" distB="0" distL="0" distR="0" wp14:anchorId="1F83A6A2" wp14:editId="53025A07">
            <wp:extent cx="3397827" cy="1534880"/>
            <wp:effectExtent l="0" t="0" r="6350" b="1905"/>
            <wp:docPr id="1109978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78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1217" cy="153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B3D1" w14:textId="18397E8A" w:rsidR="00B929C4" w:rsidRDefault="00B929C4" w:rsidP="00EA7D7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EE175EA" w14:textId="77777777" w:rsidR="00B929C4" w:rsidRDefault="00B929C4" w:rsidP="00EA7D7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8E6555F" w14:textId="77777777" w:rsidR="00B929C4" w:rsidRPr="00B929C4" w:rsidRDefault="00B929C4" w:rsidP="00B929C4">
      <w:pPr>
        <w:pStyle w:val="-2"/>
        <w:spacing w:before="93" w:after="93"/>
      </w:pPr>
      <w:r>
        <w:rPr>
          <w:rFonts w:hint="eastAsia"/>
        </w:rPr>
        <w:t>四、</w:t>
      </w:r>
      <w:r w:rsidRPr="00B929C4">
        <w:rPr>
          <w:rFonts w:hint="eastAsia"/>
        </w:rPr>
        <w:t>实验结果及分析</w:t>
      </w:r>
    </w:p>
    <w:p w14:paraId="1A6C294D" w14:textId="471F1299" w:rsidR="00B929C4" w:rsidRDefault="00B929C4" w:rsidP="00B929C4">
      <w:pPr>
        <w:pStyle w:val="-0"/>
        <w:ind w:firstLine="480"/>
      </w:pPr>
      <w:r w:rsidRPr="00B929C4">
        <w:t xml:space="preserve">MAC </w:t>
      </w:r>
      <w:r w:rsidRPr="00B929C4">
        <w:rPr>
          <w:rFonts w:hint="eastAsia"/>
        </w:rPr>
        <w:t>转发表是一个映射</w:t>
      </w:r>
      <w:r w:rsidRPr="00B929C4">
        <w:rPr>
          <w:rFonts w:hint="eastAsia"/>
        </w:rPr>
        <w:t xml:space="preserve"> </w:t>
      </w:r>
      <w:r w:rsidRPr="00B929C4">
        <w:t xml:space="preserve">MAC </w:t>
      </w:r>
      <w:r w:rsidRPr="00B929C4">
        <w:rPr>
          <w:rFonts w:hint="eastAsia"/>
        </w:rPr>
        <w:t>地址和交换机接口的表。最初交换机中没</w:t>
      </w:r>
      <w:r>
        <w:rPr>
          <w:rFonts w:hint="eastAsia"/>
        </w:rPr>
        <w:t>有</w:t>
      </w:r>
      <w:r w:rsidRPr="00B929C4">
        <w:rPr>
          <w:rFonts w:hint="eastAsia"/>
        </w:rPr>
        <w:t>转发表，在第一次两设备</w:t>
      </w:r>
      <w:r w:rsidRPr="00B929C4">
        <w:rPr>
          <w:rFonts w:hint="eastAsia"/>
        </w:rPr>
        <w:t xml:space="preserve"> </w:t>
      </w:r>
      <w:r w:rsidRPr="00B929C4">
        <w:t xml:space="preserve">ping </w:t>
      </w:r>
      <w:r w:rsidRPr="00B929C4">
        <w:rPr>
          <w:rFonts w:hint="eastAsia"/>
        </w:rPr>
        <w:t>通之后，交换机会记录下两者的</w:t>
      </w:r>
      <w:r w:rsidRPr="00B929C4">
        <w:rPr>
          <w:rFonts w:hint="eastAsia"/>
        </w:rPr>
        <w:t xml:space="preserve"> </w:t>
      </w:r>
      <w:r w:rsidRPr="00B929C4">
        <w:t xml:space="preserve">MAC </w:t>
      </w:r>
      <w:r w:rsidRPr="00B929C4">
        <w:rPr>
          <w:rFonts w:hint="eastAsia"/>
        </w:rPr>
        <w:t>和端口信息，即自学习数据帧源地址。设置为静态后，即使修改了该机器连接交换机的接口，转发表也不会动态地更新。只有取消静态后，转发表被清空，发起</w:t>
      </w:r>
      <w:r w:rsidRPr="00B929C4">
        <w:rPr>
          <w:rFonts w:hint="eastAsia"/>
        </w:rPr>
        <w:t xml:space="preserve"> </w:t>
      </w:r>
      <w:r w:rsidRPr="00B929C4">
        <w:t xml:space="preserve">ping </w:t>
      </w:r>
      <w:r w:rsidRPr="00B929C4">
        <w:rPr>
          <w:rFonts w:hint="eastAsia"/>
        </w:rPr>
        <w:t>的机器通过广播找到目标机器后才会更新新的转发表。</w:t>
      </w:r>
    </w:p>
    <w:p w14:paraId="7B023D2A" w14:textId="77777777" w:rsidR="00B929C4" w:rsidRDefault="00B929C4" w:rsidP="00B929C4">
      <w:pPr>
        <w:pStyle w:val="-0"/>
        <w:ind w:firstLine="480"/>
      </w:pPr>
    </w:p>
    <w:p w14:paraId="0B1F3ADD" w14:textId="77777777" w:rsidR="00B929C4" w:rsidRDefault="00B929C4" w:rsidP="00B929C4">
      <w:pPr>
        <w:pStyle w:val="-0"/>
        <w:ind w:firstLine="480"/>
      </w:pPr>
    </w:p>
    <w:p w14:paraId="552338EB" w14:textId="5DC1577A" w:rsidR="00B929C4" w:rsidRDefault="00B929C4" w:rsidP="00B929C4">
      <w:pPr>
        <w:pStyle w:val="-2"/>
        <w:spacing w:before="93" w:after="93"/>
      </w:pPr>
      <w:r>
        <w:rPr>
          <w:rFonts w:hint="eastAsia"/>
        </w:rPr>
        <w:t>思考题：</w:t>
      </w:r>
    </w:p>
    <w:p w14:paraId="5097C898" w14:textId="06A91618" w:rsidR="00B929C4" w:rsidRDefault="00B929C4" w:rsidP="00B929C4">
      <w:pPr>
        <w:pStyle w:val="-0"/>
        <w:ind w:firstLine="480"/>
      </w:pPr>
      <w:r w:rsidRPr="00B929C4">
        <w:rPr>
          <w:rFonts w:hint="eastAsia"/>
        </w:rPr>
        <w:t>如果在交换机设置静态</w:t>
      </w:r>
      <w:r w:rsidRPr="00B929C4">
        <w:rPr>
          <w:rFonts w:hint="eastAsia"/>
        </w:rPr>
        <w:t xml:space="preserve"> </w:t>
      </w:r>
      <w:r w:rsidRPr="00B929C4">
        <w:t xml:space="preserve">MAC </w:t>
      </w:r>
      <w:r w:rsidRPr="00B929C4">
        <w:rPr>
          <w:rFonts w:hint="eastAsia"/>
        </w:rPr>
        <w:t>地址，把</w:t>
      </w:r>
      <w:r w:rsidRPr="00B929C4">
        <w:rPr>
          <w:rFonts w:hint="eastAsia"/>
        </w:rPr>
        <w:t xml:space="preserve"> </w:t>
      </w:r>
      <w:r w:rsidRPr="00B929C4">
        <w:t xml:space="preserve">PC2 </w:t>
      </w:r>
      <w:r w:rsidRPr="00B929C4">
        <w:rPr>
          <w:rFonts w:hint="eastAsia"/>
        </w:rPr>
        <w:t>的</w:t>
      </w:r>
      <w:r w:rsidRPr="00B929C4">
        <w:rPr>
          <w:rFonts w:hint="eastAsia"/>
        </w:rPr>
        <w:t xml:space="preserve"> </w:t>
      </w:r>
      <w:r w:rsidRPr="00B929C4">
        <w:t xml:space="preserve">MAC </w:t>
      </w:r>
      <w:r w:rsidRPr="00B929C4">
        <w:rPr>
          <w:rFonts w:hint="eastAsia"/>
        </w:rPr>
        <w:t>地址设置在</w:t>
      </w:r>
      <w:r w:rsidRPr="00B929C4">
        <w:rPr>
          <w:rFonts w:hint="eastAsia"/>
        </w:rPr>
        <w:t xml:space="preserve"> </w:t>
      </w:r>
      <w:r w:rsidRPr="00B929C4">
        <w:t xml:space="preserve">F0/2 </w:t>
      </w:r>
      <w:r w:rsidRPr="00B929C4">
        <w:rPr>
          <w:rFonts w:hint="eastAsia"/>
        </w:rPr>
        <w:t>接口，但</w:t>
      </w:r>
      <w:r w:rsidRPr="00B929C4">
        <w:rPr>
          <w:rFonts w:hint="eastAsia"/>
        </w:rPr>
        <w:t xml:space="preserve"> </w:t>
      </w:r>
      <w:r w:rsidRPr="00B929C4">
        <w:t xml:space="preserve">PC2 </w:t>
      </w:r>
      <w:r w:rsidRPr="00B929C4">
        <w:rPr>
          <w:rFonts w:hint="eastAsia"/>
        </w:rPr>
        <w:t>实际连接的是</w:t>
      </w:r>
      <w:r w:rsidRPr="00B929C4">
        <w:rPr>
          <w:rFonts w:hint="eastAsia"/>
        </w:rPr>
        <w:t xml:space="preserve"> </w:t>
      </w:r>
      <w:r w:rsidRPr="00B929C4">
        <w:t xml:space="preserve">F0/4 </w:t>
      </w:r>
      <w:r w:rsidRPr="00B929C4">
        <w:rPr>
          <w:rFonts w:hint="eastAsia"/>
        </w:rPr>
        <w:t>接口，这样</w:t>
      </w:r>
      <w:r w:rsidRPr="00B929C4">
        <w:rPr>
          <w:rFonts w:hint="eastAsia"/>
        </w:rPr>
        <w:t xml:space="preserve"> </w:t>
      </w:r>
      <w:r w:rsidRPr="00B929C4">
        <w:t xml:space="preserve">PC1 </w:t>
      </w:r>
      <w:r w:rsidRPr="00B929C4">
        <w:rPr>
          <w:rFonts w:hint="eastAsia"/>
        </w:rPr>
        <w:t>能</w:t>
      </w:r>
      <w:r w:rsidRPr="00B929C4">
        <w:rPr>
          <w:rFonts w:hint="eastAsia"/>
        </w:rPr>
        <w:t xml:space="preserve"> </w:t>
      </w:r>
      <w:r w:rsidRPr="00B929C4">
        <w:t xml:space="preserve">Ping </w:t>
      </w:r>
      <w:r w:rsidRPr="00B929C4">
        <w:rPr>
          <w:rFonts w:hint="eastAsia"/>
        </w:rPr>
        <w:t>通</w:t>
      </w:r>
      <w:r w:rsidRPr="00B929C4">
        <w:rPr>
          <w:rFonts w:hint="eastAsia"/>
        </w:rPr>
        <w:t xml:space="preserve"> </w:t>
      </w:r>
      <w:r w:rsidRPr="00B929C4">
        <w:t xml:space="preserve">PC2 </w:t>
      </w:r>
      <w:r w:rsidRPr="00B929C4">
        <w:rPr>
          <w:rFonts w:hint="eastAsia"/>
        </w:rPr>
        <w:t>吗？如果不通，请说明原因。</w:t>
      </w:r>
      <w:r w:rsidRPr="00B929C4">
        <w:rPr>
          <w:rFonts w:hint="eastAsia"/>
        </w:rPr>
        <w:t xml:space="preserve"> </w:t>
      </w:r>
    </w:p>
    <w:p w14:paraId="1DDFB9AD" w14:textId="77777777" w:rsidR="00B929C4" w:rsidRPr="00B929C4" w:rsidRDefault="00B929C4" w:rsidP="00B929C4">
      <w:pPr>
        <w:pStyle w:val="-0"/>
        <w:ind w:firstLine="480"/>
      </w:pPr>
    </w:p>
    <w:p w14:paraId="50F0DCA5" w14:textId="533D095F" w:rsidR="00B929C4" w:rsidRPr="00B929C4" w:rsidRDefault="00B929C4" w:rsidP="00B929C4">
      <w:pPr>
        <w:pStyle w:val="-0"/>
        <w:ind w:firstLine="480"/>
        <w:rPr>
          <w:color w:val="FF0000"/>
        </w:rPr>
      </w:pPr>
      <w:r w:rsidRPr="00B929C4">
        <w:rPr>
          <w:rFonts w:hint="eastAsia"/>
          <w:color w:val="FF0000"/>
        </w:rPr>
        <w:t>答：不能</w:t>
      </w:r>
      <w:r w:rsidRPr="00B929C4">
        <w:rPr>
          <w:rFonts w:hint="eastAsia"/>
          <w:color w:val="FF0000"/>
        </w:rPr>
        <w:t xml:space="preserve"> </w:t>
      </w:r>
      <w:r w:rsidRPr="00B929C4">
        <w:rPr>
          <w:color w:val="FF0000"/>
        </w:rPr>
        <w:t xml:space="preserve">Ping </w:t>
      </w:r>
      <w:r w:rsidRPr="00B929C4">
        <w:rPr>
          <w:rFonts w:hint="eastAsia"/>
          <w:color w:val="FF0000"/>
        </w:rPr>
        <w:t>通，因为</w:t>
      </w:r>
      <w:r w:rsidRPr="00B929C4">
        <w:rPr>
          <w:rFonts w:hint="eastAsia"/>
          <w:color w:val="FF0000"/>
        </w:rPr>
        <w:t xml:space="preserve"> </w:t>
      </w:r>
      <w:r w:rsidRPr="00B929C4">
        <w:rPr>
          <w:color w:val="FF0000"/>
        </w:rPr>
        <w:t xml:space="preserve">PC2 </w:t>
      </w:r>
      <w:r w:rsidRPr="00B929C4">
        <w:rPr>
          <w:rFonts w:hint="eastAsia"/>
          <w:color w:val="FF0000"/>
        </w:rPr>
        <w:t>的</w:t>
      </w:r>
      <w:r w:rsidRPr="00B929C4">
        <w:rPr>
          <w:rFonts w:hint="eastAsia"/>
          <w:color w:val="FF0000"/>
        </w:rPr>
        <w:t xml:space="preserve"> </w:t>
      </w:r>
      <w:r w:rsidRPr="00B929C4">
        <w:rPr>
          <w:color w:val="FF0000"/>
        </w:rPr>
        <w:t xml:space="preserve">MAC </w:t>
      </w:r>
      <w:r w:rsidRPr="00B929C4">
        <w:rPr>
          <w:rFonts w:hint="eastAsia"/>
          <w:color w:val="FF0000"/>
        </w:rPr>
        <w:t>地址设置在</w:t>
      </w:r>
      <w:r w:rsidRPr="00B929C4">
        <w:rPr>
          <w:rFonts w:hint="eastAsia"/>
          <w:color w:val="FF0000"/>
        </w:rPr>
        <w:t xml:space="preserve"> </w:t>
      </w:r>
      <w:r w:rsidRPr="00B929C4">
        <w:rPr>
          <w:color w:val="FF0000"/>
        </w:rPr>
        <w:t xml:space="preserve">F0/2 </w:t>
      </w:r>
      <w:r w:rsidRPr="00B929C4">
        <w:rPr>
          <w:rFonts w:hint="eastAsia"/>
          <w:color w:val="FF0000"/>
        </w:rPr>
        <w:t>接口上，而</w:t>
      </w:r>
      <w:r w:rsidRPr="00B929C4">
        <w:rPr>
          <w:rFonts w:hint="eastAsia"/>
          <w:color w:val="FF0000"/>
        </w:rPr>
        <w:t xml:space="preserve"> </w:t>
      </w:r>
      <w:r w:rsidRPr="00B929C4">
        <w:rPr>
          <w:color w:val="FF0000"/>
        </w:rPr>
        <w:t>PC2</w:t>
      </w:r>
      <w:r w:rsidRPr="00B929C4">
        <w:rPr>
          <w:rFonts w:hint="eastAsia"/>
          <w:color w:val="FF0000"/>
        </w:rPr>
        <w:t>实际连接的是</w:t>
      </w:r>
      <w:r w:rsidRPr="00B929C4">
        <w:rPr>
          <w:rFonts w:hint="eastAsia"/>
          <w:color w:val="FF0000"/>
        </w:rPr>
        <w:t xml:space="preserve"> </w:t>
      </w:r>
      <w:r w:rsidRPr="00B929C4">
        <w:rPr>
          <w:color w:val="FF0000"/>
        </w:rPr>
        <w:t xml:space="preserve">F0/4 </w:t>
      </w:r>
      <w:r w:rsidRPr="00B929C4">
        <w:rPr>
          <w:rFonts w:hint="eastAsia"/>
          <w:color w:val="FF0000"/>
        </w:rPr>
        <w:t>接口。</w:t>
      </w:r>
    </w:p>
    <w:p w14:paraId="5BE04CBD" w14:textId="77777777" w:rsidR="00B929C4" w:rsidRPr="00B929C4" w:rsidRDefault="00B929C4" w:rsidP="00B929C4">
      <w:pPr>
        <w:pStyle w:val="-0"/>
        <w:ind w:firstLine="480"/>
        <w:rPr>
          <w:rFonts w:hint="eastAsia"/>
          <w:color w:val="FF0000"/>
        </w:rPr>
      </w:pPr>
    </w:p>
    <w:p w14:paraId="0116EACA" w14:textId="776600B7" w:rsidR="00B929C4" w:rsidRPr="00B929C4" w:rsidRDefault="00B929C4" w:rsidP="00B929C4">
      <w:pPr>
        <w:pStyle w:val="-0"/>
        <w:ind w:firstLine="480"/>
        <w:rPr>
          <w:rFonts w:hint="eastAsia"/>
        </w:rPr>
      </w:pPr>
    </w:p>
    <w:p w14:paraId="2202F307" w14:textId="1A8B78A4" w:rsidR="00EA7D70" w:rsidRPr="00EA7D70" w:rsidRDefault="00EA7D70" w:rsidP="00EA7D70">
      <w:pPr>
        <w:pStyle w:val="-0"/>
        <w:ind w:firstLine="480"/>
        <w:rPr>
          <w:rFonts w:hint="eastAsia"/>
        </w:rPr>
      </w:pPr>
    </w:p>
    <w:p w14:paraId="5A2E8FFD" w14:textId="58A61AE1" w:rsidR="00EA7D70" w:rsidRPr="00EA7D70" w:rsidRDefault="00EA7D70" w:rsidP="00EA7D70">
      <w:pPr>
        <w:pStyle w:val="-0"/>
        <w:ind w:firstLineChars="0" w:firstLine="0"/>
        <w:rPr>
          <w:rFonts w:hint="eastAsia"/>
        </w:rPr>
      </w:pPr>
    </w:p>
    <w:p w14:paraId="6A684A14" w14:textId="7BE696E8" w:rsidR="00EA7D70" w:rsidRPr="00EA7D70" w:rsidRDefault="00EA7D70" w:rsidP="00EA7D70">
      <w:pPr>
        <w:pStyle w:val="-0"/>
        <w:ind w:firstLineChars="0" w:firstLine="0"/>
        <w:rPr>
          <w:rFonts w:hint="eastAsia"/>
        </w:rPr>
      </w:pPr>
    </w:p>
    <w:p w14:paraId="270E1F4F" w14:textId="679F629C" w:rsidR="00EA7D70" w:rsidRPr="00EA7D70" w:rsidRDefault="00EA7D70" w:rsidP="00EA7D70">
      <w:pPr>
        <w:pStyle w:val="-0"/>
        <w:ind w:firstLine="480"/>
        <w:rPr>
          <w:rFonts w:hint="eastAsia"/>
        </w:rPr>
      </w:pPr>
    </w:p>
    <w:sectPr w:rsidR="00EA7D70" w:rsidRPr="00EA7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65F6"/>
    <w:multiLevelType w:val="hybridMultilevel"/>
    <w:tmpl w:val="31D2B210"/>
    <w:lvl w:ilvl="0" w:tplc="5116292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57C161A1"/>
    <w:multiLevelType w:val="hybridMultilevel"/>
    <w:tmpl w:val="64441F64"/>
    <w:lvl w:ilvl="0" w:tplc="BDF4C140">
      <w:start w:val="2"/>
      <w:numFmt w:val="bullet"/>
      <w:lvlText w:val="·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49867ED"/>
    <w:multiLevelType w:val="hybridMultilevel"/>
    <w:tmpl w:val="EDAEBB10"/>
    <w:lvl w:ilvl="0" w:tplc="7656274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0578775">
    <w:abstractNumId w:val="2"/>
  </w:num>
  <w:num w:numId="2" w16cid:durableId="563374097">
    <w:abstractNumId w:val="0"/>
  </w:num>
  <w:num w:numId="3" w16cid:durableId="2121367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DA"/>
    <w:rsid w:val="004944C8"/>
    <w:rsid w:val="009A0015"/>
    <w:rsid w:val="00B15A4D"/>
    <w:rsid w:val="00B929C4"/>
    <w:rsid w:val="00C439DA"/>
    <w:rsid w:val="00EA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F399"/>
  <w15:chartTrackingRefBased/>
  <w15:docId w15:val="{E4A5664D-2AFA-594C-855B-62FD9D8E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4C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4C8"/>
    <w:rPr>
      <w:color w:val="0000FF"/>
      <w:u w:val="single"/>
    </w:rPr>
  </w:style>
  <w:style w:type="table" w:customStyle="1" w:styleId="-">
    <w:name w:val="建模-表格内容"/>
    <w:basedOn w:val="a1"/>
    <w:uiPriority w:val="99"/>
    <w:rsid w:val="004944C8"/>
    <w:pPr>
      <w:snapToGrid w:val="0"/>
      <w:spacing w:line="300" w:lineRule="auto"/>
      <w:jc w:val="center"/>
    </w:pPr>
    <w:rPr>
      <w:rFonts w:ascii="Times New Roman" w:eastAsia="宋体" w:hAnsi="Times New Roman" w:cs="Times New Roman"/>
      <w:snapToGrid w:val="0"/>
      <w:kern w:val="0"/>
      <w:sz w:val="24"/>
      <w:szCs w:val="20"/>
      <w14:ligatures w14:val="none"/>
    </w:rPr>
    <w:tblPr>
      <w:jc w:val="center"/>
      <w:tblBorders>
        <w:bottom w:val="single" w:sz="12" w:space="0" w:color="auto"/>
      </w:tblBorders>
    </w:tblPr>
    <w:trPr>
      <w:jc w:val="center"/>
    </w:trPr>
    <w:tblStylePr w:type="firstRow">
      <w:pPr>
        <w:wordWrap/>
        <w:snapToGrid w:val="0"/>
        <w:spacing w:line="300" w:lineRule="auto"/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-0">
    <w:name w:val="建模-正文"/>
    <w:basedOn w:val="a"/>
    <w:qFormat/>
    <w:rsid w:val="004944C8"/>
    <w:pPr>
      <w:wordWrap w:val="0"/>
      <w:snapToGrid w:val="0"/>
      <w:spacing w:line="300" w:lineRule="auto"/>
      <w:ind w:firstLineChars="200" w:firstLine="200"/>
    </w:pPr>
    <w:rPr>
      <w:rFonts w:ascii="Times New Roman" w:eastAsia="宋体" w:hAnsi="Times New Roman" w:cs="黑体"/>
      <w:sz w:val="24"/>
    </w:rPr>
  </w:style>
  <w:style w:type="paragraph" w:customStyle="1" w:styleId="-1">
    <w:name w:val="建模-参考文献"/>
    <w:basedOn w:val="-0"/>
    <w:qFormat/>
    <w:rsid w:val="004944C8"/>
    <w:pPr>
      <w:ind w:left="180" w:hangingChars="180" w:hanging="180"/>
    </w:pPr>
  </w:style>
  <w:style w:type="paragraph" w:customStyle="1" w:styleId="-2">
    <w:name w:val="建模-二级标题"/>
    <w:basedOn w:val="a"/>
    <w:qFormat/>
    <w:rsid w:val="004944C8"/>
    <w:pPr>
      <w:spacing w:beforeLines="30" w:before="30" w:afterLines="30" w:after="30" w:line="300" w:lineRule="auto"/>
    </w:pPr>
    <w:rPr>
      <w:rFonts w:ascii="Times New Roman" w:eastAsia="黑体" w:hAnsi="Times New Roman" w:cs="Times New Roman"/>
      <w:sz w:val="24"/>
    </w:rPr>
  </w:style>
  <w:style w:type="paragraph" w:customStyle="1" w:styleId="-3">
    <w:name w:val="建模-附件代码"/>
    <w:basedOn w:val="-0"/>
    <w:qFormat/>
    <w:rsid w:val="004944C8"/>
    <w:pPr>
      <w:ind w:firstLineChars="0" w:firstLine="0"/>
    </w:pPr>
  </w:style>
  <w:style w:type="paragraph" w:customStyle="1" w:styleId="-4">
    <w:name w:val="建模-论文题目"/>
    <w:basedOn w:val="a"/>
    <w:qFormat/>
    <w:rsid w:val="004944C8"/>
    <w:pPr>
      <w:snapToGrid w:val="0"/>
      <w:spacing w:beforeLines="150" w:before="468" w:afterLines="150" w:after="468" w:line="240" w:lineRule="atLeast"/>
      <w:jc w:val="center"/>
    </w:pPr>
    <w:rPr>
      <w:rFonts w:ascii="Times New Roman" w:eastAsia="黑体" w:hAnsi="Times New Roman" w:cs="黑体"/>
      <w:sz w:val="28"/>
      <w:szCs w:val="32"/>
    </w:rPr>
  </w:style>
  <w:style w:type="paragraph" w:customStyle="1" w:styleId="-5">
    <w:name w:val="建模-数学公式"/>
    <w:basedOn w:val="-0"/>
    <w:qFormat/>
    <w:rsid w:val="004944C8"/>
    <w:pPr>
      <w:tabs>
        <w:tab w:val="center" w:pos="4253"/>
        <w:tab w:val="right" w:pos="8222"/>
      </w:tabs>
      <w:ind w:firstLineChars="0" w:firstLine="0"/>
      <w:textAlignment w:val="center"/>
    </w:pPr>
    <w:rPr>
      <w:rFonts w:cs="宋体"/>
    </w:rPr>
  </w:style>
  <w:style w:type="paragraph" w:customStyle="1" w:styleId="-6">
    <w:name w:val="建模-图表标题"/>
    <w:basedOn w:val="a"/>
    <w:qFormat/>
    <w:rsid w:val="004944C8"/>
    <w:pPr>
      <w:spacing w:line="300" w:lineRule="auto"/>
      <w:jc w:val="center"/>
    </w:pPr>
    <w:rPr>
      <w:rFonts w:ascii="Times New Roman" w:eastAsia="宋体" w:hAnsi="Times New Roman"/>
      <w:sz w:val="24"/>
    </w:rPr>
  </w:style>
  <w:style w:type="paragraph" w:customStyle="1" w:styleId="-7">
    <w:name w:val="建模-一级标题"/>
    <w:basedOn w:val="-4"/>
    <w:qFormat/>
    <w:rsid w:val="004944C8"/>
    <w:pPr>
      <w:spacing w:beforeLines="50" w:before="50" w:afterLines="50" w:after="50" w:line="300" w:lineRule="auto"/>
    </w:pPr>
  </w:style>
  <w:style w:type="paragraph" w:styleId="a4">
    <w:name w:val="List Paragraph"/>
    <w:basedOn w:val="a"/>
    <w:uiPriority w:val="99"/>
    <w:rsid w:val="004944C8"/>
    <w:pPr>
      <w:ind w:firstLineChars="200" w:firstLine="420"/>
    </w:pPr>
  </w:style>
  <w:style w:type="paragraph" w:styleId="a5">
    <w:name w:val="Normal (Web)"/>
    <w:basedOn w:val="a"/>
    <w:qFormat/>
    <w:rsid w:val="004944C8"/>
    <w:rPr>
      <w:sz w:val="24"/>
    </w:rPr>
  </w:style>
  <w:style w:type="table" w:styleId="a6">
    <w:name w:val="Table Grid"/>
    <w:basedOn w:val="a1"/>
    <w:qFormat/>
    <w:rsid w:val="004944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a0"/>
    <w:uiPriority w:val="99"/>
    <w:semiHidden/>
    <w:unhideWhenUsed/>
    <w:rsid w:val="004944C8"/>
    <w:rPr>
      <w:color w:val="605E5C"/>
      <w:shd w:val="clear" w:color="auto" w:fill="E1DFDD"/>
    </w:rPr>
  </w:style>
  <w:style w:type="paragraph" w:customStyle="1" w:styleId="10">
    <w:name w:val="样式1"/>
    <w:basedOn w:val="-0"/>
    <w:qFormat/>
    <w:rsid w:val="004944C8"/>
    <w:pPr>
      <w:ind w:firstLineChars="0" w:firstLine="0"/>
    </w:pPr>
    <w:rPr>
      <w:snapToGrid w:val="0"/>
    </w:rPr>
  </w:style>
  <w:style w:type="paragraph" w:styleId="a7">
    <w:name w:val="footer"/>
    <w:basedOn w:val="a"/>
    <w:link w:val="a8"/>
    <w:uiPriority w:val="99"/>
    <w:rsid w:val="00494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44C8"/>
    <w:rPr>
      <w:sz w:val="18"/>
      <w:szCs w:val="18"/>
      <w14:ligatures w14:val="none"/>
    </w:rPr>
  </w:style>
  <w:style w:type="paragraph" w:styleId="a9">
    <w:name w:val="header"/>
    <w:basedOn w:val="a"/>
    <w:link w:val="aa"/>
    <w:rsid w:val="00494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4944C8"/>
    <w:rPr>
      <w:sz w:val="18"/>
      <w:szCs w:val="18"/>
      <w14:ligatures w14:val="none"/>
    </w:rPr>
  </w:style>
  <w:style w:type="character" w:styleId="ab">
    <w:name w:val="Placeholder Text"/>
    <w:basedOn w:val="a0"/>
    <w:uiPriority w:val="99"/>
    <w:semiHidden/>
    <w:rsid w:val="004944C8"/>
    <w:rPr>
      <w:color w:val="808080"/>
    </w:rPr>
  </w:style>
  <w:style w:type="character" w:customStyle="1" w:styleId="fontstyle01">
    <w:name w:val="fontstyle01"/>
    <w:basedOn w:val="a0"/>
    <w:rsid w:val="004944C8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龙威旭</dc:creator>
  <cp:keywords/>
  <dc:description/>
  <cp:lastModifiedBy>龙威旭</cp:lastModifiedBy>
  <cp:revision>2</cp:revision>
  <dcterms:created xsi:type="dcterms:W3CDTF">2024-11-07T08:05:00Z</dcterms:created>
  <dcterms:modified xsi:type="dcterms:W3CDTF">2024-11-07T08:19:00Z</dcterms:modified>
</cp:coreProperties>
</file>