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default" w:ascii="Arial" w:hAnsi="Arial" w:cs="Arial"/>
          <w:b/>
          <w:bCs/>
          <w:sz w:val="22"/>
          <w:szCs w:val="22"/>
          <w:lang w:val="en-US" w:eastAsia="zh-CN"/>
        </w:rPr>
        <w:t>Division of labor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default" w:ascii="Arial" w:hAnsi="Arial" w:cs="Arial"/>
          <w:b/>
          <w:bCs/>
          <w:sz w:val="22"/>
          <w:szCs w:val="22"/>
          <w:lang w:val="en-US" w:eastAsia="zh-CN"/>
        </w:rPr>
        <w:t>Student A</w:t>
      </w:r>
    </w:p>
    <w:p>
      <w:pPr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Questionnaire design</w:t>
      </w:r>
      <w:r>
        <w:rPr>
          <w:rFonts w:hint="default" w:ascii="Arial" w:hAnsi="Arial" w:eastAsia="宋体" w:cs="Arial"/>
          <w:sz w:val="22"/>
          <w:szCs w:val="22"/>
        </w:rPr>
        <w:t> 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         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User interface design</w:t>
      </w:r>
      <w:r>
        <w:rPr>
          <w:rFonts w:hint="default" w:ascii="Arial" w:hAnsi="Arial" w:eastAsia="宋体" w:cs="Arial"/>
          <w:sz w:val="22"/>
          <w:szCs w:val="22"/>
        </w:rPr>
        <w:t> </w:t>
      </w:r>
    </w:p>
    <w:p>
      <w:pPr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Code function implementation</w:t>
      </w:r>
      <w:r>
        <w:rPr>
          <w:rFonts w:hint="default" w:ascii="Arial" w:hAnsi="Arial" w:eastAsia="宋体" w:cs="Arial"/>
          <w:sz w:val="22"/>
          <w:szCs w:val="22"/>
        </w:rPr>
        <w:t> 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 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Project report</w:t>
      </w:r>
      <w:r>
        <w:rPr>
          <w:rFonts w:hint="default" w:ascii="Arial" w:hAnsi="Arial" w:eastAsia="宋体" w:cs="Arial"/>
          <w:sz w:val="22"/>
          <w:szCs w:val="22"/>
        </w:rPr>
        <w:t> </w:t>
      </w:r>
    </w:p>
    <w:p>
      <w:pPr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Meeting report                 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video shooting</w:t>
      </w:r>
      <w:r>
        <w:rPr>
          <w:rFonts w:hint="default" w:ascii="Arial" w:hAnsi="Arial" w:eastAsia="宋体" w:cs="Arial"/>
          <w:sz w:val="22"/>
          <w:szCs w:val="22"/>
        </w:rPr>
        <w:t> </w:t>
      </w:r>
    </w:p>
    <w:p>
      <w:pPr>
        <w:rPr>
          <w:rFonts w:hint="default" w:ascii="Arial" w:hAnsi="Arial" w:eastAsia="宋体" w:cs="Arial"/>
          <w:sz w:val="22"/>
          <w:szCs w:val="22"/>
          <w:lang w:val="en-US" w:eastAsia="zh-CN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Ethical consideration           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Anticipation-Fulfill table </w:t>
      </w:r>
    </w:p>
    <w:p>
      <w:pPr>
        <w:rPr>
          <w:rFonts w:hint="default" w:ascii="Arial" w:hAnsi="Arial" w:eastAsia="宋体" w:cs="Arial"/>
          <w:sz w:val="22"/>
          <w:szCs w:val="22"/>
          <w:lang w:val="en-US" w:eastAsia="zh-CN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sketch design                  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User case diagram</w:t>
      </w:r>
    </w:p>
    <w:p>
      <w:pPr>
        <w:rPr>
          <w:rFonts w:hint="default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default" w:ascii="Arial" w:hAnsi="Arial" w:cs="Arial"/>
          <w:b/>
          <w:bCs/>
          <w:sz w:val="22"/>
          <w:szCs w:val="22"/>
          <w:lang w:val="en-US" w:eastAsia="zh-CN"/>
        </w:rPr>
        <w:t>Student B</w:t>
      </w:r>
    </w:p>
    <w:p>
      <w:pPr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Questionnaire design</w:t>
      </w:r>
      <w:r>
        <w:rPr>
          <w:rFonts w:hint="default" w:ascii="Arial" w:hAnsi="Arial" w:eastAsia="宋体" w:cs="Arial"/>
          <w:sz w:val="22"/>
          <w:szCs w:val="22"/>
        </w:rPr>
        <w:t> 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         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User interface design</w:t>
      </w:r>
      <w:r>
        <w:rPr>
          <w:rFonts w:hint="default" w:ascii="Arial" w:hAnsi="Arial" w:eastAsia="宋体" w:cs="Arial"/>
          <w:sz w:val="22"/>
          <w:szCs w:val="22"/>
        </w:rPr>
        <w:t> </w:t>
      </w:r>
    </w:p>
    <w:p>
      <w:pPr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Code function implementation</w:t>
      </w:r>
      <w:r>
        <w:rPr>
          <w:rFonts w:hint="default" w:ascii="Arial" w:hAnsi="Arial" w:eastAsia="宋体" w:cs="Arial"/>
          <w:sz w:val="22"/>
          <w:szCs w:val="22"/>
        </w:rPr>
        <w:t> 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 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Project report</w:t>
      </w:r>
      <w:r>
        <w:rPr>
          <w:rFonts w:hint="default" w:ascii="Arial" w:hAnsi="Arial" w:eastAsia="宋体" w:cs="Arial"/>
          <w:sz w:val="22"/>
          <w:szCs w:val="22"/>
        </w:rPr>
        <w:t> </w:t>
      </w:r>
    </w:p>
    <w:p>
      <w:pPr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Meeting report                  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video shooting</w:t>
      </w:r>
      <w:r>
        <w:rPr>
          <w:rFonts w:hint="default" w:ascii="Arial" w:hAnsi="Arial" w:eastAsia="宋体" w:cs="Arial"/>
          <w:sz w:val="22"/>
          <w:szCs w:val="22"/>
        </w:rPr>
        <w:t> </w:t>
      </w:r>
    </w:p>
    <w:p>
      <w:pPr>
        <w:rPr>
          <w:rFonts w:hint="default" w:ascii="Arial" w:hAnsi="Arial" w:eastAsia="宋体" w:cs="Arial"/>
          <w:sz w:val="22"/>
          <w:szCs w:val="22"/>
          <w:lang w:val="en-US" w:eastAsia="zh-CN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Ethical consideration           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Anticipation-Fulfill table </w:t>
      </w:r>
    </w:p>
    <w:p>
      <w:pPr>
        <w:rPr>
          <w:rFonts w:hint="default" w:ascii="Arial" w:hAnsi="Arial" w:eastAsia="宋体" w:cs="Arial"/>
          <w:sz w:val="22"/>
          <w:szCs w:val="22"/>
          <w:lang w:val="en-US" w:eastAsia="zh-CN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sketch design                  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User case diagram</w:t>
      </w:r>
    </w:p>
    <w:p>
      <w:pPr>
        <w:rPr>
          <w:rFonts w:hint="default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default" w:ascii="Arial" w:hAnsi="Arial" w:cs="Arial"/>
          <w:b/>
          <w:bCs/>
          <w:sz w:val="22"/>
          <w:szCs w:val="22"/>
          <w:lang w:val="en-US" w:eastAsia="zh-CN"/>
        </w:rPr>
        <w:t>Student C</w:t>
      </w:r>
    </w:p>
    <w:p>
      <w:pPr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Questionnaire design</w:t>
      </w:r>
      <w:r>
        <w:rPr>
          <w:rFonts w:hint="default" w:ascii="Arial" w:hAnsi="Arial" w:eastAsia="宋体" w:cs="Arial"/>
          <w:sz w:val="22"/>
          <w:szCs w:val="22"/>
        </w:rPr>
        <w:t> 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          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User interface design</w:t>
      </w:r>
      <w:r>
        <w:rPr>
          <w:rFonts w:hint="default" w:ascii="Arial" w:hAnsi="Arial" w:eastAsia="宋体" w:cs="Arial"/>
          <w:sz w:val="22"/>
          <w:szCs w:val="22"/>
        </w:rPr>
        <w:t> </w:t>
      </w:r>
    </w:p>
    <w:p>
      <w:pPr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Code function implementation</w:t>
      </w:r>
      <w:r>
        <w:rPr>
          <w:rFonts w:hint="default" w:ascii="Arial" w:hAnsi="Arial" w:eastAsia="宋体" w:cs="Arial"/>
          <w:sz w:val="22"/>
          <w:szCs w:val="22"/>
        </w:rPr>
        <w:t> 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 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Project report</w:t>
      </w:r>
      <w:r>
        <w:rPr>
          <w:rFonts w:hint="default" w:ascii="Arial" w:hAnsi="Arial" w:eastAsia="宋体" w:cs="Arial"/>
          <w:sz w:val="22"/>
          <w:szCs w:val="22"/>
        </w:rPr>
        <w:t> </w:t>
      </w:r>
    </w:p>
    <w:p>
      <w:pPr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Meeting report                  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video shooting</w:t>
      </w:r>
      <w:r>
        <w:rPr>
          <w:rFonts w:hint="default" w:ascii="Arial" w:hAnsi="Arial" w:eastAsia="宋体" w:cs="Arial"/>
          <w:sz w:val="22"/>
          <w:szCs w:val="22"/>
        </w:rPr>
        <w:t> </w:t>
      </w:r>
    </w:p>
    <w:p>
      <w:pPr>
        <w:rPr>
          <w:rFonts w:hint="default" w:ascii="Arial" w:hAnsi="Arial" w:eastAsia="宋体" w:cs="Arial"/>
          <w:sz w:val="22"/>
          <w:szCs w:val="22"/>
          <w:lang w:val="en-US" w:eastAsia="zh-CN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Ethical consideration          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Anticipation-Fulfill table </w:t>
      </w:r>
    </w:p>
    <w:p>
      <w:pPr>
        <w:rPr>
          <w:rFonts w:hint="default" w:ascii="Arial" w:hAnsi="Arial" w:eastAsia="宋体" w:cs="Arial"/>
          <w:sz w:val="22"/>
          <w:szCs w:val="22"/>
          <w:lang w:val="en-US" w:eastAsia="zh-CN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sketch design                  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User case diagram</w:t>
      </w:r>
    </w:p>
    <w:p>
      <w:pPr>
        <w:rPr>
          <w:rFonts w:hint="default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default" w:ascii="Arial" w:hAnsi="Arial" w:cs="Arial"/>
          <w:b/>
          <w:bCs/>
          <w:sz w:val="22"/>
          <w:szCs w:val="22"/>
          <w:lang w:val="en-US" w:eastAsia="zh-CN"/>
        </w:rPr>
        <w:t>Student D</w:t>
      </w:r>
    </w:p>
    <w:p>
      <w:pPr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Questionnaire design</w:t>
      </w:r>
      <w:r>
        <w:rPr>
          <w:rFonts w:hint="default" w:ascii="Arial" w:hAnsi="Arial" w:eastAsia="宋体" w:cs="Arial"/>
          <w:sz w:val="22"/>
          <w:szCs w:val="22"/>
        </w:rPr>
        <w:t> 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        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User interface design</w:t>
      </w:r>
      <w:r>
        <w:rPr>
          <w:rFonts w:hint="default" w:ascii="Arial" w:hAnsi="Arial" w:eastAsia="宋体" w:cs="Arial"/>
          <w:sz w:val="22"/>
          <w:szCs w:val="22"/>
        </w:rPr>
        <w:t> </w:t>
      </w:r>
    </w:p>
    <w:p>
      <w:pPr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Code function implementation</w:t>
      </w:r>
      <w:r>
        <w:rPr>
          <w:rFonts w:hint="default" w:ascii="Arial" w:hAnsi="Arial" w:eastAsia="宋体" w:cs="Arial"/>
          <w:sz w:val="22"/>
          <w:szCs w:val="22"/>
        </w:rPr>
        <w:t> 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 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 xml:space="preserve">  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Project report</w:t>
      </w:r>
      <w:r>
        <w:rPr>
          <w:rFonts w:hint="default" w:ascii="Arial" w:hAnsi="Arial" w:eastAsia="宋体" w:cs="Arial"/>
          <w:sz w:val="22"/>
          <w:szCs w:val="22"/>
        </w:rPr>
        <w:t> </w:t>
      </w:r>
    </w:p>
    <w:p>
      <w:pPr>
        <w:rPr>
          <w:rFonts w:hint="default" w:ascii="Arial" w:hAnsi="Arial" w:eastAsia="宋体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Meeting report                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 xml:space="preserve">  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video shooting</w:t>
      </w:r>
      <w:r>
        <w:rPr>
          <w:rFonts w:hint="default" w:ascii="Arial" w:hAnsi="Arial" w:eastAsia="宋体" w:cs="Arial"/>
          <w:sz w:val="22"/>
          <w:szCs w:val="22"/>
        </w:rPr>
        <w:t> </w:t>
      </w:r>
    </w:p>
    <w:p>
      <w:pPr>
        <w:rPr>
          <w:rFonts w:hint="default" w:ascii="Arial" w:hAnsi="Arial" w:eastAsia="宋体" w:cs="Arial"/>
          <w:sz w:val="22"/>
          <w:szCs w:val="22"/>
          <w:lang w:val="en-US" w:eastAsia="zh-CN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Ethical consideration          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 xml:space="preserve">  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Anticipation-Fulfill table </w:t>
      </w:r>
    </w:p>
    <w:p>
      <w:pPr>
        <w:rPr>
          <w:rFonts w:hint="default" w:ascii="Arial" w:hAnsi="Arial" w:eastAsia="宋体" w:cs="Arial"/>
          <w:sz w:val="22"/>
          <w:szCs w:val="22"/>
          <w:lang w:val="en-US" w:eastAsia="zh-CN"/>
        </w:rPr>
      </w:pP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sketch design                 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</w:rPr>
        <w:t>☐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User case diagram</w:t>
      </w:r>
    </w:p>
    <w:p>
      <w:pPr>
        <w:rPr>
          <w:rFonts w:hint="default" w:ascii="Arial" w:hAnsi="Arial" w:eastAsia="宋体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eastAsia="宋体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eastAsia="宋体" w:cs="Arial"/>
          <w:sz w:val="22"/>
          <w:szCs w:val="22"/>
          <w:lang w:val="en-US" w:eastAsia="zh-CN"/>
        </w:rPr>
      </w:pPr>
      <w:r>
        <w:rPr>
          <w:rFonts w:hint="default" w:ascii="Arial" w:hAnsi="Arial" w:eastAsia="宋体" w:cs="Arial"/>
          <w:sz w:val="22"/>
          <w:szCs w:val="22"/>
          <w:lang w:val="en-US" w:eastAsia="zh-CN"/>
        </w:rPr>
        <w:t>If you agree that this is our division of labor participation, sign it at the bottom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>.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hMzE2NmZiNGY3ZGUxMjAwMGEyMzZhZTgwZDc3N2UifQ=="/>
  </w:docVars>
  <w:rsids>
    <w:rsidRoot w:val="00000000"/>
    <w:rsid w:val="02CB1BA2"/>
    <w:rsid w:val="163B5FA4"/>
    <w:rsid w:val="4EF9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2023-12-21T07:57:00Z</dcterms:created>
  <dc:creator>Miku</dc:creator>
  <cp:lastModifiedBy>一锄999的咒隐</cp:lastModifiedBy>
  <dcterms:modified xsi:type="dcterms:W3CDTF">2023-12-21T13:27:02Z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E8552692407346ACB51545F0498EE938_12</vt:lpwstr>
  </property>
</Properties>
</file>