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56" w:rsidRDefault="00FF247C" w:rsidP="00830F89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B43634">
        <w:rPr>
          <w:rFonts w:ascii="微软雅黑" w:eastAsia="微软雅黑" w:hAnsi="微软雅黑" w:hint="eastAsia"/>
          <w:b/>
          <w:sz w:val="36"/>
          <w:szCs w:val="36"/>
        </w:rPr>
        <w:t>新</w:t>
      </w:r>
      <w:r w:rsidR="0082634B">
        <w:rPr>
          <w:rFonts w:ascii="微软雅黑" w:eastAsia="微软雅黑" w:hAnsi="微软雅黑" w:hint="eastAsia"/>
          <w:b/>
          <w:sz w:val="36"/>
          <w:szCs w:val="36"/>
        </w:rPr>
        <w:t>安全</w:t>
      </w:r>
      <w:r w:rsidR="00E25356" w:rsidRPr="00B43634">
        <w:rPr>
          <w:rFonts w:ascii="微软雅黑" w:eastAsia="微软雅黑" w:hAnsi="微软雅黑" w:hint="eastAsia"/>
          <w:b/>
          <w:sz w:val="36"/>
          <w:szCs w:val="36"/>
        </w:rPr>
        <w:t>SDK</w:t>
      </w:r>
      <w:r w:rsidR="00EB421A" w:rsidRPr="00B43634">
        <w:rPr>
          <w:rFonts w:ascii="微软雅黑" w:eastAsia="微软雅黑" w:hAnsi="微软雅黑" w:hint="eastAsia"/>
          <w:b/>
          <w:sz w:val="36"/>
          <w:szCs w:val="36"/>
        </w:rPr>
        <w:t>开发</w:t>
      </w:r>
      <w:r w:rsidR="00E25356" w:rsidRPr="00B43634">
        <w:rPr>
          <w:rFonts w:ascii="微软雅黑" w:eastAsia="微软雅黑" w:hAnsi="微软雅黑"/>
          <w:b/>
          <w:sz w:val="36"/>
          <w:szCs w:val="36"/>
        </w:rPr>
        <w:t>问题</w:t>
      </w:r>
      <w:r w:rsidR="00583A6D">
        <w:rPr>
          <w:rFonts w:ascii="微软雅黑" w:eastAsia="微软雅黑" w:hAnsi="微软雅黑" w:hint="eastAsia"/>
          <w:b/>
          <w:sz w:val="36"/>
          <w:szCs w:val="36"/>
        </w:rPr>
        <w:t>FAQ</w:t>
      </w:r>
    </w:p>
    <w:p w:rsidR="0082634B" w:rsidRPr="00B43634" w:rsidRDefault="0082634B" w:rsidP="0082634B">
      <w:pPr>
        <w:rPr>
          <w:rFonts w:ascii="微软雅黑" w:eastAsia="微软雅黑" w:hAnsi="微软雅黑"/>
          <w:b/>
          <w:sz w:val="36"/>
          <w:szCs w:val="36"/>
        </w:rPr>
      </w:pPr>
    </w:p>
    <w:p w:rsidR="00BB04EB" w:rsidRPr="00BB04EB" w:rsidRDefault="00E25356" w:rsidP="00BB04EB">
      <w:pPr>
        <w:pStyle w:val="1"/>
        <w:numPr>
          <w:ilvl w:val="0"/>
          <w:numId w:val="2"/>
        </w:numPr>
        <w:rPr>
          <w:sz w:val="36"/>
          <w:szCs w:val="36"/>
        </w:rPr>
      </w:pPr>
      <w:r w:rsidRPr="00830F89">
        <w:rPr>
          <w:rFonts w:hint="eastAsia"/>
        </w:rPr>
        <w:t>操作</w:t>
      </w:r>
      <w:r w:rsidR="00895215">
        <w:t>步骤</w:t>
      </w:r>
      <w:r w:rsidR="002108C2">
        <w:rPr>
          <w:rFonts w:hint="eastAsia"/>
        </w:rPr>
        <w:t>简介</w:t>
      </w:r>
    </w:p>
    <w:p w:rsidR="00AC482E" w:rsidRPr="002108C2" w:rsidRDefault="00AC482E" w:rsidP="00AC482E">
      <w:pPr>
        <w:ind w:left="36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2108C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参考</w:t>
      </w:r>
      <w:r w:rsidRPr="002108C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文档</w:t>
      </w:r>
      <w:r w:rsidRPr="002108C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：</w:t>
      </w:r>
    </w:p>
    <w:p w:rsidR="00AC482E" w:rsidRPr="002108C2" w:rsidRDefault="00AC482E" w:rsidP="00AC482E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2108C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《</w:t>
      </w:r>
      <w:r w:rsidRPr="002108C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开放平台SDK接入操作指南》</w:t>
      </w:r>
    </w:p>
    <w:p w:rsidR="00AC482E" w:rsidRDefault="00AC482E" w:rsidP="00AC482E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2108C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《</w:t>
      </w:r>
      <w:r w:rsidRPr="002108C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无线音乐能力开放平台-SDK_for_Android开发者使用指南1.0.1》</w:t>
      </w:r>
    </w:p>
    <w:p w:rsidR="002108C2" w:rsidRPr="002108C2" w:rsidRDefault="002108C2" w:rsidP="002108C2">
      <w:pPr>
        <w:pStyle w:val="a5"/>
        <w:ind w:left="720" w:firstLineChars="0" w:firstLine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</w:p>
    <w:p w:rsidR="00E25356" w:rsidRPr="00C22B52" w:rsidRDefault="00E25356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</w:rPr>
      </w:pP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将</w:t>
      </w:r>
      <w:r w:rsidR="00C22B52" w:rsidRPr="00C22B52">
        <w:rPr>
          <w:rFonts w:ascii="微软雅黑" w:eastAsia="微软雅黑" w:hAnsi="微软雅黑" w:hint="eastAsia"/>
          <w:b/>
          <w:color w:val="0D0D0D" w:themeColor="text1" w:themeTint="F2"/>
        </w:rPr>
        <w:t>SDK包</w:t>
      </w:r>
      <w:r w:rsidR="00C22B52" w:rsidRPr="00C22B52">
        <w:rPr>
          <w:rFonts w:ascii="微软雅黑" w:eastAsia="微软雅黑" w:hAnsi="微软雅黑"/>
          <w:b/>
          <w:color w:val="0D0D0D" w:themeColor="text1" w:themeTint="F2"/>
        </w:rPr>
        <w:t>中</w:t>
      </w: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libs目录中的文件全部拷贝到应用libs下</w:t>
      </w:r>
    </w:p>
    <w:p w:rsidR="00C22B52" w:rsidRPr="00C22B52" w:rsidRDefault="00E25356" w:rsidP="00C22B52">
      <w:pPr>
        <w:pStyle w:val="a5"/>
        <w:ind w:left="720" w:firstLineChars="0" w:firstLine="0"/>
        <w:jc w:val="left"/>
        <w:rPr>
          <w:rFonts w:ascii="微软雅黑" w:eastAsia="微软雅黑" w:hAnsi="微软雅黑"/>
          <w:b/>
          <w:color w:val="FF0000"/>
        </w:rPr>
      </w:pPr>
      <w:r>
        <w:rPr>
          <w:noProof/>
        </w:rPr>
        <w:drawing>
          <wp:inline distT="0" distB="0" distL="0" distR="0" wp14:anchorId="15A8FE9E" wp14:editId="5134A96C">
            <wp:extent cx="30384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56" w:rsidRDefault="00E25356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将</w:t>
      </w:r>
      <w:r w:rsidR="00C22B52" w:rsidRPr="00C22B52">
        <w:rPr>
          <w:rFonts w:ascii="微软雅黑" w:eastAsia="微软雅黑" w:hAnsi="微软雅黑" w:hint="eastAsia"/>
          <w:b/>
          <w:color w:val="0D0D0D" w:themeColor="text1" w:themeTint="F2"/>
        </w:rPr>
        <w:t>SDK中</w:t>
      </w: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runtime</w:t>
      </w:r>
      <w:r w:rsidR="00C22B52">
        <w:rPr>
          <w:rFonts w:ascii="微软雅黑" w:eastAsia="微软雅黑" w:hAnsi="微软雅黑" w:hint="eastAsia"/>
          <w:b/>
          <w:color w:val="0D0D0D" w:themeColor="text1" w:themeTint="F2"/>
        </w:rPr>
        <w:t>目录</w:t>
      </w: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， 直接复制到APP根目录下，并将其中的</w:t>
      </w:r>
      <w:r w:rsidRPr="00C22B52">
        <w:rPr>
          <w:rFonts w:ascii="微软雅黑" w:eastAsia="微软雅黑" w:hAnsi="微软雅黑"/>
          <w:b/>
          <w:color w:val="0D0D0D" w:themeColor="text1" w:themeTint="F2"/>
        </w:rPr>
        <w:t>MiguPay.jar</w:t>
      </w: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添加进项目</w:t>
      </w:r>
      <w:r w:rsidRPr="00C22B52">
        <w:rPr>
          <w:rFonts w:ascii="微软雅黑" w:eastAsia="微软雅黑" w:hAnsi="微软雅黑"/>
          <w:b/>
          <w:color w:val="0D0D0D" w:themeColor="text1" w:themeTint="F2"/>
        </w:rPr>
        <w:t>build path</w:t>
      </w:r>
      <w:r w:rsidRPr="00C22B52">
        <w:rPr>
          <w:rFonts w:ascii="微软雅黑" w:eastAsia="微软雅黑" w:hAnsi="微软雅黑" w:hint="eastAsia"/>
          <w:b/>
          <w:color w:val="0D0D0D" w:themeColor="text1" w:themeTint="F2"/>
        </w:rPr>
        <w:t>中</w:t>
      </w:r>
      <w:r w:rsidR="005765C7">
        <w:rPr>
          <w:rFonts w:ascii="微软雅黑" w:eastAsia="微软雅黑" w:hAnsi="微软雅黑" w:hint="eastAsia"/>
          <w:b/>
          <w:color w:val="0D0D0D" w:themeColor="text1" w:themeTint="F2"/>
        </w:rPr>
        <w:t>（</w:t>
      </w:r>
      <w:r w:rsidRPr="00E25356">
        <w:rPr>
          <w:rFonts w:ascii="微软雅黑" w:eastAsia="微软雅黑" w:hAnsi="微软雅黑" w:hint="eastAsia"/>
          <w:b/>
          <w:color w:val="FF0000"/>
          <w:highlight w:val="yellow"/>
        </w:rPr>
        <w:t>注意切勿将runtime下面的jar文件放入libs下面编译，否则会报编译错误</w:t>
      </w:r>
      <w:r w:rsidR="005765C7" w:rsidRPr="00813982">
        <w:rPr>
          <w:rFonts w:ascii="微软雅黑" w:eastAsia="微软雅黑" w:hAnsi="微软雅黑" w:hint="eastAsia"/>
          <w:b/>
        </w:rPr>
        <w:t>）</w:t>
      </w:r>
    </w:p>
    <w:p w:rsidR="00E25356" w:rsidRDefault="00E25356" w:rsidP="00830F89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</w:rPr>
      </w:pPr>
      <w:r>
        <w:rPr>
          <w:noProof/>
        </w:rPr>
        <w:drawing>
          <wp:inline distT="0" distB="0" distL="0" distR="0" wp14:anchorId="59295E36" wp14:editId="2B484ABE">
            <wp:extent cx="270510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9" w:rsidRPr="00E25356" w:rsidRDefault="00830F89" w:rsidP="00830F89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1D50B42" wp14:editId="1ABEE78E">
            <wp:extent cx="5274310" cy="1762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56" w:rsidRPr="00C22B52" w:rsidRDefault="003B6DF9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将SDK/res文件夹中的内容拷贝至APP工程目录中</w:t>
      </w:r>
    </w:p>
    <w:p w:rsidR="00830F89" w:rsidRPr="00C22B52" w:rsidRDefault="00206B5D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将</w:t>
      </w:r>
      <w:r w:rsidR="00C22B52"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SDK中</w:t>
      </w:r>
      <w:r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assets文件夹中的所有文件拷贝至APP</w:t>
      </w:r>
      <w:r w:rsidR="00C22B52"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相同的工程目录中。</w:t>
      </w:r>
      <w:r w:rsidRP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不能删除其中的任何文件， 否则导致非正常运行</w:t>
      </w:r>
      <w:r w:rsidR="00C22B52">
        <w:rPr>
          <w:rFonts w:ascii="微软雅黑" w:eastAsia="微软雅黑" w:hAnsi="微软雅黑" w:cs="宋体" w:hint="eastAsia"/>
          <w:b/>
          <w:color w:val="0D0D0D" w:themeColor="text1" w:themeTint="F2"/>
          <w:kern w:val="0"/>
          <w:szCs w:val="21"/>
        </w:rPr>
        <w:t>。</w:t>
      </w:r>
    </w:p>
    <w:p w:rsidR="00580FA1" w:rsidRPr="00580FA1" w:rsidRDefault="00C22B52" w:rsidP="00580FA1">
      <w:pPr>
        <w:ind w:left="36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74198D21" wp14:editId="213567CD">
            <wp:extent cx="322897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A1" w:rsidRPr="000E1B00" w:rsidRDefault="00580FA1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0E1B00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权限、</w:t>
      </w:r>
      <w:r w:rsidRPr="000E1B00">
        <w:rPr>
          <w:rFonts w:ascii="微软雅黑" w:eastAsia="微软雅黑" w:hAnsi="微软雅黑"/>
          <w:b/>
          <w:color w:val="0D0D0D" w:themeColor="text1" w:themeTint="F2"/>
          <w:szCs w:val="21"/>
        </w:rPr>
        <w:t>服务配置</w:t>
      </w:r>
    </w:p>
    <w:p w:rsidR="00580FA1" w:rsidRDefault="00AF3F71" w:rsidP="00580FA1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353028E4" wp14:editId="47FAC449">
            <wp:extent cx="5274310" cy="1340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71" w:rsidRPr="00CE51F8" w:rsidRDefault="00AF3F71" w:rsidP="00794D4C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32DCA311" wp14:editId="4FC204EF">
            <wp:extent cx="5274310" cy="224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A1" w:rsidRPr="000E1B00" w:rsidRDefault="00794D4C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0E1B00">
        <w:rPr>
          <w:rFonts w:ascii="微软雅黑" w:eastAsia="微软雅黑" w:hAnsi="微软雅黑"/>
          <w:b/>
          <w:color w:val="0D0D0D" w:themeColor="text1" w:themeTint="F2"/>
          <w:szCs w:val="21"/>
        </w:rPr>
        <w:t>界面</w:t>
      </w:r>
      <w:r w:rsidR="000E1B00" w:rsidRPr="000E1B00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配置</w:t>
      </w:r>
      <w:r w:rsidR="0057590C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（</w:t>
      </w:r>
      <w:r w:rsidR="0057590C" w:rsidRPr="007E5624">
        <w:rPr>
          <w:rFonts w:ascii="微软雅黑" w:eastAsia="微软雅黑" w:hAnsi="微软雅黑"/>
          <w:b/>
          <w:color w:val="FF0000"/>
          <w:szCs w:val="21"/>
          <w:highlight w:val="yellow"/>
        </w:rPr>
        <w:t>目前必须使用新sdk自带支付界面</w:t>
      </w:r>
      <w:r w:rsidR="0057590C" w:rsidRPr="007E5624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，</w:t>
      </w:r>
      <w:r w:rsidR="0057590C" w:rsidRPr="007E5624">
        <w:rPr>
          <w:rFonts w:ascii="微软雅黑" w:eastAsia="微软雅黑" w:hAnsi="微软雅黑"/>
          <w:b/>
          <w:color w:val="FF0000"/>
          <w:szCs w:val="21"/>
          <w:highlight w:val="yellow"/>
        </w:rPr>
        <w:t>未提供无界面接口</w:t>
      </w:r>
      <w:r w:rsidR="0057590C">
        <w:rPr>
          <w:rFonts w:ascii="微软雅黑" w:eastAsia="微软雅黑" w:hAnsi="微软雅黑"/>
          <w:b/>
          <w:color w:val="0D0D0D" w:themeColor="text1" w:themeTint="F2"/>
          <w:szCs w:val="21"/>
        </w:rPr>
        <w:t>）</w:t>
      </w:r>
    </w:p>
    <w:p w:rsidR="00794D4C" w:rsidRDefault="00794D4C" w:rsidP="00794D4C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4BA73684" wp14:editId="0630BB1F">
            <wp:extent cx="5274310" cy="675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4C" w:rsidRDefault="0035014A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FF0000"/>
          <w:szCs w:val="21"/>
        </w:rPr>
      </w:pPr>
      <w:r w:rsidRPr="000E1B00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添加APPID</w:t>
      </w:r>
      <w:r w:rsidR="007E5624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（</w:t>
      </w:r>
      <w:r w:rsidRPr="0035014A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1.0.1版本</w:t>
      </w:r>
      <w:r w:rsidRPr="0035014A">
        <w:rPr>
          <w:rFonts w:ascii="微软雅黑" w:eastAsia="微软雅黑" w:hAnsi="微软雅黑"/>
          <w:b/>
          <w:color w:val="FF0000"/>
          <w:szCs w:val="21"/>
          <w:highlight w:val="yellow"/>
        </w:rPr>
        <w:t>的</w:t>
      </w:r>
      <w:r w:rsidR="000E1B00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SDK,将</w:t>
      </w:r>
      <w:r w:rsidRPr="0035014A">
        <w:rPr>
          <w:rFonts w:ascii="微软雅黑" w:eastAsia="微软雅黑" w:hAnsi="微软雅黑"/>
          <w:b/>
          <w:color w:val="FF0000"/>
          <w:szCs w:val="21"/>
          <w:highlight w:val="yellow"/>
        </w:rPr>
        <w:t>appid改为</w:t>
      </w:r>
      <w:r w:rsidRPr="0035014A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miguopen_a</w:t>
      </w:r>
      <w:r w:rsidRPr="0035014A">
        <w:rPr>
          <w:rFonts w:ascii="微软雅黑" w:eastAsia="微软雅黑" w:hAnsi="微软雅黑"/>
          <w:b/>
          <w:color w:val="FF0000"/>
          <w:szCs w:val="21"/>
          <w:highlight w:val="yellow"/>
        </w:rPr>
        <w:t>ppid</w:t>
      </w:r>
      <w:r w:rsidR="007E5624" w:rsidRPr="007E1AC7">
        <w:rPr>
          <w:rFonts w:ascii="微软雅黑" w:eastAsia="微软雅黑" w:hAnsi="微软雅黑" w:hint="eastAsia"/>
          <w:b/>
          <w:szCs w:val="21"/>
        </w:rPr>
        <w:t>）</w:t>
      </w:r>
    </w:p>
    <w:p w:rsidR="0035014A" w:rsidRDefault="0035014A" w:rsidP="0035014A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14E8B5CD" wp14:editId="6569A350">
            <wp:extent cx="5274310" cy="1221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4A" w:rsidRPr="0072001F" w:rsidRDefault="0035014A" w:rsidP="0072001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Cs w:val="21"/>
        </w:rPr>
      </w:pPr>
      <w:r w:rsidRPr="00C56A97">
        <w:rPr>
          <w:rFonts w:ascii="微软雅黑" w:eastAsia="微软雅黑" w:hAnsi="微软雅黑" w:hint="eastAsia"/>
          <w:b/>
          <w:szCs w:val="21"/>
        </w:rPr>
        <w:t>应用</w:t>
      </w:r>
      <w:r w:rsidR="00C56A97" w:rsidRPr="00C56A97">
        <w:rPr>
          <w:rFonts w:ascii="微软雅黑" w:eastAsia="微软雅黑" w:hAnsi="微软雅黑"/>
          <w:b/>
          <w:szCs w:val="21"/>
        </w:rPr>
        <w:t>程序加载</w:t>
      </w:r>
      <w:r w:rsidR="00C56A97">
        <w:rPr>
          <w:rFonts w:ascii="微软雅黑" w:eastAsia="微软雅黑" w:hAnsi="微软雅黑" w:hint="eastAsia"/>
          <w:b/>
          <w:szCs w:val="21"/>
        </w:rPr>
        <w:t>(调用loadLibrary(</w:t>
      </w:r>
      <w:r w:rsidR="00C56A97">
        <w:rPr>
          <w:rFonts w:ascii="微软雅黑" w:eastAsia="微软雅黑" w:hAnsi="微软雅黑"/>
          <w:b/>
          <w:szCs w:val="21"/>
        </w:rPr>
        <w:t>“mgpbase”)</w:t>
      </w:r>
      <w:r w:rsidR="00C56A97">
        <w:rPr>
          <w:rFonts w:ascii="微软雅黑" w:eastAsia="微软雅黑" w:hAnsi="微软雅黑" w:hint="eastAsia"/>
          <w:b/>
          <w:szCs w:val="21"/>
        </w:rPr>
        <w:t>加载</w:t>
      </w:r>
      <w:r w:rsidR="00C56A97">
        <w:rPr>
          <w:rFonts w:ascii="微软雅黑" w:eastAsia="微软雅黑" w:hAnsi="微软雅黑"/>
          <w:b/>
          <w:szCs w:val="21"/>
        </w:rPr>
        <w:t>C</w:t>
      </w:r>
      <w:r w:rsidR="00C56A97">
        <w:rPr>
          <w:rFonts w:ascii="微软雅黑" w:eastAsia="微软雅黑" w:hAnsi="微软雅黑" w:hint="eastAsia"/>
          <w:b/>
          <w:szCs w:val="21"/>
        </w:rPr>
        <w:t>库</w:t>
      </w:r>
      <w:r w:rsidR="00C56A97">
        <w:rPr>
          <w:rFonts w:ascii="微软雅黑" w:eastAsia="微软雅黑" w:hAnsi="微软雅黑"/>
          <w:b/>
          <w:szCs w:val="21"/>
        </w:rPr>
        <w:t>)</w:t>
      </w:r>
    </w:p>
    <w:p w:rsidR="0072001F" w:rsidRPr="008F362A" w:rsidRDefault="0072001F" w:rsidP="0035014A">
      <w:pPr>
        <w:ind w:left="36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8F362A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注</w:t>
      </w:r>
      <w:r w:rsidRPr="008F362A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：</w:t>
      </w:r>
    </w:p>
    <w:p w:rsidR="0035014A" w:rsidRPr="0072001F" w:rsidRDefault="0035014A" w:rsidP="0035014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Courier New"/>
          <w:i/>
          <w:kern w:val="0"/>
          <w:sz w:val="18"/>
          <w:szCs w:val="18"/>
        </w:rPr>
      </w:pPr>
      <w:r w:rsidRPr="0072001F">
        <w:rPr>
          <w:rFonts w:ascii="微软雅黑" w:eastAsia="微软雅黑" w:hAnsi="微软雅黑" w:cs="Verdana" w:hint="eastAsia"/>
          <w:i/>
          <w:kern w:val="0"/>
          <w:sz w:val="18"/>
          <w:szCs w:val="18"/>
        </w:rPr>
        <w:t>System</w:t>
      </w:r>
      <w:r w:rsidRPr="0072001F">
        <w:rPr>
          <w:rFonts w:ascii="微软雅黑" w:eastAsia="微软雅黑" w:hAnsi="微软雅黑" w:cs="Courier New" w:hint="eastAsia"/>
          <w:i/>
          <w:kern w:val="0"/>
          <w:sz w:val="18"/>
          <w:szCs w:val="18"/>
        </w:rPr>
        <w:t>.loadLibrary(</w:t>
      </w:r>
      <w:r w:rsidRPr="0072001F">
        <w:rPr>
          <w:rFonts w:ascii="微软雅黑" w:eastAsia="微软雅黑" w:hAnsi="微软雅黑" w:cs="Courier New"/>
          <w:i/>
          <w:kern w:val="0"/>
          <w:sz w:val="18"/>
          <w:szCs w:val="18"/>
        </w:rPr>
        <w:t>"</w:t>
      </w:r>
      <w:r w:rsidRPr="0072001F">
        <w:rPr>
          <w:rFonts w:ascii="微软雅黑" w:eastAsia="微软雅黑" w:hAnsi="微软雅黑" w:cs="Courier New" w:hint="eastAsia"/>
          <w:i/>
          <w:kern w:val="0"/>
          <w:sz w:val="18"/>
          <w:szCs w:val="18"/>
        </w:rPr>
        <w:t>mgpbase</w:t>
      </w:r>
      <w:r w:rsidRPr="0072001F">
        <w:rPr>
          <w:rFonts w:ascii="微软雅黑" w:eastAsia="微软雅黑" w:hAnsi="微软雅黑" w:cs="Courier New"/>
          <w:i/>
          <w:kern w:val="0"/>
          <w:sz w:val="18"/>
          <w:szCs w:val="18"/>
        </w:rPr>
        <w:t>"</w:t>
      </w:r>
      <w:r w:rsidRPr="0072001F">
        <w:rPr>
          <w:rFonts w:ascii="微软雅黑" w:eastAsia="微软雅黑" w:hAnsi="微软雅黑" w:cs="Courier New" w:hint="eastAsia"/>
          <w:i/>
          <w:kern w:val="0"/>
          <w:sz w:val="18"/>
          <w:szCs w:val="18"/>
        </w:rPr>
        <w:t>)必须</w:t>
      </w:r>
      <w:r w:rsidRPr="0072001F">
        <w:rPr>
          <w:rFonts w:ascii="微软雅黑" w:eastAsia="微软雅黑" w:hAnsi="微软雅黑" w:cs="Courier New"/>
          <w:i/>
          <w:kern w:val="0"/>
          <w:sz w:val="18"/>
          <w:szCs w:val="18"/>
        </w:rPr>
        <w:t>在Application中加载，不能放</w:t>
      </w:r>
      <w:r w:rsidRPr="0072001F">
        <w:rPr>
          <w:rFonts w:ascii="微软雅黑" w:eastAsia="微软雅黑" w:hAnsi="微软雅黑" w:cs="Courier New" w:hint="eastAsia"/>
          <w:i/>
          <w:kern w:val="0"/>
          <w:sz w:val="18"/>
          <w:szCs w:val="18"/>
        </w:rPr>
        <w:t>Activity</w:t>
      </w:r>
      <w:r w:rsidRPr="0072001F">
        <w:rPr>
          <w:rFonts w:ascii="微软雅黑" w:eastAsia="微软雅黑" w:hAnsi="微软雅黑" w:cs="Courier New"/>
          <w:i/>
          <w:kern w:val="0"/>
          <w:sz w:val="18"/>
          <w:szCs w:val="18"/>
        </w:rPr>
        <w:t>的onCreate</w:t>
      </w:r>
      <w:r w:rsidR="0072001F" w:rsidRPr="0072001F">
        <w:rPr>
          <w:rFonts w:ascii="微软雅黑" w:eastAsia="微软雅黑" w:hAnsi="微软雅黑" w:cs="Courier New" w:hint="eastAsia"/>
          <w:i/>
          <w:kern w:val="0"/>
          <w:sz w:val="18"/>
          <w:szCs w:val="18"/>
        </w:rPr>
        <w:t>()</w:t>
      </w:r>
      <w:r w:rsidRPr="0072001F">
        <w:rPr>
          <w:rFonts w:ascii="微软雅黑" w:eastAsia="微软雅黑" w:hAnsi="微软雅黑" w:cs="Courier New"/>
          <w:i/>
          <w:kern w:val="0"/>
          <w:sz w:val="18"/>
          <w:szCs w:val="18"/>
        </w:rPr>
        <w:t>中</w:t>
      </w:r>
    </w:p>
    <w:p w:rsidR="0035014A" w:rsidRDefault="0035014A" w:rsidP="0035014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cs="Verdana"/>
          <w:i/>
          <w:kern w:val="0"/>
          <w:sz w:val="18"/>
          <w:szCs w:val="18"/>
        </w:rPr>
      </w:pPr>
      <w:r w:rsidRPr="0072001F">
        <w:rPr>
          <w:rFonts w:ascii="微软雅黑" w:eastAsia="微软雅黑" w:hAnsi="微软雅黑" w:cs="Verdana" w:hint="eastAsia"/>
          <w:i/>
          <w:kern w:val="0"/>
          <w:sz w:val="18"/>
          <w:szCs w:val="18"/>
        </w:rPr>
        <w:t>该类的package路径应用必须与AndroidManifest.xml中的一致</w:t>
      </w:r>
      <w:r w:rsidR="0072001F">
        <w:rPr>
          <w:rFonts w:ascii="微软雅黑" w:eastAsia="微软雅黑" w:hAnsi="微软雅黑" w:cs="Verdana" w:hint="eastAsia"/>
          <w:i/>
          <w:kern w:val="0"/>
          <w:sz w:val="18"/>
          <w:szCs w:val="18"/>
        </w:rPr>
        <w:t>，</w:t>
      </w:r>
      <w:r w:rsidRPr="0072001F">
        <w:rPr>
          <w:rFonts w:ascii="微软雅黑" w:eastAsia="微软雅黑" w:hAnsi="微软雅黑" w:cs="Verdana" w:hint="eastAsia"/>
          <w:i/>
          <w:kern w:val="0"/>
          <w:sz w:val="18"/>
          <w:szCs w:val="18"/>
        </w:rPr>
        <w:t>否则APP无法正常启动</w:t>
      </w:r>
    </w:p>
    <w:p w:rsidR="0072001F" w:rsidRPr="0072001F" w:rsidRDefault="0072001F" w:rsidP="0072001F">
      <w:pPr>
        <w:pStyle w:val="a5"/>
        <w:ind w:left="720" w:firstLineChars="0" w:firstLine="0"/>
        <w:rPr>
          <w:rFonts w:ascii="微软雅黑" w:eastAsia="微软雅黑" w:hAnsi="微软雅黑" w:cs="Verdana"/>
          <w:i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457BACB" wp14:editId="14A5E9DF">
            <wp:extent cx="5274310" cy="1968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75" w:rsidRDefault="00424975" w:rsidP="00424975">
      <w:pPr>
        <w:pStyle w:val="a5"/>
        <w:ind w:left="720" w:firstLineChars="0" w:firstLine="0"/>
        <w:rPr>
          <w:rFonts w:ascii="Verdana" w:hAnsi="Verdana" w:cs="Verdana"/>
          <w:color w:val="0D0D0D" w:themeColor="text1" w:themeTint="F2"/>
          <w:kern w:val="0"/>
          <w:sz w:val="18"/>
          <w:szCs w:val="18"/>
          <w:highlight w:val="yellow"/>
        </w:rPr>
      </w:pPr>
    </w:p>
    <w:p w:rsidR="0035014A" w:rsidRDefault="0035014A" w:rsidP="002976E1">
      <w:pPr>
        <w:pStyle w:val="a5"/>
        <w:ind w:left="720" w:firstLineChars="0" w:firstLine="0"/>
        <w:jc w:val="left"/>
        <w:rPr>
          <w:rFonts w:ascii="Verdana" w:hAnsi="Verdana" w:cs="Verdana"/>
          <w:color w:val="0D0D0D" w:themeColor="text1" w:themeTint="F2"/>
          <w:kern w:val="0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5B955827" wp14:editId="127954B8">
            <wp:extent cx="5274310" cy="1201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75" w:rsidRPr="0035014A" w:rsidRDefault="00424975" w:rsidP="002976E1">
      <w:pPr>
        <w:pStyle w:val="a5"/>
        <w:ind w:left="720" w:firstLineChars="0" w:firstLine="0"/>
        <w:jc w:val="left"/>
        <w:rPr>
          <w:rFonts w:ascii="Verdana" w:hAnsi="Verdana" w:cs="Verdana"/>
          <w:color w:val="0D0D0D" w:themeColor="text1" w:themeTint="F2"/>
          <w:kern w:val="0"/>
          <w:sz w:val="18"/>
          <w:szCs w:val="18"/>
          <w:highlight w:val="yellow"/>
        </w:rPr>
      </w:pPr>
    </w:p>
    <w:p w:rsidR="0072001F" w:rsidRDefault="00424975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Cs w:val="21"/>
        </w:rPr>
      </w:pPr>
      <w:r w:rsidRPr="0072001F">
        <w:rPr>
          <w:rFonts w:ascii="微软雅黑" w:eastAsia="微软雅黑" w:hAnsi="微软雅黑" w:hint="eastAsia"/>
          <w:b/>
          <w:szCs w:val="21"/>
        </w:rPr>
        <w:t>初始化</w:t>
      </w:r>
    </w:p>
    <w:p w:rsidR="0072001F" w:rsidRPr="0013048D" w:rsidRDefault="0072001F" w:rsidP="0072001F">
      <w:pPr>
        <w:pStyle w:val="a5"/>
        <w:ind w:left="720" w:firstLineChars="0" w:firstLine="0"/>
        <w:rPr>
          <w:rFonts w:ascii="微软雅黑" w:eastAsia="微软雅黑" w:hAnsi="微软雅黑"/>
          <w:szCs w:val="21"/>
        </w:rPr>
      </w:pPr>
      <w:r w:rsidRPr="0013048D">
        <w:rPr>
          <w:rFonts w:ascii="微软雅黑" w:eastAsia="微软雅黑" w:hAnsi="微软雅黑" w:hint="eastAsia"/>
          <w:szCs w:val="21"/>
        </w:rPr>
        <w:t>初始化</w:t>
      </w:r>
      <w:r w:rsidRPr="0013048D">
        <w:rPr>
          <w:rFonts w:ascii="微软雅黑" w:eastAsia="微软雅黑" w:hAnsi="微软雅黑"/>
          <w:szCs w:val="21"/>
        </w:rPr>
        <w:t>分为</w:t>
      </w:r>
      <w:r w:rsidRPr="0013048D">
        <w:rPr>
          <w:rFonts w:ascii="微软雅黑" w:eastAsia="微软雅黑" w:hAnsi="微软雅黑" w:hint="eastAsia"/>
          <w:szCs w:val="21"/>
        </w:rPr>
        <w:t>SDK初始化与用户</w:t>
      </w:r>
      <w:r w:rsidRPr="0013048D">
        <w:rPr>
          <w:rFonts w:ascii="微软雅黑" w:eastAsia="微软雅黑" w:hAnsi="微软雅黑"/>
          <w:szCs w:val="21"/>
        </w:rPr>
        <w:t>初始化</w:t>
      </w:r>
    </w:p>
    <w:p w:rsidR="0072001F" w:rsidRDefault="0072001F" w:rsidP="0072001F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SDK初始化</w:t>
      </w:r>
      <w:r w:rsidR="001D29FB">
        <w:rPr>
          <w:rFonts w:ascii="微软雅黑" w:eastAsia="微软雅黑" w:hAnsi="微软雅黑" w:hint="eastAsia"/>
          <w:b/>
          <w:szCs w:val="21"/>
        </w:rPr>
        <w:t>（</w:t>
      </w:r>
      <w:r w:rsidR="006D557D" w:rsidRPr="001D29FB">
        <w:rPr>
          <w:rFonts w:ascii="微软雅黑" w:eastAsia="微软雅黑" w:hAnsi="微软雅黑"/>
          <w:b/>
          <w:color w:val="FF0000"/>
          <w:szCs w:val="21"/>
          <w:highlight w:val="yellow"/>
        </w:rPr>
        <w:t>若不调用，无法使用计费功能</w:t>
      </w:r>
      <w:r w:rsidR="001D29FB">
        <w:rPr>
          <w:rFonts w:ascii="微软雅黑" w:eastAsia="微软雅黑" w:hAnsi="微软雅黑" w:hint="eastAsia"/>
          <w:b/>
          <w:szCs w:val="21"/>
        </w:rPr>
        <w:t>）</w:t>
      </w:r>
    </w:p>
    <w:p w:rsidR="006D557D" w:rsidRDefault="006D557D" w:rsidP="006D557D">
      <w:pPr>
        <w:pStyle w:val="a5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3804B5DE" wp14:editId="0B156726">
            <wp:extent cx="5274310" cy="185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0E" w:rsidRPr="002E5C0E" w:rsidRDefault="002E5C0E" w:rsidP="006D557D">
      <w:pPr>
        <w:pStyle w:val="a5"/>
        <w:ind w:left="1080" w:firstLineChars="0" w:firstLine="0"/>
        <w:rPr>
          <w:rFonts w:ascii="微软雅黑" w:eastAsia="微软雅黑" w:hAnsi="微软雅黑"/>
          <w:szCs w:val="21"/>
        </w:rPr>
      </w:pPr>
      <w:r w:rsidRPr="002E5C0E">
        <w:rPr>
          <w:rFonts w:ascii="微软雅黑" w:eastAsia="微软雅黑" w:hAnsi="微软雅黑" w:hint="eastAsia"/>
          <w:szCs w:val="21"/>
        </w:rPr>
        <w:t>如</w:t>
      </w:r>
      <w:r w:rsidRPr="002E5C0E">
        <w:rPr>
          <w:rFonts w:ascii="微软雅黑" w:eastAsia="微软雅黑" w:hAnsi="微软雅黑"/>
          <w:szCs w:val="21"/>
        </w:rPr>
        <w:t>：</w:t>
      </w:r>
    </w:p>
    <w:p w:rsidR="002E5C0E" w:rsidRDefault="002E5C0E" w:rsidP="006D557D">
      <w:pPr>
        <w:pStyle w:val="a5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5DA961B" wp14:editId="0DBD6F1D">
            <wp:extent cx="4610100" cy="1257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 w:rsidP="006D557D">
      <w:pPr>
        <w:pStyle w:val="a5"/>
        <w:ind w:left="1080" w:firstLineChars="0" w:firstLine="0"/>
        <w:rPr>
          <w:rFonts w:ascii="微软雅黑" w:eastAsia="微软雅黑" w:hAnsi="微软雅黑"/>
          <w:i/>
          <w:sz w:val="18"/>
          <w:szCs w:val="18"/>
        </w:rPr>
      </w:pPr>
      <w:r w:rsidRPr="006A36CB">
        <w:rPr>
          <w:rFonts w:ascii="微软雅黑" w:eastAsia="微软雅黑" w:hAnsi="微软雅黑" w:hint="eastAsia"/>
          <w:i/>
          <w:sz w:val="18"/>
          <w:szCs w:val="18"/>
        </w:rPr>
        <w:t>注</w:t>
      </w:r>
      <w:r w:rsidRPr="006A36CB">
        <w:rPr>
          <w:rFonts w:ascii="微软雅黑" w:eastAsia="微软雅黑" w:hAnsi="微软雅黑"/>
          <w:i/>
          <w:sz w:val="18"/>
          <w:szCs w:val="18"/>
        </w:rPr>
        <w:t>：此初始化</w:t>
      </w:r>
      <w:r w:rsidRPr="006A36CB">
        <w:rPr>
          <w:rFonts w:ascii="微软雅黑" w:eastAsia="微软雅黑" w:hAnsi="微软雅黑" w:hint="eastAsia"/>
          <w:i/>
          <w:sz w:val="18"/>
          <w:szCs w:val="18"/>
        </w:rPr>
        <w:t>在</w:t>
      </w:r>
      <w:r w:rsidRPr="006A36CB">
        <w:rPr>
          <w:rFonts w:ascii="微软雅黑" w:eastAsia="微软雅黑" w:hAnsi="微软雅黑"/>
          <w:i/>
          <w:sz w:val="18"/>
          <w:szCs w:val="18"/>
        </w:rPr>
        <w:t>主线程中调用，非主线程可能会crash</w:t>
      </w:r>
    </w:p>
    <w:p w:rsidR="004C2144" w:rsidRDefault="00656DE5" w:rsidP="0072001F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用户</w:t>
      </w:r>
      <w:r>
        <w:rPr>
          <w:rFonts w:ascii="微软雅黑" w:eastAsia="微软雅黑" w:hAnsi="微软雅黑"/>
          <w:b/>
          <w:szCs w:val="21"/>
        </w:rPr>
        <w:t>初始化</w:t>
      </w:r>
    </w:p>
    <w:p w:rsidR="00656DE5" w:rsidRDefault="00656DE5" w:rsidP="00656DE5">
      <w:pPr>
        <w:pStyle w:val="a5"/>
        <w:ind w:left="108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614C13FC" wp14:editId="29E08921">
            <wp:extent cx="3625501" cy="24574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175" cy="2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szCs w:val="21"/>
        </w:rPr>
        <w:t>或者</w:t>
      </w:r>
      <w:r w:rsidRPr="00656DE5">
        <w:rPr>
          <w:noProof/>
        </w:rPr>
        <w:t xml:space="preserve"> </w:t>
      </w:r>
    </w:p>
    <w:p w:rsidR="00656DE5" w:rsidRDefault="00656DE5" w:rsidP="00656DE5">
      <w:pPr>
        <w:pStyle w:val="a5"/>
        <w:ind w:left="1080"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25E93CC2" wp14:editId="4FFCB344">
            <wp:extent cx="4156558" cy="2527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214" cy="2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9" w:rsidRPr="00DB0009" w:rsidRDefault="00670398" w:rsidP="00DB0009">
      <w:pPr>
        <w:pStyle w:val="a5"/>
        <w:ind w:left="1080" w:firstLineChars="0" w:firstLine="0"/>
        <w:rPr>
          <w:rFonts w:ascii="微软雅黑" w:eastAsia="微软雅黑" w:hAnsi="微软雅黑"/>
          <w:i/>
          <w:sz w:val="18"/>
          <w:szCs w:val="18"/>
        </w:rPr>
      </w:pPr>
      <w:r>
        <w:rPr>
          <w:rFonts w:ascii="微软雅黑" w:eastAsia="微软雅黑" w:hAnsi="微软雅黑" w:hint="eastAsia"/>
          <w:i/>
          <w:sz w:val="18"/>
          <w:szCs w:val="18"/>
        </w:rPr>
        <w:t>注</w:t>
      </w:r>
      <w:r w:rsidR="00DB0009" w:rsidRPr="00DB0009">
        <w:rPr>
          <w:rFonts w:ascii="微软雅黑" w:eastAsia="微软雅黑" w:hAnsi="微软雅黑"/>
          <w:i/>
          <w:sz w:val="18"/>
          <w:szCs w:val="18"/>
        </w:rPr>
        <w:t>，不要和sdk初始化混淆</w:t>
      </w:r>
    </w:p>
    <w:p w:rsidR="00BE149F" w:rsidRPr="006632D7" w:rsidRDefault="00BE149F" w:rsidP="00AC482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6632D7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下载</w:t>
      </w:r>
      <w:r w:rsidRPr="006632D7">
        <w:rPr>
          <w:rFonts w:ascii="微软雅黑" w:eastAsia="微软雅黑" w:hAnsi="微软雅黑"/>
          <w:b/>
          <w:color w:val="0D0D0D" w:themeColor="text1" w:themeTint="F2"/>
          <w:szCs w:val="21"/>
        </w:rPr>
        <w:t>计费点文件，放进asset文件夹中</w:t>
      </w:r>
    </w:p>
    <w:p w:rsidR="006632D7" w:rsidRDefault="00BE149F" w:rsidP="00BE149F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46E5A59C" wp14:editId="33FD3964">
            <wp:extent cx="3771900" cy="1762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D" w:rsidRDefault="0013048D" w:rsidP="0013048D">
      <w:pPr>
        <w:ind w:firstLine="42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13048D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注:</w:t>
      </w:r>
      <w:r w:rsidRPr="0013048D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 xml:space="preserve"> </w:t>
      </w:r>
    </w:p>
    <w:p w:rsidR="0013048D" w:rsidRPr="002B60FF" w:rsidRDefault="002B60FF" w:rsidP="002B60FF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2B60FF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计费时</w:t>
      </w:r>
      <w:r w:rsidR="0032239C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，</w:t>
      </w:r>
      <w:r w:rsidRPr="002B60FF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ＳＤＫ会根据</w:t>
      </w:r>
      <w:r w:rsidRPr="002B60FF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计费信息</w:t>
      </w:r>
      <w:r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在终端展示</w:t>
      </w:r>
      <w:r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价格</w:t>
      </w:r>
      <w:r w:rsidRPr="002B60FF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信息</w:t>
      </w:r>
      <w:r w:rsidRPr="002B60FF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，</w:t>
      </w:r>
      <w:r w:rsidRPr="002B60FF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不能缺少</w:t>
      </w:r>
    </w:p>
    <w:p w:rsidR="002B60FF" w:rsidRPr="009C7CE3" w:rsidRDefault="009C7CE3" w:rsidP="002B60FF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若</w:t>
      </w:r>
      <w:r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无</w:t>
      </w:r>
      <w:r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正式</w:t>
      </w:r>
      <w:r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计费点文件，用测试版（渠道号</w:t>
      </w:r>
      <w:r>
        <w:rPr>
          <w:rFonts w:hint="eastAsia"/>
          <w:i/>
        </w:rPr>
        <w:t>014A101</w:t>
      </w:r>
      <w:r>
        <w:rPr>
          <w:rFonts w:hint="eastAsia"/>
          <w:i/>
        </w:rPr>
        <w:t>）</w:t>
      </w:r>
    </w:p>
    <w:p w:rsidR="0013048D" w:rsidRPr="0032239C" w:rsidRDefault="009C7CE3" w:rsidP="0032239C">
      <w:pPr>
        <w:pStyle w:val="a5"/>
        <w:ind w:left="810" w:firstLineChars="0" w:firstLine="0"/>
        <w:jc w:val="left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3B6C7357" wp14:editId="7840A97B">
            <wp:extent cx="5274310" cy="2927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D7" w:rsidRPr="009C7CE3" w:rsidRDefault="006632D7" w:rsidP="00BE149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FF0000"/>
          <w:szCs w:val="21"/>
        </w:rPr>
      </w:pPr>
      <w:r w:rsidRPr="006632D7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正常</w:t>
      </w:r>
      <w:r w:rsidRPr="006632D7">
        <w:rPr>
          <w:rFonts w:ascii="微软雅黑" w:eastAsia="微软雅黑" w:hAnsi="微软雅黑"/>
          <w:b/>
          <w:color w:val="0D0D0D" w:themeColor="text1" w:themeTint="F2"/>
          <w:szCs w:val="21"/>
        </w:rPr>
        <w:t>开发，</w:t>
      </w:r>
      <w:r w:rsidRPr="006632D7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退出程序</w:t>
      </w:r>
      <w:r w:rsidRPr="006632D7">
        <w:rPr>
          <w:rFonts w:ascii="微软雅黑" w:eastAsia="微软雅黑" w:hAnsi="微软雅黑"/>
          <w:b/>
          <w:color w:val="0D0D0D" w:themeColor="text1" w:themeTint="F2"/>
          <w:szCs w:val="21"/>
        </w:rPr>
        <w:t>前，调用InitCmmInterface.exit</w:t>
      </w:r>
      <w:r w:rsidRPr="006632D7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App()，</w:t>
      </w:r>
      <w:r w:rsidRPr="006632D7">
        <w:rPr>
          <w:rFonts w:ascii="微软雅黑" w:eastAsia="微软雅黑" w:hAnsi="微软雅黑"/>
          <w:b/>
          <w:color w:val="FF0000"/>
          <w:szCs w:val="21"/>
          <w:highlight w:val="yellow"/>
        </w:rPr>
        <w:t>否则</w:t>
      </w:r>
      <w:r w:rsidRPr="006632D7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下次</w:t>
      </w:r>
      <w:r w:rsidRPr="006632D7">
        <w:rPr>
          <w:rFonts w:ascii="微软雅黑" w:eastAsia="微软雅黑" w:hAnsi="微软雅黑"/>
          <w:b/>
          <w:color w:val="FF0000"/>
          <w:szCs w:val="21"/>
          <w:highlight w:val="yellow"/>
        </w:rPr>
        <w:t>启动会出现</w:t>
      </w:r>
      <w:r w:rsidRPr="006632D7">
        <w:rPr>
          <w:rFonts w:ascii="微软雅黑" w:eastAsia="微软雅黑" w:hAnsi="微软雅黑" w:hint="eastAsia"/>
          <w:b/>
          <w:color w:val="FF0000"/>
          <w:szCs w:val="21"/>
          <w:highlight w:val="yellow"/>
        </w:rPr>
        <w:t>未知</w:t>
      </w:r>
      <w:r w:rsidRPr="006632D7">
        <w:rPr>
          <w:rFonts w:ascii="微软雅黑" w:eastAsia="微软雅黑" w:hAnsi="微软雅黑"/>
          <w:b/>
          <w:color w:val="FF0000"/>
          <w:szCs w:val="21"/>
          <w:highlight w:val="yellow"/>
        </w:rPr>
        <w:t>错误</w:t>
      </w:r>
    </w:p>
    <w:p w:rsidR="00BE149F" w:rsidRPr="009C7CE3" w:rsidRDefault="009C7CE3" w:rsidP="009C7CE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9C7CE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开发</w:t>
      </w:r>
      <w:r w:rsidRPr="009C7CE3">
        <w:rPr>
          <w:rFonts w:ascii="微软雅黑" w:eastAsia="微软雅黑" w:hAnsi="微软雅黑"/>
          <w:b/>
          <w:color w:val="0D0D0D" w:themeColor="text1" w:themeTint="F2"/>
          <w:szCs w:val="21"/>
        </w:rPr>
        <w:t>完毕，</w:t>
      </w:r>
      <w:r w:rsidR="009450F5" w:rsidRPr="009C7CE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打包</w:t>
      </w:r>
      <w:r w:rsidR="009450F5" w:rsidRPr="009C7CE3">
        <w:rPr>
          <w:rFonts w:ascii="微软雅黑" w:eastAsia="微软雅黑" w:hAnsi="微软雅黑"/>
          <w:b/>
          <w:color w:val="0D0D0D" w:themeColor="text1" w:themeTint="F2"/>
          <w:szCs w:val="21"/>
        </w:rPr>
        <w:t>签名</w:t>
      </w:r>
      <w:r w:rsidR="00C20E1E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成</w:t>
      </w:r>
      <w:r w:rsidR="009450F5" w:rsidRPr="009C7CE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AP</w:t>
      </w:r>
      <w:r w:rsidR="009450F5" w:rsidRPr="009C7CE3">
        <w:rPr>
          <w:rFonts w:ascii="微软雅黑" w:eastAsia="微软雅黑" w:hAnsi="微软雅黑"/>
          <w:b/>
          <w:color w:val="0D0D0D" w:themeColor="text1" w:themeTint="F2"/>
          <w:szCs w:val="21"/>
        </w:rPr>
        <w:t>K</w:t>
      </w:r>
      <w:r w:rsidR="009450F5" w:rsidRPr="009C7CE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文件</w:t>
      </w:r>
    </w:p>
    <w:p w:rsidR="009450F5" w:rsidRPr="009C7CE3" w:rsidRDefault="009450F5" w:rsidP="009C7CE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D0D0D" w:themeColor="text1" w:themeTint="F2"/>
          <w:szCs w:val="21"/>
        </w:rPr>
      </w:pPr>
      <w:r w:rsidRPr="009C7CE3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上线</w:t>
      </w:r>
      <w:r w:rsidR="009330D1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对</w:t>
      </w:r>
      <w:r w:rsidR="00C20E1E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APK文件</w:t>
      </w:r>
      <w:r w:rsidRPr="009C7CE3">
        <w:rPr>
          <w:rFonts w:ascii="微软雅黑" w:eastAsia="微软雅黑" w:hAnsi="微软雅黑"/>
          <w:b/>
          <w:color w:val="0D0D0D" w:themeColor="text1" w:themeTint="F2"/>
          <w:szCs w:val="21"/>
        </w:rPr>
        <w:t>加固，并下载加固</w:t>
      </w:r>
      <w:r w:rsidR="009325AA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后</w:t>
      </w:r>
      <w:r w:rsidR="009325AA">
        <w:rPr>
          <w:rFonts w:ascii="微软雅黑" w:eastAsia="微软雅黑" w:hAnsi="微软雅黑"/>
          <w:b/>
          <w:color w:val="0D0D0D" w:themeColor="text1" w:themeTint="F2"/>
          <w:szCs w:val="21"/>
        </w:rPr>
        <w:t>的APK</w:t>
      </w:r>
    </w:p>
    <w:p w:rsidR="009450F5" w:rsidRDefault="009450F5" w:rsidP="009450F5">
      <w:pPr>
        <w:ind w:left="360"/>
        <w:rPr>
          <w:rFonts w:ascii="微软雅黑" w:eastAsia="微软雅黑" w:hAnsi="微软雅黑"/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6FE4C6F" wp14:editId="680AF0FD">
            <wp:extent cx="5274310" cy="1296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02" w:rsidRDefault="0032239C" w:rsidP="009450F5">
      <w:pPr>
        <w:ind w:left="36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32239C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注</w:t>
      </w:r>
      <w:r w:rsidRPr="0032239C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：</w:t>
      </w:r>
      <w:r w:rsidRPr="0032239C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 xml:space="preserve"> </w:t>
      </w:r>
    </w:p>
    <w:p w:rsidR="00181902" w:rsidRDefault="0032239C" w:rsidP="00181902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加固</w:t>
      </w: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时，</w:t>
      </w:r>
      <w:r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后台</w:t>
      </w: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会对包里的计费点文件进行加密</w:t>
      </w:r>
      <w:r w:rsidR="0098284E"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，</w:t>
      </w:r>
      <w:r w:rsidR="0098284E"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并同步到后台</w:t>
      </w:r>
      <w:r w:rsidR="00EA20CF"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。</w:t>
      </w:r>
    </w:p>
    <w:p w:rsidR="0032239C" w:rsidRPr="00181902" w:rsidRDefault="00EA20CF" w:rsidP="00181902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</w:pP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加固</w:t>
      </w:r>
      <w:r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成功</w:t>
      </w: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后</w:t>
      </w:r>
      <w:r w:rsidR="005948DF"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，</w:t>
      </w:r>
      <w:r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APK方</w:t>
      </w: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可正常使用</w:t>
      </w:r>
      <w:r w:rsidR="00181902" w:rsidRPr="00181902">
        <w:rPr>
          <w:rFonts w:ascii="微软雅黑" w:eastAsia="微软雅黑" w:hAnsi="微软雅黑" w:hint="eastAsia"/>
          <w:i/>
          <w:color w:val="0D0D0D" w:themeColor="text1" w:themeTint="F2"/>
          <w:sz w:val="18"/>
          <w:szCs w:val="18"/>
        </w:rPr>
        <w:t>计费</w:t>
      </w:r>
      <w:r w:rsidR="00181902"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功能</w:t>
      </w:r>
      <w:r w:rsidRPr="00181902">
        <w:rPr>
          <w:rFonts w:ascii="微软雅黑" w:eastAsia="微软雅黑" w:hAnsi="微软雅黑"/>
          <w:i/>
          <w:color w:val="0D0D0D" w:themeColor="text1" w:themeTint="F2"/>
          <w:sz w:val="18"/>
          <w:szCs w:val="18"/>
        </w:rPr>
        <w:t>。</w:t>
      </w:r>
    </w:p>
    <w:p w:rsidR="009450F5" w:rsidRDefault="009450F5" w:rsidP="009450F5">
      <w:pPr>
        <w:rPr>
          <w:rFonts w:ascii="微软雅黑" w:eastAsia="微软雅黑" w:hAnsi="微软雅黑"/>
          <w:b/>
          <w:color w:val="FF0000"/>
          <w:szCs w:val="21"/>
        </w:rPr>
      </w:pPr>
    </w:p>
    <w:p w:rsidR="00BE149F" w:rsidRPr="009450F5" w:rsidRDefault="004524BA" w:rsidP="009450F5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以上13步</w:t>
      </w:r>
      <w:r w:rsidR="009450F5">
        <w:rPr>
          <w:rFonts w:ascii="微软雅黑" w:eastAsia="微软雅黑" w:hAnsi="微软雅黑" w:hint="eastAsia"/>
          <w:b/>
          <w:color w:val="FF0000"/>
          <w:szCs w:val="21"/>
        </w:rPr>
        <w:t>步骤</w:t>
      </w:r>
      <w:r w:rsidR="009450F5">
        <w:rPr>
          <w:rFonts w:ascii="微软雅黑" w:eastAsia="微软雅黑" w:hAnsi="微软雅黑"/>
          <w:b/>
          <w:color w:val="FF0000"/>
          <w:szCs w:val="21"/>
        </w:rPr>
        <w:t>，</w:t>
      </w:r>
      <w:r>
        <w:rPr>
          <w:rFonts w:ascii="微软雅黑" w:eastAsia="微软雅黑" w:hAnsi="微软雅黑" w:hint="eastAsia"/>
          <w:b/>
          <w:color w:val="FF0000"/>
          <w:szCs w:val="21"/>
        </w:rPr>
        <w:t>在</w:t>
      </w:r>
      <w:r w:rsidR="009450F5">
        <w:rPr>
          <w:rFonts w:ascii="微软雅黑" w:eastAsia="微软雅黑" w:hAnsi="微软雅黑" w:hint="eastAsia"/>
          <w:b/>
          <w:color w:val="FF0000"/>
          <w:szCs w:val="21"/>
        </w:rPr>
        <w:t>开发</w:t>
      </w:r>
      <w:r>
        <w:rPr>
          <w:rFonts w:ascii="微软雅黑" w:eastAsia="微软雅黑" w:hAnsi="微软雅黑"/>
          <w:b/>
          <w:color w:val="FF0000"/>
          <w:szCs w:val="21"/>
        </w:rPr>
        <w:t>过程中可</w:t>
      </w:r>
      <w:r>
        <w:rPr>
          <w:rFonts w:ascii="微软雅黑" w:eastAsia="微软雅黑" w:hAnsi="微软雅黑" w:hint="eastAsia"/>
          <w:b/>
          <w:color w:val="FF0000"/>
          <w:szCs w:val="21"/>
        </w:rPr>
        <w:t>参照</w:t>
      </w:r>
      <w:r w:rsidR="009450F5">
        <w:rPr>
          <w:rFonts w:ascii="微软雅黑" w:eastAsia="微软雅黑" w:hAnsi="微软雅黑"/>
          <w:b/>
          <w:color w:val="FF0000"/>
          <w:szCs w:val="21"/>
        </w:rPr>
        <w:t>demo</w:t>
      </w:r>
      <w:r>
        <w:rPr>
          <w:rFonts w:ascii="微软雅黑" w:eastAsia="微软雅黑" w:hAnsi="微软雅黑" w:hint="eastAsia"/>
          <w:b/>
          <w:color w:val="FF0000"/>
          <w:szCs w:val="21"/>
        </w:rPr>
        <w:t>。</w:t>
      </w:r>
    </w:p>
    <w:p w:rsidR="00126503" w:rsidRDefault="00126503" w:rsidP="00126503">
      <w:pPr>
        <w:pStyle w:val="1"/>
        <w:numPr>
          <w:ilvl w:val="0"/>
          <w:numId w:val="2"/>
        </w:numPr>
      </w:pPr>
      <w:r>
        <w:rPr>
          <w:rFonts w:hint="eastAsia"/>
        </w:rPr>
        <w:t>支付</w:t>
      </w:r>
      <w:r w:rsidR="004326F1">
        <w:rPr>
          <w:rFonts w:hint="eastAsia"/>
        </w:rPr>
        <w:t>页面</w:t>
      </w:r>
      <w:r>
        <w:t>流程展示</w:t>
      </w:r>
    </w:p>
    <w:p w:rsidR="00C15454" w:rsidRDefault="00C15454" w:rsidP="00C154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892EBB" wp14:editId="530C4CBF">
            <wp:extent cx="1391188" cy="2455363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3308" cy="25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6F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0BBA23" wp14:editId="0F2333E4">
            <wp:extent cx="1443940" cy="2434227"/>
            <wp:effectExtent l="0" t="0" r="444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8840" cy="24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93C4ED" wp14:editId="449DD72B">
            <wp:extent cx="1454999" cy="243992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631" cy="24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1" w:rsidRDefault="00C15454" w:rsidP="00C15454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15454">
        <w:rPr>
          <w:rFonts w:ascii="微软雅黑" w:eastAsia="微软雅黑" w:hAnsi="微软雅黑" w:hint="eastAsia"/>
        </w:rPr>
        <w:t>第3步</w:t>
      </w:r>
      <w:r w:rsidRPr="00C15454">
        <w:rPr>
          <w:rFonts w:ascii="微软雅黑" w:eastAsia="微软雅黑" w:hAnsi="微软雅黑"/>
        </w:rPr>
        <w:t>支付完毕，返回结果</w:t>
      </w:r>
    </w:p>
    <w:p w:rsidR="00DB7FAC" w:rsidRDefault="00DB7FAC" w:rsidP="00DB7FAC">
      <w:pPr>
        <w:pStyle w:val="1"/>
        <w:numPr>
          <w:ilvl w:val="0"/>
          <w:numId w:val="2"/>
        </w:numPr>
      </w:pPr>
      <w:r>
        <w:rPr>
          <w:rFonts w:hint="eastAsia"/>
        </w:rPr>
        <w:t>常见</w:t>
      </w:r>
      <w:r>
        <w:t>问题</w:t>
      </w:r>
      <w:r>
        <w:rPr>
          <w:rFonts w:hint="eastAsia"/>
        </w:rPr>
        <w:t>（</w:t>
      </w:r>
      <w:r>
        <w:t>陆续更新中）</w:t>
      </w:r>
    </w:p>
    <w:p w:rsidR="005B463D" w:rsidRDefault="00DE0423" w:rsidP="009721A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加固失败</w:t>
      </w:r>
      <w:r>
        <w:rPr>
          <w:rFonts w:ascii="微软雅黑" w:eastAsia="微软雅黑" w:hAnsi="微软雅黑"/>
          <w:color w:val="0D0D0D" w:themeColor="text1" w:themeTint="F2"/>
          <w:szCs w:val="21"/>
        </w:rPr>
        <w:t>常见原因：</w:t>
      </w:r>
    </w:p>
    <w:p w:rsidR="00DE0423" w:rsidRPr="00DE0423" w:rsidRDefault="00DE0423" w:rsidP="00DE042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打包后</w:t>
      </w:r>
      <w:r>
        <w:rPr>
          <w:rFonts w:ascii="微软雅黑" w:eastAsia="微软雅黑" w:hAnsi="微软雅黑"/>
          <w:color w:val="0D0D0D" w:themeColor="text1" w:themeTint="F2"/>
          <w:szCs w:val="21"/>
        </w:rPr>
        <w:t>的apk文件中，未含有billing.xml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计费点</w:t>
      </w:r>
      <w:r>
        <w:rPr>
          <w:rFonts w:ascii="微软雅黑" w:eastAsia="微软雅黑" w:hAnsi="微软雅黑"/>
          <w:color w:val="0D0D0D" w:themeColor="text1" w:themeTint="F2"/>
          <w:szCs w:val="21"/>
        </w:rPr>
        <w:t>文件</w:t>
      </w:r>
    </w:p>
    <w:p w:rsidR="00DE0423" w:rsidRDefault="00DE0423" w:rsidP="00685F0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调用</w:t>
      </w:r>
      <w:r>
        <w:rPr>
          <w:rFonts w:ascii="微软雅黑" w:eastAsia="微软雅黑" w:hAnsi="微软雅黑"/>
          <w:color w:val="0D0D0D" w:themeColor="text1" w:themeTint="F2"/>
          <w:szCs w:val="21"/>
        </w:rPr>
        <w:t>计费失败的常见原因：</w:t>
      </w:r>
    </w:p>
    <w:p w:rsidR="00685F04" w:rsidRDefault="009721A0" w:rsidP="00DE042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lastRenderedPageBreak/>
        <w:t>打包</w:t>
      </w:r>
      <w:r>
        <w:rPr>
          <w:rFonts w:ascii="微软雅黑" w:eastAsia="微软雅黑" w:hAnsi="微软雅黑"/>
          <w:color w:val="0D0D0D" w:themeColor="text1" w:themeTint="F2"/>
          <w:szCs w:val="21"/>
        </w:rPr>
        <w:t>后的</w:t>
      </w:r>
      <w:r w:rsidR="00685F04" w:rsidRPr="00B15216">
        <w:rPr>
          <w:rFonts w:ascii="微软雅黑" w:eastAsia="微软雅黑" w:hAnsi="微软雅黑"/>
          <w:color w:val="0D0D0D" w:themeColor="text1" w:themeTint="F2"/>
          <w:szCs w:val="21"/>
        </w:rPr>
        <w:t>APK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文件</w:t>
      </w:r>
      <w:r>
        <w:rPr>
          <w:rFonts w:ascii="微软雅黑" w:eastAsia="微软雅黑" w:hAnsi="微软雅黑"/>
          <w:color w:val="0D0D0D" w:themeColor="text1" w:themeTint="F2"/>
          <w:szCs w:val="21"/>
        </w:rPr>
        <w:t>，</w:t>
      </w:r>
      <w:r w:rsidR="00685F04" w:rsidRPr="00B15216">
        <w:rPr>
          <w:rFonts w:ascii="微软雅黑" w:eastAsia="微软雅黑" w:hAnsi="微软雅黑" w:hint="eastAsia"/>
          <w:color w:val="0D0D0D" w:themeColor="text1" w:themeTint="F2"/>
          <w:szCs w:val="21"/>
        </w:rPr>
        <w:t>未</w:t>
      </w:r>
      <w:r w:rsidR="00685F04" w:rsidRPr="00B15216">
        <w:rPr>
          <w:rFonts w:ascii="微软雅黑" w:eastAsia="微软雅黑" w:hAnsi="微软雅黑"/>
          <w:color w:val="0D0D0D" w:themeColor="text1" w:themeTint="F2"/>
          <w:szCs w:val="21"/>
        </w:rPr>
        <w:t>进行加固操作</w:t>
      </w:r>
      <w:r w:rsidR="005350F3">
        <w:rPr>
          <w:rFonts w:ascii="微软雅黑" w:eastAsia="微软雅黑" w:hAnsi="微软雅黑" w:hint="eastAsia"/>
          <w:color w:val="0D0D0D" w:themeColor="text1" w:themeTint="F2"/>
          <w:szCs w:val="21"/>
        </w:rPr>
        <w:t>，导致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不能</w:t>
      </w:r>
      <w:r>
        <w:rPr>
          <w:rFonts w:ascii="微软雅黑" w:eastAsia="微软雅黑" w:hAnsi="微软雅黑"/>
          <w:color w:val="0D0D0D" w:themeColor="text1" w:themeTint="F2"/>
          <w:szCs w:val="21"/>
        </w:rPr>
        <w:t>正常付费</w:t>
      </w:r>
    </w:p>
    <w:p w:rsidR="00DE0423" w:rsidRDefault="00B138C1" w:rsidP="00DE042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安全</w:t>
      </w:r>
      <w:r>
        <w:rPr>
          <w:rFonts w:ascii="微软雅黑" w:eastAsia="微软雅黑" w:hAnsi="微软雅黑"/>
          <w:color w:val="0D0D0D" w:themeColor="text1" w:themeTint="F2"/>
          <w:szCs w:val="21"/>
        </w:rPr>
        <w:t>sdk的版本低于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1.0.</w:t>
      </w:r>
      <w:r>
        <w:rPr>
          <w:rFonts w:ascii="微软雅黑" w:eastAsia="微软雅黑" w:hAnsi="微软雅黑"/>
          <w:color w:val="0D0D0D" w:themeColor="text1" w:themeTint="F2"/>
          <w:szCs w:val="21"/>
        </w:rPr>
        <w:t>1(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不含)</w:t>
      </w:r>
    </w:p>
    <w:p w:rsidR="00B138C1" w:rsidRDefault="00B138C1" w:rsidP="00DE042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对</w:t>
      </w:r>
      <w:r>
        <w:rPr>
          <w:rFonts w:ascii="微软雅黑" w:eastAsia="微软雅黑" w:hAnsi="微软雅黑"/>
          <w:color w:val="0D0D0D" w:themeColor="text1" w:themeTint="F2"/>
          <w:szCs w:val="21"/>
        </w:rPr>
        <w:t>计费点文件进行了修改（</w:t>
      </w:r>
      <w:r w:rsidR="009F68E8">
        <w:rPr>
          <w:rFonts w:ascii="微软雅黑" w:eastAsia="微软雅黑" w:hAnsi="微软雅黑" w:hint="eastAsia"/>
          <w:color w:val="0D0D0D" w:themeColor="text1" w:themeTint="F2"/>
          <w:szCs w:val="21"/>
        </w:rPr>
        <w:t>包括</w:t>
      </w:r>
      <w:r>
        <w:rPr>
          <w:rFonts w:ascii="微软雅黑" w:eastAsia="微软雅黑" w:hAnsi="微软雅黑"/>
          <w:color w:val="0D0D0D" w:themeColor="text1" w:themeTint="F2"/>
          <w:szCs w:val="21"/>
        </w:rPr>
        <w:t>格式化）操作，导致计费失败</w:t>
      </w:r>
    </w:p>
    <w:p w:rsidR="00BA7052" w:rsidRDefault="00BA7052" w:rsidP="00DE0423">
      <w:pPr>
        <w:pStyle w:val="a5"/>
        <w:numPr>
          <w:ilvl w:val="0"/>
          <w:numId w:val="15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/>
          <w:color w:val="0D0D0D" w:themeColor="text1" w:themeTint="F2"/>
          <w:szCs w:val="21"/>
        </w:rPr>
        <w:t>W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ifi</w:t>
      </w:r>
      <w:r>
        <w:rPr>
          <w:rFonts w:ascii="微软雅黑" w:eastAsia="微软雅黑" w:hAnsi="微软雅黑"/>
          <w:color w:val="0D0D0D" w:themeColor="text1" w:themeTint="F2"/>
          <w:szCs w:val="21"/>
        </w:rPr>
        <w:t>下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，调用</w:t>
      </w:r>
      <w:r>
        <w:rPr>
          <w:rFonts w:ascii="微软雅黑" w:eastAsia="微软雅黑" w:hAnsi="微软雅黑"/>
          <w:color w:val="0D0D0D" w:themeColor="text1" w:themeTint="F2"/>
          <w:szCs w:val="21"/>
        </w:rPr>
        <w:t>计费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功能</w:t>
      </w:r>
      <w:r>
        <w:rPr>
          <w:rFonts w:ascii="微软雅黑" w:eastAsia="微软雅黑" w:hAnsi="微软雅黑"/>
          <w:color w:val="0D0D0D" w:themeColor="text1" w:themeTint="F2"/>
          <w:szCs w:val="21"/>
        </w:rPr>
        <w:t>时会发送短信，某些手机将此短信拦截了</w:t>
      </w:r>
      <w:r w:rsidR="006455DA"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="006455DA">
        <w:rPr>
          <w:rFonts w:ascii="微软雅黑" w:eastAsia="微软雅黑" w:hAnsi="微软雅黑"/>
          <w:color w:val="0D0D0D" w:themeColor="text1" w:themeTint="F2"/>
          <w:szCs w:val="21"/>
        </w:rPr>
        <w:t>导致计费失败</w:t>
      </w:r>
    </w:p>
    <w:p w:rsidR="00BA7052" w:rsidRDefault="00BA7052" w:rsidP="00BA7052">
      <w:pPr>
        <w:pStyle w:val="a5"/>
        <w:ind w:left="150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以上</w:t>
      </w:r>
      <w:r>
        <w:rPr>
          <w:rFonts w:ascii="微软雅黑" w:eastAsia="微软雅黑" w:hAnsi="微软雅黑"/>
          <w:color w:val="0D0D0D" w:themeColor="text1" w:themeTint="F2"/>
          <w:szCs w:val="21"/>
        </w:rPr>
        <w:t>原因，都会卡在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下图</w:t>
      </w:r>
      <w:r w:rsidR="001729F4">
        <w:rPr>
          <w:rFonts w:ascii="微软雅黑" w:eastAsia="微软雅黑" w:hAnsi="微软雅黑" w:hint="eastAsia"/>
          <w:color w:val="0D0D0D" w:themeColor="text1" w:themeTint="F2"/>
          <w:szCs w:val="21"/>
        </w:rPr>
        <w:t>中</w:t>
      </w:r>
      <w:r w:rsidR="001729F4">
        <w:rPr>
          <w:rFonts w:ascii="微软雅黑" w:eastAsia="微软雅黑" w:hAnsi="微软雅黑"/>
          <w:color w:val="0D0D0D" w:themeColor="text1" w:themeTint="F2"/>
          <w:szCs w:val="21"/>
        </w:rPr>
        <w:t>，进</w:t>
      </w:r>
      <w:r w:rsidR="001729F4">
        <w:rPr>
          <w:rFonts w:ascii="微软雅黑" w:eastAsia="微软雅黑" w:hAnsi="微软雅黑" w:hint="eastAsia"/>
          <w:color w:val="0D0D0D" w:themeColor="text1" w:themeTint="F2"/>
          <w:szCs w:val="21"/>
        </w:rPr>
        <w:t>不</w:t>
      </w:r>
      <w:r w:rsidR="001729F4">
        <w:rPr>
          <w:rFonts w:ascii="微软雅黑" w:eastAsia="微软雅黑" w:hAnsi="微软雅黑"/>
          <w:color w:val="0D0D0D" w:themeColor="text1" w:themeTint="F2"/>
          <w:szCs w:val="21"/>
        </w:rPr>
        <w:t>了</w:t>
      </w:r>
      <w:r w:rsidR="001729F4">
        <w:rPr>
          <w:rFonts w:ascii="微软雅黑" w:eastAsia="微软雅黑" w:hAnsi="微软雅黑" w:hint="eastAsia"/>
          <w:color w:val="0D0D0D" w:themeColor="text1" w:themeTint="F2"/>
          <w:szCs w:val="21"/>
        </w:rPr>
        <w:t>下一步</w:t>
      </w:r>
    </w:p>
    <w:p w:rsidR="00BA7052" w:rsidRDefault="00BA7052" w:rsidP="00BA7052">
      <w:pPr>
        <w:pStyle w:val="a5"/>
        <w:ind w:left="150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3BB36DBB" wp14:editId="6D857DDE">
            <wp:extent cx="1391188" cy="2455363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3308" cy="25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3A" w:rsidRDefault="00780F3A" w:rsidP="00780F3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专属</w:t>
      </w:r>
      <w:r>
        <w:rPr>
          <w:rFonts w:ascii="微软雅黑" w:eastAsia="微软雅黑" w:hAnsi="微软雅黑"/>
          <w:color w:val="0D0D0D" w:themeColor="text1" w:themeTint="F2"/>
          <w:szCs w:val="21"/>
        </w:rPr>
        <w:t>按次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/专属</w:t>
      </w:r>
      <w:r>
        <w:rPr>
          <w:rFonts w:ascii="微软雅黑" w:eastAsia="微软雅黑" w:hAnsi="微软雅黑"/>
          <w:color w:val="0D0D0D" w:themeColor="text1" w:themeTint="F2"/>
          <w:szCs w:val="21"/>
        </w:rPr>
        <w:t>包月包计费失败常见原因：</w:t>
      </w:r>
    </w:p>
    <w:p w:rsidR="009721A0" w:rsidRPr="00780F3A" w:rsidRDefault="00780F3A" w:rsidP="00780F3A">
      <w:pPr>
        <w:pStyle w:val="a5"/>
        <w:numPr>
          <w:ilvl w:val="2"/>
          <w:numId w:val="17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此包月包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I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D/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专属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按次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ID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渠道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没有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权限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使用，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请联系相关人员确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认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可用否</w:t>
      </w:r>
    </w:p>
    <w:p w:rsidR="00780F3A" w:rsidRPr="00780F3A" w:rsidRDefault="00780F3A" w:rsidP="00780F3A">
      <w:pPr>
        <w:pStyle w:val="a5"/>
        <w:numPr>
          <w:ilvl w:val="2"/>
          <w:numId w:val="17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此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包月包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ID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/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专属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按次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ID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，未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在计费点文件中体现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。如果</w:t>
      </w:r>
      <w:r>
        <w:rPr>
          <w:rFonts w:ascii="微软雅黑" w:eastAsia="微软雅黑" w:hAnsi="微软雅黑"/>
          <w:color w:val="0D0D0D" w:themeColor="text1" w:themeTint="F2"/>
          <w:szCs w:val="21"/>
        </w:rPr>
        <w:t>是新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申请ID，</w:t>
      </w:r>
      <w:r>
        <w:rPr>
          <w:rFonts w:ascii="微软雅黑" w:eastAsia="微软雅黑" w:hAnsi="微软雅黑"/>
          <w:color w:val="0D0D0D" w:themeColor="text1" w:themeTint="F2"/>
          <w:szCs w:val="21"/>
        </w:rPr>
        <w:t>请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在此ID生效</w:t>
      </w:r>
      <w:r>
        <w:rPr>
          <w:rFonts w:ascii="微软雅黑" w:eastAsia="微软雅黑" w:hAnsi="微软雅黑"/>
          <w:color w:val="0D0D0D" w:themeColor="text1" w:themeTint="F2"/>
          <w:szCs w:val="21"/>
        </w:rPr>
        <w:t>后，在open平台下载最新的计费点文件进行测试</w:t>
      </w:r>
    </w:p>
    <w:p w:rsidR="00DB7FAC" w:rsidRPr="00780F3A" w:rsidRDefault="00DB7FAC" w:rsidP="00780F3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未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调用InitCmmInterface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.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initSDK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或者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InitCmmInterface</w:t>
      </w:r>
      <w:r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.</w:t>
      </w:r>
      <w:r w:rsidRPr="00780F3A">
        <w:rPr>
          <w:rFonts w:ascii="微软雅黑" w:eastAsia="微软雅黑" w:hAnsi="微软雅黑"/>
          <w:color w:val="0D0D0D" w:themeColor="text1" w:themeTint="F2"/>
          <w:szCs w:val="21"/>
        </w:rPr>
        <w:t>exitApp（）</w:t>
      </w:r>
      <w:r w:rsidR="006A36CB"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，或者initSDK()在</w:t>
      </w:r>
      <w:r w:rsidR="006A36CB" w:rsidRPr="00780F3A">
        <w:rPr>
          <w:rFonts w:ascii="微软雅黑" w:eastAsia="微软雅黑" w:hAnsi="微软雅黑"/>
          <w:color w:val="0D0D0D" w:themeColor="text1" w:themeTint="F2"/>
          <w:szCs w:val="21"/>
        </w:rPr>
        <w:t>非主线程中调用，导致crash</w:t>
      </w:r>
      <w:r w:rsidR="007A2665"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。</w:t>
      </w:r>
      <w:r w:rsidR="007A2665" w:rsidRPr="00780F3A">
        <w:rPr>
          <w:rFonts w:ascii="微软雅黑" w:eastAsia="微软雅黑" w:hAnsi="微软雅黑"/>
          <w:color w:val="0D0D0D" w:themeColor="text1" w:themeTint="F2"/>
          <w:szCs w:val="21"/>
        </w:rPr>
        <w:t>常见的现象是进入应用后</w:t>
      </w:r>
      <w:r w:rsidR="00780F3A" w:rsidRPr="00780F3A">
        <w:rPr>
          <w:rFonts w:ascii="微软雅黑" w:eastAsia="微软雅黑" w:hAnsi="微软雅黑" w:hint="eastAsia"/>
          <w:color w:val="0D0D0D" w:themeColor="text1" w:themeTint="F2"/>
          <w:szCs w:val="21"/>
        </w:rPr>
        <w:t>各类</w:t>
      </w:r>
      <w:r w:rsidR="00780F3A" w:rsidRPr="00780F3A">
        <w:rPr>
          <w:rFonts w:ascii="微软雅黑" w:eastAsia="微软雅黑" w:hAnsi="微软雅黑"/>
          <w:color w:val="0D0D0D" w:themeColor="text1" w:themeTint="F2"/>
          <w:szCs w:val="21"/>
        </w:rPr>
        <w:t>异常情况</w:t>
      </w:r>
    </w:p>
    <w:p w:rsidR="00DB7FAC" w:rsidRDefault="00DB7FAC" w:rsidP="00DB7FA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110598">
        <w:rPr>
          <w:rFonts w:ascii="微软雅黑" w:eastAsia="微软雅黑" w:hAnsi="微软雅黑" w:hint="eastAsia"/>
          <w:color w:val="0D0D0D" w:themeColor="text1" w:themeTint="F2"/>
          <w:szCs w:val="21"/>
        </w:rPr>
        <w:t>未</w:t>
      </w:r>
      <w:r w:rsidRPr="00110598">
        <w:rPr>
          <w:rFonts w:ascii="微软雅黑" w:eastAsia="微软雅黑" w:hAnsi="微软雅黑"/>
          <w:color w:val="0D0D0D" w:themeColor="text1" w:themeTint="F2"/>
          <w:szCs w:val="21"/>
        </w:rPr>
        <w:t>调用</w:t>
      </w:r>
      <w:r w:rsidRPr="00110598">
        <w:rPr>
          <w:rFonts w:ascii="微软雅黑" w:eastAsia="微软雅黑" w:hAnsi="微软雅黑" w:hint="eastAsia"/>
          <w:color w:val="0D0D0D" w:themeColor="text1" w:themeTint="F2"/>
          <w:szCs w:val="21"/>
        </w:rPr>
        <w:t>System.loadLibrary(</w:t>
      </w:r>
      <w:r w:rsidRPr="00110598">
        <w:rPr>
          <w:rFonts w:ascii="微软雅黑" w:eastAsia="微软雅黑" w:hAnsi="微软雅黑"/>
          <w:color w:val="0D0D0D" w:themeColor="text1" w:themeTint="F2"/>
          <w:szCs w:val="21"/>
        </w:rPr>
        <w:t>"</w:t>
      </w:r>
      <w:r w:rsidRPr="00110598">
        <w:rPr>
          <w:rFonts w:ascii="微软雅黑" w:eastAsia="微软雅黑" w:hAnsi="微软雅黑" w:hint="eastAsia"/>
          <w:color w:val="0D0D0D" w:themeColor="text1" w:themeTint="F2"/>
          <w:szCs w:val="21"/>
        </w:rPr>
        <w:t>mgpbase</w:t>
      </w:r>
      <w:r w:rsidRPr="00110598">
        <w:rPr>
          <w:rFonts w:ascii="微软雅黑" w:eastAsia="微软雅黑" w:hAnsi="微软雅黑"/>
          <w:color w:val="0D0D0D" w:themeColor="text1" w:themeTint="F2"/>
          <w:szCs w:val="21"/>
        </w:rPr>
        <w:t>"</w:t>
      </w:r>
      <w:r w:rsidRPr="00110598">
        <w:rPr>
          <w:rFonts w:ascii="微软雅黑" w:eastAsia="微软雅黑" w:hAnsi="微软雅黑" w:hint="eastAsia"/>
          <w:color w:val="0D0D0D" w:themeColor="text1" w:themeTint="F2"/>
          <w:szCs w:val="21"/>
        </w:rPr>
        <w:t>)</w:t>
      </w:r>
      <w:r w:rsidR="007A2665"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="007A2665">
        <w:rPr>
          <w:rFonts w:ascii="微软雅黑" w:eastAsia="微软雅黑" w:hAnsi="微软雅黑"/>
          <w:color w:val="0D0D0D" w:themeColor="text1" w:themeTint="F2"/>
          <w:szCs w:val="21"/>
        </w:rPr>
        <w:t>导致initSDK</w:t>
      </w:r>
      <w:r w:rsidR="007A2665">
        <w:rPr>
          <w:rFonts w:ascii="微软雅黑" w:eastAsia="微软雅黑" w:hAnsi="微软雅黑" w:hint="eastAsia"/>
          <w:color w:val="0D0D0D" w:themeColor="text1" w:themeTint="F2"/>
          <w:szCs w:val="21"/>
        </w:rPr>
        <w:t>时</w:t>
      </w:r>
      <w:r w:rsidR="00780F3A">
        <w:rPr>
          <w:rFonts w:ascii="微软雅黑" w:eastAsia="微软雅黑" w:hAnsi="微软雅黑" w:hint="eastAsia"/>
          <w:color w:val="0D0D0D" w:themeColor="text1" w:themeTint="F2"/>
          <w:szCs w:val="21"/>
        </w:rPr>
        <w:t>有</w:t>
      </w:r>
      <w:r w:rsidR="00780F3A">
        <w:rPr>
          <w:rFonts w:ascii="微软雅黑" w:eastAsia="微软雅黑" w:hAnsi="微软雅黑"/>
          <w:color w:val="0D0D0D" w:themeColor="text1" w:themeTint="F2"/>
          <w:szCs w:val="21"/>
        </w:rPr>
        <w:t>异常发生</w:t>
      </w:r>
    </w:p>
    <w:p w:rsidR="00B62C41" w:rsidRDefault="00B62C41" w:rsidP="00DB7FA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打包</w:t>
      </w:r>
      <w:r>
        <w:rPr>
          <w:rFonts w:ascii="微软雅黑" w:eastAsia="微软雅黑" w:hAnsi="微软雅黑"/>
          <w:color w:val="0D0D0D" w:themeColor="text1" w:themeTint="F2"/>
          <w:szCs w:val="21"/>
        </w:rPr>
        <w:t>前，混淆了migu的库文件</w:t>
      </w:r>
      <w:r w:rsidR="007A2665"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 w:rsidR="007A2665">
        <w:rPr>
          <w:rFonts w:ascii="微软雅黑" w:eastAsia="微软雅黑" w:hAnsi="微软雅黑"/>
          <w:color w:val="0D0D0D" w:themeColor="text1" w:themeTint="F2"/>
          <w:szCs w:val="21"/>
        </w:rPr>
        <w:t>导致了</w:t>
      </w:r>
      <w:r w:rsidR="007A2665">
        <w:rPr>
          <w:rFonts w:ascii="微软雅黑" w:eastAsia="微软雅黑" w:hAnsi="微软雅黑" w:hint="eastAsia"/>
          <w:color w:val="0D0D0D" w:themeColor="text1" w:themeTint="F2"/>
          <w:szCs w:val="21"/>
        </w:rPr>
        <w:t>在</w:t>
      </w:r>
      <w:r w:rsidR="007A2665">
        <w:rPr>
          <w:rFonts w:ascii="微软雅黑" w:eastAsia="微软雅黑" w:hAnsi="微软雅黑"/>
          <w:color w:val="0D0D0D" w:themeColor="text1" w:themeTint="F2"/>
          <w:szCs w:val="21"/>
        </w:rPr>
        <w:t>调用接口函数时，出现找不到的情况</w:t>
      </w:r>
    </w:p>
    <w:p w:rsidR="008B5086" w:rsidRDefault="008B5086" w:rsidP="008B5086">
      <w:pPr>
        <w:pStyle w:val="a5"/>
        <w:ind w:left="108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需要对</w:t>
      </w:r>
      <w:r>
        <w:rPr>
          <w:rFonts w:ascii="微软雅黑" w:eastAsia="微软雅黑" w:hAnsi="微软雅黑"/>
          <w:color w:val="0D0D0D" w:themeColor="text1" w:themeTint="F2"/>
          <w:szCs w:val="21"/>
        </w:rPr>
        <w:t>migu的库进行排除</w:t>
      </w:r>
    </w:p>
    <w:p w:rsidR="00650DBB" w:rsidRPr="00650DBB" w:rsidRDefault="00650DBB" w:rsidP="00650DBB">
      <w:pPr>
        <w:pStyle w:val="a5"/>
        <w:ind w:left="1080"/>
        <w:rPr>
          <w:rFonts w:ascii="微软雅黑" w:eastAsia="微软雅黑" w:hAnsi="微软雅黑"/>
          <w:color w:val="0D0D0D" w:themeColor="text1" w:themeTint="F2"/>
          <w:szCs w:val="21"/>
        </w:rPr>
      </w:pPr>
      <w:r w:rsidRPr="00650DBB">
        <w:rPr>
          <w:rFonts w:ascii="微软雅黑" w:eastAsia="微软雅黑" w:hAnsi="微软雅黑"/>
          <w:color w:val="0D0D0D" w:themeColor="text1" w:themeTint="F2"/>
          <w:szCs w:val="21"/>
        </w:rPr>
        <w:lastRenderedPageBreak/>
        <w:t>-dontwarn com.cmsc.cmmusic.**</w:t>
      </w:r>
    </w:p>
    <w:p w:rsidR="00650DBB" w:rsidRPr="00650DBB" w:rsidRDefault="00650DBB" w:rsidP="00650DBB">
      <w:pPr>
        <w:pStyle w:val="a5"/>
        <w:ind w:left="1080"/>
        <w:rPr>
          <w:rFonts w:ascii="微软雅黑" w:eastAsia="微软雅黑" w:hAnsi="微软雅黑"/>
          <w:color w:val="0D0D0D" w:themeColor="text1" w:themeTint="F2"/>
          <w:szCs w:val="21"/>
        </w:rPr>
      </w:pPr>
      <w:r w:rsidRPr="00650DBB">
        <w:rPr>
          <w:rFonts w:ascii="微软雅黑" w:eastAsia="微软雅黑" w:hAnsi="微软雅黑"/>
          <w:color w:val="0D0D0D" w:themeColor="text1" w:themeTint="F2"/>
          <w:szCs w:val="21"/>
        </w:rPr>
        <w:t xml:space="preserve">-keep </w:t>
      </w:r>
      <w:r>
        <w:rPr>
          <w:rFonts w:ascii="微软雅黑" w:eastAsia="微软雅黑" w:hAnsi="微软雅黑"/>
          <w:color w:val="0D0D0D" w:themeColor="text1" w:themeTint="F2"/>
          <w:szCs w:val="21"/>
        </w:rPr>
        <w:t>class com.cmsc.cmmusic.** { *;}</w:t>
      </w:r>
    </w:p>
    <w:p w:rsidR="00650DBB" w:rsidRPr="00650DBB" w:rsidRDefault="00650DBB" w:rsidP="00650DBB">
      <w:pPr>
        <w:pStyle w:val="a5"/>
        <w:ind w:left="1080"/>
        <w:rPr>
          <w:rFonts w:ascii="微软雅黑" w:eastAsia="微软雅黑" w:hAnsi="微软雅黑"/>
          <w:color w:val="0D0D0D" w:themeColor="text1" w:themeTint="F2"/>
          <w:szCs w:val="21"/>
        </w:rPr>
      </w:pPr>
      <w:r w:rsidRPr="00650DBB">
        <w:rPr>
          <w:rFonts w:ascii="微软雅黑" w:eastAsia="微软雅黑" w:hAnsi="微软雅黑"/>
          <w:color w:val="0D0D0D" w:themeColor="text1" w:themeTint="F2"/>
          <w:szCs w:val="21"/>
        </w:rPr>
        <w:t>-dontwarn com.migu.sdk.api.**</w:t>
      </w:r>
    </w:p>
    <w:p w:rsidR="00650DBB" w:rsidRDefault="00650DBB" w:rsidP="00650DBB">
      <w:pPr>
        <w:pStyle w:val="a5"/>
        <w:ind w:left="1080"/>
        <w:rPr>
          <w:rFonts w:ascii="微软雅黑" w:eastAsia="微软雅黑" w:hAnsi="微软雅黑"/>
          <w:color w:val="0D0D0D" w:themeColor="text1" w:themeTint="F2"/>
          <w:szCs w:val="21"/>
        </w:rPr>
      </w:pPr>
      <w:r w:rsidRPr="00650DBB">
        <w:rPr>
          <w:rFonts w:ascii="微软雅黑" w:eastAsia="微软雅黑" w:hAnsi="微软雅黑"/>
          <w:color w:val="0D0D0D" w:themeColor="text1" w:themeTint="F2"/>
          <w:szCs w:val="21"/>
        </w:rPr>
        <w:t>-keep class com.migu.sdk.api.** { *;}</w:t>
      </w:r>
    </w:p>
    <w:p w:rsidR="00E36AA7" w:rsidRDefault="00E36AA7" w:rsidP="00DA02C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某些集成</w:t>
      </w:r>
      <w:r>
        <w:rPr>
          <w:rFonts w:ascii="微软雅黑" w:eastAsia="微软雅黑" w:hAnsi="微软雅黑"/>
          <w:color w:val="0D0D0D" w:themeColor="text1" w:themeTint="F2"/>
          <w:szCs w:val="21"/>
        </w:rPr>
        <w:t>开发工具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（如</w:t>
      </w:r>
      <w:r w:rsidR="00DA02CA" w:rsidRPr="00DA02CA">
        <w:rPr>
          <w:rFonts w:ascii="微软雅黑" w:eastAsia="微软雅黑" w:hAnsi="微软雅黑"/>
          <w:color w:val="0D0D0D" w:themeColor="text1" w:themeTint="F2"/>
          <w:szCs w:val="21"/>
        </w:rPr>
        <w:t>AndroidStudio</w:t>
      </w:r>
      <w:r w:rsidR="00DA02CA">
        <w:rPr>
          <w:rFonts w:ascii="微软雅黑" w:eastAsia="微软雅黑" w:hAnsi="微软雅黑" w:hint="eastAsia"/>
          <w:color w:val="0D0D0D" w:themeColor="text1" w:themeTint="F2"/>
          <w:szCs w:val="21"/>
        </w:rPr>
        <w:t>）</w:t>
      </w:r>
      <w:r>
        <w:rPr>
          <w:rFonts w:ascii="微软雅黑" w:eastAsia="微软雅黑" w:hAnsi="微软雅黑"/>
          <w:color w:val="0D0D0D" w:themeColor="text1" w:themeTint="F2"/>
          <w:szCs w:val="21"/>
        </w:rPr>
        <w:t>，在导入sdk中库文件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不成功</w:t>
      </w:r>
      <w:r>
        <w:rPr>
          <w:rFonts w:ascii="微软雅黑" w:eastAsia="微软雅黑" w:hAnsi="微软雅黑"/>
          <w:color w:val="0D0D0D" w:themeColor="text1" w:themeTint="F2"/>
          <w:szCs w:val="21"/>
        </w:rPr>
        <w:t>，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导致</w:t>
      </w:r>
      <w:r>
        <w:rPr>
          <w:rFonts w:ascii="微软雅黑" w:eastAsia="微软雅黑" w:hAnsi="微软雅黑"/>
          <w:color w:val="0D0D0D" w:themeColor="text1" w:themeTint="F2"/>
          <w:szCs w:val="21"/>
        </w:rPr>
        <w:t>在运行时出现以下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问题</w:t>
      </w:r>
      <w:r w:rsidR="00DA02CA">
        <w:rPr>
          <w:rFonts w:ascii="微软雅黑" w:eastAsia="微软雅黑" w:hAnsi="微软雅黑" w:hint="eastAsia"/>
          <w:color w:val="0D0D0D" w:themeColor="text1" w:themeTint="F2"/>
          <w:szCs w:val="21"/>
        </w:rPr>
        <w:t>“</w:t>
      </w:r>
      <w:r w:rsidR="00DA02CA">
        <w:rPr>
          <w:rFonts w:ascii="微软雅黑" w:eastAsia="微软雅黑" w:hAnsi="微软雅黑"/>
          <w:color w:val="0D0D0D" w:themeColor="text1" w:themeTint="F2"/>
          <w:szCs w:val="21"/>
        </w:rPr>
        <w:t>java.lang.NoClassDefFoundError“</w:t>
      </w:r>
      <w:r w:rsidR="0050491E">
        <w:rPr>
          <w:rFonts w:ascii="微软雅黑" w:eastAsia="微软雅黑" w:hAnsi="微软雅黑" w:hint="eastAsia"/>
          <w:color w:val="0D0D0D" w:themeColor="text1" w:themeTint="F2"/>
          <w:szCs w:val="21"/>
        </w:rPr>
        <w:t>，请</w:t>
      </w:r>
      <w:r w:rsidR="0050491E">
        <w:rPr>
          <w:rFonts w:ascii="微软雅黑" w:eastAsia="微软雅黑" w:hAnsi="微软雅黑"/>
          <w:color w:val="0D0D0D" w:themeColor="text1" w:themeTint="F2"/>
          <w:szCs w:val="21"/>
        </w:rPr>
        <w:t>自查或者换用eclipse</w:t>
      </w:r>
    </w:p>
    <w:p w:rsidR="00FC6A40" w:rsidRDefault="00FC6A40" w:rsidP="00DA02C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开放</w:t>
      </w:r>
      <w:r>
        <w:rPr>
          <w:rFonts w:ascii="微软雅黑" w:eastAsia="微软雅黑" w:hAnsi="微软雅黑"/>
          <w:color w:val="0D0D0D" w:themeColor="text1" w:themeTint="F2"/>
          <w:szCs w:val="21"/>
        </w:rPr>
        <w:t>平台的加固操作，会对加固前的apk进行解包再打包，故会改变应用的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初始</w:t>
      </w:r>
      <w:r>
        <w:rPr>
          <w:rFonts w:ascii="微软雅黑" w:eastAsia="微软雅黑" w:hAnsi="微软雅黑"/>
          <w:color w:val="0D0D0D" w:themeColor="text1" w:themeTint="F2"/>
          <w:szCs w:val="21"/>
        </w:rPr>
        <w:t>签名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  <w:r>
        <w:rPr>
          <w:rFonts w:ascii="微软雅黑" w:eastAsia="微软雅黑" w:hAnsi="微软雅黑"/>
          <w:color w:val="0D0D0D" w:themeColor="text1" w:themeTint="F2"/>
          <w:szCs w:val="21"/>
        </w:rPr>
        <w:t>若开发中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涉及</w:t>
      </w:r>
      <w:r>
        <w:rPr>
          <w:rFonts w:ascii="微软雅黑" w:eastAsia="微软雅黑" w:hAnsi="微软雅黑"/>
          <w:color w:val="0D0D0D" w:themeColor="text1" w:themeTint="F2"/>
          <w:szCs w:val="21"/>
        </w:rPr>
        <w:t>到签名错误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导致</w:t>
      </w:r>
      <w:r>
        <w:rPr>
          <w:rFonts w:ascii="微软雅黑" w:eastAsia="微软雅黑" w:hAnsi="微软雅黑"/>
          <w:color w:val="0D0D0D" w:themeColor="text1" w:themeTint="F2"/>
          <w:szCs w:val="21"/>
        </w:rPr>
        <w:t>运行失败的，请再次重新打包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。</w:t>
      </w:r>
      <w:bookmarkStart w:id="0" w:name="_GoBack"/>
      <w:bookmarkEnd w:id="0"/>
    </w:p>
    <w:p w:rsidR="007A2665" w:rsidRDefault="004D39C4" w:rsidP="004D39C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 w:rsidRPr="004D39C4">
        <w:rPr>
          <w:rFonts w:ascii="微软雅黑" w:eastAsia="微软雅黑" w:hAnsi="微软雅黑" w:hint="eastAsia"/>
          <w:color w:val="0D0D0D" w:themeColor="text1" w:themeTint="F2"/>
          <w:szCs w:val="21"/>
        </w:rPr>
        <w:t>支付</w:t>
      </w:r>
      <w:r w:rsidRPr="004D39C4">
        <w:rPr>
          <w:rFonts w:ascii="微软雅黑" w:eastAsia="微软雅黑" w:hAnsi="微软雅黑"/>
          <w:color w:val="0D0D0D" w:themeColor="text1" w:themeTint="F2"/>
          <w:szCs w:val="21"/>
        </w:rPr>
        <w:t>时，弹出框信息显示不完整</w:t>
      </w:r>
      <w:r w:rsidR="008D0FDE">
        <w:rPr>
          <w:rFonts w:ascii="微软雅黑" w:eastAsia="微软雅黑" w:hAnsi="微软雅黑" w:hint="eastAsia"/>
          <w:color w:val="0D0D0D" w:themeColor="text1" w:themeTint="F2"/>
          <w:szCs w:val="21"/>
        </w:rPr>
        <w:t>（</w:t>
      </w:r>
      <w:r w:rsidR="008D0FDE">
        <w:rPr>
          <w:rFonts w:ascii="微软雅黑" w:eastAsia="微软雅黑" w:hAnsi="微软雅黑"/>
          <w:color w:val="0D0D0D" w:themeColor="text1" w:themeTint="F2"/>
          <w:szCs w:val="21"/>
        </w:rPr>
        <w:t>无migu logo与右上角</w:t>
      </w:r>
      <w:r w:rsidR="008D0FDE">
        <w:rPr>
          <w:rFonts w:ascii="微软雅黑" w:eastAsia="微软雅黑" w:hAnsi="微软雅黑" w:hint="eastAsia"/>
          <w:color w:val="0D0D0D" w:themeColor="text1" w:themeTint="F2"/>
          <w:szCs w:val="21"/>
        </w:rPr>
        <w:t>X按钮</w:t>
      </w:r>
      <w:r w:rsidR="008D0FDE">
        <w:rPr>
          <w:rFonts w:ascii="微软雅黑" w:eastAsia="微软雅黑" w:hAnsi="微软雅黑"/>
          <w:color w:val="0D0D0D" w:themeColor="text1" w:themeTint="F2"/>
          <w:szCs w:val="21"/>
        </w:rPr>
        <w:t>）</w:t>
      </w:r>
      <w:r w:rsidRPr="004D39C4">
        <w:rPr>
          <w:rFonts w:ascii="微软雅黑" w:eastAsia="微软雅黑" w:hAnsi="微软雅黑"/>
          <w:color w:val="0D0D0D" w:themeColor="text1" w:themeTint="F2"/>
          <w:szCs w:val="21"/>
        </w:rPr>
        <w:t>，如下：</w:t>
      </w:r>
    </w:p>
    <w:p w:rsidR="004D39C4" w:rsidRDefault="004D39C4" w:rsidP="004D39C4">
      <w:pPr>
        <w:pStyle w:val="a5"/>
        <w:ind w:left="108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1327B7DD" wp14:editId="4077F9C6">
            <wp:extent cx="1634836" cy="795826"/>
            <wp:effectExtent l="0" t="0" r="381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85" cy="8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DE" w:rsidRDefault="008D0FDE" w:rsidP="004D39C4">
      <w:pPr>
        <w:pStyle w:val="a5"/>
        <w:ind w:left="108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RES文件夹</w:t>
      </w:r>
      <w:r>
        <w:rPr>
          <w:rFonts w:ascii="微软雅黑" w:eastAsia="微软雅黑" w:hAnsi="微软雅黑"/>
          <w:color w:val="0D0D0D" w:themeColor="text1" w:themeTint="F2"/>
          <w:szCs w:val="21"/>
        </w:rPr>
        <w:t>下缺少必要的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图片</w:t>
      </w:r>
      <w:r>
        <w:rPr>
          <w:rFonts w:ascii="微软雅黑" w:eastAsia="微软雅黑" w:hAnsi="微软雅黑"/>
          <w:color w:val="0D0D0D" w:themeColor="text1" w:themeTint="F2"/>
          <w:szCs w:val="21"/>
        </w:rPr>
        <w:t>资源文件，请导入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，</w:t>
      </w:r>
    </w:p>
    <w:p w:rsidR="008D0FDE" w:rsidRPr="004D39C4" w:rsidRDefault="008D0FDE" w:rsidP="004D39C4">
      <w:pPr>
        <w:pStyle w:val="a5"/>
        <w:ind w:left="1080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795B9A1A" wp14:editId="4A33BE06">
            <wp:extent cx="3441142" cy="942109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3959" cy="9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44" w:rsidRDefault="00216A94" w:rsidP="004D39C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该ID为无效ID：</w:t>
      </w:r>
    </w:p>
    <w:p w:rsidR="00BC0744" w:rsidRDefault="00216A94" w:rsidP="00BC0744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/>
          <w:color w:val="0D0D0D" w:themeColor="text1" w:themeTint="F2"/>
          <w:szCs w:val="21"/>
        </w:rPr>
        <w:t>包名</w:t>
      </w:r>
      <w:r w:rsidR="00BC0744">
        <w:rPr>
          <w:rFonts w:ascii="微软雅黑" w:eastAsia="微软雅黑" w:hAnsi="微软雅黑" w:hint="eastAsia"/>
          <w:color w:val="0D0D0D" w:themeColor="text1" w:themeTint="F2"/>
          <w:szCs w:val="21"/>
        </w:rPr>
        <w:t>是否</w:t>
      </w:r>
      <w:r w:rsidR="00BC0744">
        <w:rPr>
          <w:rFonts w:ascii="微软雅黑" w:eastAsia="微软雅黑" w:hAnsi="微软雅黑"/>
          <w:color w:val="0D0D0D" w:themeColor="text1" w:themeTint="F2"/>
          <w:szCs w:val="21"/>
        </w:rPr>
        <w:t>和open门户</w:t>
      </w:r>
      <w:r w:rsidR="00BC0744">
        <w:rPr>
          <w:rFonts w:ascii="微软雅黑" w:eastAsia="微软雅黑" w:hAnsi="微软雅黑" w:hint="eastAsia"/>
          <w:color w:val="0D0D0D" w:themeColor="text1" w:themeTint="F2"/>
          <w:szCs w:val="21"/>
        </w:rPr>
        <w:t>上</w:t>
      </w:r>
      <w:r w:rsidR="00BC0744">
        <w:rPr>
          <w:rFonts w:ascii="微软雅黑" w:eastAsia="微软雅黑" w:hAnsi="微软雅黑"/>
          <w:color w:val="0D0D0D" w:themeColor="text1" w:themeTint="F2"/>
          <w:szCs w:val="21"/>
        </w:rPr>
        <w:t>一致</w:t>
      </w:r>
      <w:r>
        <w:rPr>
          <w:rFonts w:ascii="微软雅黑" w:eastAsia="微软雅黑" w:hAnsi="微软雅黑"/>
          <w:color w:val="0D0D0D" w:themeColor="text1" w:themeTint="F2"/>
          <w:szCs w:val="21"/>
        </w:rPr>
        <w:t>，</w:t>
      </w:r>
    </w:p>
    <w:p w:rsidR="004D39C4" w:rsidRDefault="00BC0744" w:rsidP="00BC0744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是否</w:t>
      </w:r>
      <w:r>
        <w:rPr>
          <w:rFonts w:ascii="微软雅黑" w:eastAsia="微软雅黑" w:hAnsi="微软雅黑"/>
          <w:color w:val="0D0D0D" w:themeColor="text1" w:themeTint="F2"/>
          <w:szCs w:val="21"/>
        </w:rPr>
        <w:t>用的是</w:t>
      </w:r>
      <w:r w:rsidR="00216A94">
        <w:rPr>
          <w:rFonts w:ascii="微软雅黑" w:eastAsia="微软雅黑" w:hAnsi="微软雅黑"/>
          <w:color w:val="0D0D0D" w:themeColor="text1" w:themeTint="F2"/>
          <w:szCs w:val="21"/>
        </w:rPr>
        <w:t>测试手机号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测试</w:t>
      </w:r>
    </w:p>
    <w:p w:rsidR="00FC6A40" w:rsidRPr="00FC6A40" w:rsidRDefault="00BC0744" w:rsidP="00FC6A40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输入</w:t>
      </w:r>
      <w:r>
        <w:rPr>
          <w:rFonts w:ascii="微软雅黑" w:eastAsia="微软雅黑" w:hAnsi="微软雅黑"/>
          <w:color w:val="0D0D0D" w:themeColor="text1" w:themeTint="F2"/>
          <w:szCs w:val="21"/>
        </w:rPr>
        <w:t>的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ID是否</w:t>
      </w:r>
      <w:r>
        <w:rPr>
          <w:rFonts w:ascii="微软雅黑" w:eastAsia="微软雅黑" w:hAnsi="微软雅黑"/>
          <w:color w:val="0D0D0D" w:themeColor="text1" w:themeTint="F2"/>
          <w:szCs w:val="21"/>
        </w:rPr>
        <w:t>正确</w:t>
      </w:r>
    </w:p>
    <w:p w:rsidR="001D7115" w:rsidRDefault="001D7115" w:rsidP="001D711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在调试</w:t>
      </w:r>
      <w:r>
        <w:rPr>
          <w:rFonts w:ascii="微软雅黑" w:eastAsia="微软雅黑" w:hAnsi="微软雅黑"/>
          <w:color w:val="0D0D0D" w:themeColor="text1" w:themeTint="F2"/>
          <w:szCs w:val="21"/>
        </w:rPr>
        <w:t>时，终端可通过抓包获取一次计费流程的情况</w:t>
      </w:r>
      <w:r w:rsidR="00B10C4A">
        <w:rPr>
          <w:rFonts w:ascii="微软雅黑" w:eastAsia="微软雅黑" w:hAnsi="微软雅黑" w:hint="eastAsia"/>
          <w:color w:val="0D0D0D" w:themeColor="text1" w:themeTint="F2"/>
          <w:szCs w:val="21"/>
        </w:rPr>
        <w:t>（</w:t>
      </w:r>
      <w:r w:rsidR="00B10C4A">
        <w:rPr>
          <w:rFonts w:ascii="微软雅黑" w:eastAsia="微软雅黑" w:hAnsi="微软雅黑"/>
          <w:color w:val="0D0D0D" w:themeColor="text1" w:themeTint="F2"/>
          <w:szCs w:val="21"/>
        </w:rPr>
        <w:t>正常计费有</w:t>
      </w:r>
      <w:r w:rsidR="00B10C4A">
        <w:rPr>
          <w:rFonts w:ascii="微软雅黑" w:eastAsia="微软雅黑" w:hAnsi="微软雅黑" w:hint="eastAsia"/>
          <w:color w:val="0D0D0D" w:themeColor="text1" w:themeTint="F2"/>
          <w:szCs w:val="21"/>
        </w:rPr>
        <w:t>4包</w:t>
      </w:r>
      <w:r w:rsidR="00B10C4A">
        <w:rPr>
          <w:rFonts w:ascii="微软雅黑" w:eastAsia="微软雅黑" w:hAnsi="微软雅黑"/>
          <w:color w:val="0D0D0D" w:themeColor="text1" w:themeTint="F2"/>
          <w:szCs w:val="21"/>
        </w:rPr>
        <w:t>数据）</w:t>
      </w:r>
    </w:p>
    <w:p w:rsidR="00B10C4A" w:rsidRDefault="00B10C4A" w:rsidP="00B10C4A">
      <w:pPr>
        <w:pStyle w:val="a5"/>
        <w:ind w:left="142" w:firstLineChars="0" w:firstLine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lastRenderedPageBreak/>
        <w:drawing>
          <wp:inline distT="0" distB="0" distL="0" distR="0" wp14:anchorId="25424E65" wp14:editId="3023D207">
            <wp:extent cx="5274310" cy="24326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4A" w:rsidRDefault="00B10C4A" w:rsidP="00B10C4A">
      <w:pPr>
        <w:pStyle w:val="a5"/>
        <w:ind w:firstLineChars="0" w:firstLine="0"/>
        <w:jc w:val="right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0C027BE1" wp14:editId="3E8F9F23">
            <wp:extent cx="5274310" cy="22834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A0" w:rsidRPr="001D7115" w:rsidRDefault="00D726A0" w:rsidP="00D726A0">
      <w:pPr>
        <w:pStyle w:val="a5"/>
        <w:ind w:right="210" w:firstLineChars="0" w:firstLine="0"/>
        <w:jc w:val="left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 xml:space="preserve"> </w:t>
      </w:r>
      <w:r>
        <w:rPr>
          <w:rFonts w:ascii="微软雅黑" w:eastAsia="微软雅黑" w:hAnsi="微软雅黑"/>
          <w:color w:val="0D0D0D" w:themeColor="text1" w:themeTint="F2"/>
          <w:szCs w:val="21"/>
        </w:rPr>
        <w:t xml:space="preserve">   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有</w:t>
      </w:r>
      <w:r>
        <w:rPr>
          <w:rFonts w:ascii="微软雅黑" w:eastAsia="微软雅黑" w:hAnsi="微软雅黑"/>
          <w:color w:val="0D0D0D" w:themeColor="text1" w:themeTint="F2"/>
          <w:szCs w:val="21"/>
        </w:rPr>
        <w:t>问题调试时，可通过http包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返回</w:t>
      </w:r>
      <w:r>
        <w:rPr>
          <w:rFonts w:ascii="微软雅黑" w:eastAsia="微软雅黑" w:hAnsi="微软雅黑"/>
          <w:color w:val="0D0D0D" w:themeColor="text1" w:themeTint="F2"/>
          <w:szCs w:val="21"/>
        </w:rPr>
        <w:t>的响应中，进一步获取此次计费成功与否的信息。</w:t>
      </w:r>
    </w:p>
    <w:p w:rsidR="007A2665" w:rsidRPr="008D1286" w:rsidRDefault="007A2665" w:rsidP="008D1286">
      <w:pPr>
        <w:pStyle w:val="1"/>
        <w:numPr>
          <w:ilvl w:val="0"/>
          <w:numId w:val="2"/>
        </w:numPr>
      </w:pPr>
      <w:r w:rsidRPr="008D1286">
        <w:t>M</w:t>
      </w:r>
      <w:r w:rsidRPr="008D1286">
        <w:rPr>
          <w:rFonts w:hint="eastAsia"/>
        </w:rPr>
        <w:t>igu</w:t>
      </w:r>
      <w:r w:rsidRPr="008D1286">
        <w:rPr>
          <w:rFonts w:hint="eastAsia"/>
        </w:rPr>
        <w:t>平台</w:t>
      </w:r>
      <w:r w:rsidRPr="008D1286">
        <w:t>常见测试不通过原因：</w:t>
      </w:r>
    </w:p>
    <w:p w:rsidR="007A2665" w:rsidRDefault="007A2665" w:rsidP="007A266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 w:hint="eastAsia"/>
          <w:color w:val="0D0D0D" w:themeColor="text1" w:themeTint="F2"/>
          <w:szCs w:val="21"/>
        </w:rPr>
        <w:t>在</w:t>
      </w:r>
      <w:r>
        <w:rPr>
          <w:rFonts w:ascii="微软雅黑" w:eastAsia="微软雅黑" w:hAnsi="微软雅黑"/>
          <w:color w:val="0D0D0D" w:themeColor="text1" w:themeTint="F2"/>
          <w:szCs w:val="21"/>
        </w:rPr>
        <w:t>支付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过程</w:t>
      </w:r>
      <w:r>
        <w:rPr>
          <w:rFonts w:ascii="微软雅黑" w:eastAsia="微软雅黑" w:hAnsi="微软雅黑"/>
          <w:color w:val="0D0D0D" w:themeColor="text1" w:themeTint="F2"/>
          <w:szCs w:val="21"/>
        </w:rPr>
        <w:t>中，点击以下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2处（</w:t>
      </w:r>
      <w:r>
        <w:rPr>
          <w:rFonts w:ascii="微软雅黑" w:eastAsia="微软雅黑" w:hAnsi="微软雅黑"/>
          <w:color w:val="0D0D0D" w:themeColor="text1" w:themeTint="F2"/>
          <w:szCs w:val="21"/>
        </w:rPr>
        <w:t>红框），APP</w:t>
      </w:r>
      <w:r w:rsidR="00940C60">
        <w:rPr>
          <w:rFonts w:ascii="微软雅黑" w:eastAsia="微软雅黑" w:hAnsi="微软雅黑" w:hint="eastAsia"/>
          <w:color w:val="0D0D0D" w:themeColor="text1" w:themeTint="F2"/>
          <w:szCs w:val="21"/>
        </w:rPr>
        <w:t>报错</w:t>
      </w:r>
    </w:p>
    <w:p w:rsidR="007A2665" w:rsidRDefault="007A2665" w:rsidP="008D1286">
      <w:pPr>
        <w:pStyle w:val="a5"/>
        <w:ind w:left="720" w:firstLineChars="0" w:firstLine="0"/>
        <w:jc w:val="center"/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noProof/>
        </w:rPr>
        <w:lastRenderedPageBreak/>
        <w:drawing>
          <wp:inline distT="0" distB="0" distL="0" distR="0" wp14:anchorId="7A94138F" wp14:editId="2C8F9758">
            <wp:extent cx="1810569" cy="32048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3360" cy="32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70" w:rsidRPr="00BE50E7" w:rsidRDefault="007A2665" w:rsidP="00BE50E7">
      <w:pPr>
        <w:rPr>
          <w:rFonts w:ascii="微软雅黑" w:eastAsia="微软雅黑" w:hAnsi="微软雅黑"/>
          <w:color w:val="0D0D0D" w:themeColor="text1" w:themeTint="F2"/>
          <w:szCs w:val="21"/>
        </w:rPr>
      </w:pPr>
      <w:r>
        <w:rPr>
          <w:rFonts w:ascii="微软雅黑" w:eastAsia="微软雅黑" w:hAnsi="微软雅黑"/>
          <w:color w:val="0D0D0D" w:themeColor="text1" w:themeTint="F2"/>
          <w:szCs w:val="21"/>
        </w:rPr>
        <w:tab/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指导</w:t>
      </w:r>
      <w:r>
        <w:rPr>
          <w:rFonts w:ascii="微软雅黑" w:eastAsia="微软雅黑" w:hAnsi="微软雅黑"/>
          <w:color w:val="0D0D0D" w:themeColor="text1" w:themeTint="F2"/>
          <w:szCs w:val="21"/>
        </w:rPr>
        <w:t>意见：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对</w:t>
      </w:r>
      <w:r w:rsidR="003C054B">
        <w:rPr>
          <w:rFonts w:ascii="微软雅黑" w:eastAsia="微软雅黑" w:hAnsi="微软雅黑" w:hint="eastAsia"/>
          <w:color w:val="0D0D0D" w:themeColor="text1" w:themeTint="F2"/>
          <w:szCs w:val="21"/>
        </w:rPr>
        <w:t>安全</w:t>
      </w:r>
      <w:r>
        <w:rPr>
          <w:rFonts w:ascii="微软雅黑" w:eastAsia="微软雅黑" w:hAnsi="微软雅黑"/>
          <w:color w:val="0D0D0D" w:themeColor="text1" w:themeTint="F2"/>
          <w:szCs w:val="21"/>
        </w:rPr>
        <w:t>Sdk接口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返回的</w:t>
      </w:r>
      <w:r>
        <w:rPr>
          <w:rFonts w:ascii="微软雅黑" w:eastAsia="微软雅黑" w:hAnsi="微软雅黑"/>
          <w:color w:val="0D0D0D" w:themeColor="text1" w:themeTint="F2"/>
          <w:szCs w:val="21"/>
        </w:rPr>
        <w:t>结果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集Result</w:t>
      </w:r>
      <w:r>
        <w:rPr>
          <w:rFonts w:ascii="微软雅黑" w:eastAsia="微软雅黑" w:hAnsi="微软雅黑"/>
          <w:color w:val="0D0D0D" w:themeColor="text1" w:themeTint="F2"/>
          <w:szCs w:val="21"/>
        </w:rPr>
        <w:t>，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对</w:t>
      </w:r>
      <w:r>
        <w:rPr>
          <w:rFonts w:ascii="微软雅黑" w:eastAsia="微软雅黑" w:hAnsi="微软雅黑"/>
          <w:color w:val="0D0D0D" w:themeColor="text1" w:themeTint="F2"/>
          <w:szCs w:val="21"/>
        </w:rPr>
        <w:t>出现的</w:t>
      </w:r>
      <w:r w:rsidR="00856F6A">
        <w:rPr>
          <w:rFonts w:ascii="微软雅黑" w:eastAsia="微软雅黑" w:hAnsi="微软雅黑"/>
          <w:color w:val="0D0D0D" w:themeColor="text1" w:themeTint="F2"/>
          <w:szCs w:val="21"/>
        </w:rPr>
        <w:t>null</w:t>
      </w:r>
      <w:r>
        <w:rPr>
          <w:rFonts w:ascii="微软雅黑" w:eastAsia="微软雅黑" w:hAnsi="微软雅黑" w:hint="eastAsia"/>
          <w:color w:val="0D0D0D" w:themeColor="text1" w:themeTint="F2"/>
          <w:szCs w:val="21"/>
        </w:rPr>
        <w:t>的情况，</w:t>
      </w:r>
      <w:r>
        <w:rPr>
          <w:rFonts w:ascii="微软雅黑" w:eastAsia="微软雅黑" w:hAnsi="微软雅黑"/>
          <w:color w:val="0D0D0D" w:themeColor="text1" w:themeTint="F2"/>
          <w:szCs w:val="21"/>
        </w:rPr>
        <w:t>进行捕获</w:t>
      </w:r>
      <w:r w:rsidR="009647A1">
        <w:rPr>
          <w:rFonts w:ascii="微软雅黑" w:eastAsia="微软雅黑" w:hAnsi="微软雅黑" w:hint="eastAsia"/>
          <w:color w:val="0D0D0D" w:themeColor="text1" w:themeTint="F2"/>
          <w:szCs w:val="21"/>
        </w:rPr>
        <w:t>处理</w:t>
      </w:r>
      <w:r>
        <w:rPr>
          <w:rFonts w:ascii="微软雅黑" w:eastAsia="微软雅黑" w:hAnsi="微软雅黑"/>
          <w:color w:val="0D0D0D" w:themeColor="text1" w:themeTint="F2"/>
          <w:szCs w:val="21"/>
        </w:rPr>
        <w:t>。</w:t>
      </w:r>
    </w:p>
    <w:p w:rsidR="00126503" w:rsidRDefault="008B5CD4" w:rsidP="00126503">
      <w:pPr>
        <w:pStyle w:val="1"/>
        <w:numPr>
          <w:ilvl w:val="0"/>
          <w:numId w:val="2"/>
        </w:numPr>
      </w:pPr>
      <w:r>
        <w:rPr>
          <w:rFonts w:hint="eastAsia"/>
        </w:rPr>
        <w:t>故障报单</w:t>
      </w:r>
    </w:p>
    <w:p w:rsidR="00126503" w:rsidRDefault="00DB7FAC" w:rsidP="00692A64">
      <w:pPr>
        <w:ind w:firstLine="420"/>
        <w:rPr>
          <w:rFonts w:ascii="微软雅黑" w:eastAsia="微软雅黑" w:hAnsi="微软雅黑"/>
          <w:color w:val="0D0D0D" w:themeColor="text1" w:themeTint="F2"/>
          <w:szCs w:val="21"/>
        </w:rPr>
      </w:pPr>
      <w:r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请</w:t>
      </w:r>
      <w:r w:rsidRPr="001A4C0A">
        <w:rPr>
          <w:rFonts w:ascii="微软雅黑" w:eastAsia="微软雅黑" w:hAnsi="微软雅黑"/>
          <w:color w:val="0D0D0D" w:themeColor="text1" w:themeTint="F2"/>
          <w:szCs w:val="21"/>
        </w:rPr>
        <w:t>遇到问题的合作伙伴，先将</w:t>
      </w:r>
      <w:r w:rsidR="00C031D3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13步</w:t>
      </w:r>
      <w:r w:rsidR="00826353" w:rsidRPr="001A4C0A">
        <w:rPr>
          <w:rFonts w:ascii="微软雅黑" w:eastAsia="微软雅黑" w:hAnsi="微软雅黑"/>
          <w:color w:val="0D0D0D" w:themeColor="text1" w:themeTint="F2"/>
          <w:szCs w:val="21"/>
        </w:rPr>
        <w:t>步骤仔细检查</w:t>
      </w:r>
      <w:r w:rsidR="00826353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。</w:t>
      </w:r>
      <w:r w:rsidR="00826353" w:rsidRPr="001A4C0A">
        <w:rPr>
          <w:rFonts w:ascii="微软雅黑" w:eastAsia="微软雅黑" w:hAnsi="微软雅黑"/>
          <w:color w:val="0D0D0D" w:themeColor="text1" w:themeTint="F2"/>
          <w:szCs w:val="21"/>
        </w:rPr>
        <w:t>若</w:t>
      </w:r>
      <w:r w:rsidR="00826353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检查</w:t>
      </w:r>
      <w:r w:rsidR="00826353" w:rsidRPr="001A4C0A">
        <w:rPr>
          <w:rFonts w:ascii="微软雅黑" w:eastAsia="微软雅黑" w:hAnsi="微软雅黑"/>
          <w:color w:val="0D0D0D" w:themeColor="text1" w:themeTint="F2"/>
          <w:szCs w:val="21"/>
        </w:rPr>
        <w:t>无误后，</w:t>
      </w:r>
      <w:r w:rsidR="00C031D3" w:rsidRPr="001A4C0A">
        <w:rPr>
          <w:rFonts w:ascii="微软雅黑" w:eastAsia="微软雅黑" w:hAnsi="微软雅黑"/>
          <w:color w:val="0D0D0D" w:themeColor="text1" w:themeTint="F2"/>
          <w:szCs w:val="21"/>
        </w:rPr>
        <w:t>若</w:t>
      </w:r>
      <w:r w:rsidR="00C031D3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仍有计费</w:t>
      </w:r>
      <w:r w:rsidR="00C031D3" w:rsidRPr="001A4C0A">
        <w:rPr>
          <w:rFonts w:ascii="微软雅黑" w:eastAsia="微软雅黑" w:hAnsi="微软雅黑"/>
          <w:color w:val="0D0D0D" w:themeColor="text1" w:themeTint="F2"/>
          <w:szCs w:val="21"/>
        </w:rPr>
        <w:t>方面的</w:t>
      </w:r>
      <w:r w:rsidR="00DF66B6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问题，</w:t>
      </w:r>
      <w:r w:rsidR="00DF66B6" w:rsidRPr="001A4C0A">
        <w:rPr>
          <w:rFonts w:ascii="微软雅黑" w:eastAsia="微软雅黑" w:hAnsi="微软雅黑"/>
          <w:color w:val="0D0D0D" w:themeColor="text1" w:themeTint="F2"/>
          <w:szCs w:val="21"/>
        </w:rPr>
        <w:t>再联系技术，</w:t>
      </w:r>
      <w:r w:rsidR="00AA7CAE" w:rsidRPr="001A4C0A">
        <w:rPr>
          <w:rFonts w:ascii="微软雅黑" w:eastAsia="微软雅黑" w:hAnsi="微软雅黑" w:hint="eastAsia"/>
          <w:color w:val="0D0D0D" w:themeColor="text1" w:themeTint="F2"/>
          <w:szCs w:val="21"/>
        </w:rPr>
        <w:t>并</w:t>
      </w:r>
      <w:r w:rsidR="00AA7CAE" w:rsidRPr="001A4C0A">
        <w:rPr>
          <w:rFonts w:ascii="微软雅黑" w:eastAsia="微软雅黑" w:hAnsi="微软雅黑"/>
          <w:color w:val="0D0D0D" w:themeColor="text1" w:themeTint="F2"/>
          <w:szCs w:val="21"/>
        </w:rPr>
        <w:t>提供详细日志，</w:t>
      </w:r>
      <w:r w:rsidR="00DF66B6" w:rsidRPr="001A4C0A">
        <w:rPr>
          <w:rFonts w:ascii="微软雅黑" w:eastAsia="微软雅黑" w:hAnsi="微软雅黑"/>
          <w:color w:val="0D0D0D" w:themeColor="text1" w:themeTint="F2"/>
          <w:szCs w:val="21"/>
        </w:rPr>
        <w:t>谢谢。</w:t>
      </w:r>
      <w:r w:rsidR="00692A64">
        <w:rPr>
          <w:rFonts w:ascii="微软雅黑" w:eastAsia="微软雅黑" w:hAnsi="微软雅黑" w:hint="eastAsia"/>
          <w:color w:val="0D0D0D" w:themeColor="text1" w:themeTint="F2"/>
          <w:szCs w:val="21"/>
        </w:rPr>
        <w:t>格式</w:t>
      </w:r>
      <w:r w:rsidR="00692A64">
        <w:rPr>
          <w:rFonts w:ascii="微软雅黑" w:eastAsia="微软雅黑" w:hAnsi="微软雅黑"/>
          <w:color w:val="0D0D0D" w:themeColor="text1" w:themeTint="F2"/>
          <w:szCs w:val="21"/>
        </w:rPr>
        <w:t>如下文档所示：</w:t>
      </w:r>
    </w:p>
    <w:bookmarkStart w:id="1" w:name="_MON_1507398393"/>
    <w:bookmarkEnd w:id="1"/>
    <w:p w:rsidR="00692A64" w:rsidRPr="00126503" w:rsidRDefault="00E20770" w:rsidP="00692A64">
      <w:pPr>
        <w:ind w:firstLine="420"/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3.65pt" o:ole="">
            <v:imagedata r:id="rId32" o:title=""/>
          </v:shape>
          <o:OLEObject Type="Embed" ProgID="Word.Document.12" ShapeID="_x0000_i1025" DrawAspect="Icon" ObjectID="_1508691864" r:id="rId33">
            <o:FieldCodes>\s</o:FieldCodes>
          </o:OLEObject>
        </w:object>
      </w:r>
    </w:p>
    <w:sectPr w:rsidR="00692A64" w:rsidRPr="0012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CD" w:rsidRDefault="008C5FCD" w:rsidP="00E25356">
      <w:r>
        <w:separator/>
      </w:r>
    </w:p>
  </w:endnote>
  <w:endnote w:type="continuationSeparator" w:id="0">
    <w:p w:rsidR="008C5FCD" w:rsidRDefault="008C5FCD" w:rsidP="00E2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CD" w:rsidRDefault="008C5FCD" w:rsidP="00E25356">
      <w:r>
        <w:separator/>
      </w:r>
    </w:p>
  </w:footnote>
  <w:footnote w:type="continuationSeparator" w:id="0">
    <w:p w:rsidR="008C5FCD" w:rsidRDefault="008C5FCD" w:rsidP="00E2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5510C"/>
    <w:multiLevelType w:val="hybridMultilevel"/>
    <w:tmpl w:val="BF281352"/>
    <w:lvl w:ilvl="0" w:tplc="DABC02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223671"/>
    <w:multiLevelType w:val="hybridMultilevel"/>
    <w:tmpl w:val="02DC3040"/>
    <w:lvl w:ilvl="0" w:tplc="AA62F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7478B1"/>
    <w:multiLevelType w:val="hybridMultilevel"/>
    <w:tmpl w:val="FD5411C2"/>
    <w:lvl w:ilvl="0" w:tplc="889402F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45C264A"/>
    <w:multiLevelType w:val="hybridMultilevel"/>
    <w:tmpl w:val="A63A989A"/>
    <w:lvl w:ilvl="0" w:tplc="68C6E89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DDE4E7F"/>
    <w:multiLevelType w:val="hybridMultilevel"/>
    <w:tmpl w:val="75166A62"/>
    <w:lvl w:ilvl="0" w:tplc="CF86D57A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0F7F17"/>
    <w:multiLevelType w:val="hybridMultilevel"/>
    <w:tmpl w:val="6A0E2E5E"/>
    <w:lvl w:ilvl="0" w:tplc="438EF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9555AE"/>
    <w:multiLevelType w:val="hybridMultilevel"/>
    <w:tmpl w:val="5A3AE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45372F"/>
    <w:multiLevelType w:val="hybridMultilevel"/>
    <w:tmpl w:val="1DFCA4A4"/>
    <w:lvl w:ilvl="0" w:tplc="A2728632">
      <w:start w:val="1"/>
      <w:numFmt w:val="decimal"/>
      <w:lvlText w:val="%1）"/>
      <w:lvlJc w:val="left"/>
      <w:pPr>
        <w:ind w:left="108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16040B7"/>
    <w:multiLevelType w:val="hybridMultilevel"/>
    <w:tmpl w:val="13C845B2"/>
    <w:lvl w:ilvl="0" w:tplc="D708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E13C35"/>
    <w:multiLevelType w:val="hybridMultilevel"/>
    <w:tmpl w:val="70283F34"/>
    <w:lvl w:ilvl="0" w:tplc="EEB6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5392455"/>
    <w:multiLevelType w:val="hybridMultilevel"/>
    <w:tmpl w:val="75166A62"/>
    <w:lvl w:ilvl="0" w:tplc="CF86D57A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B05668"/>
    <w:multiLevelType w:val="hybridMultilevel"/>
    <w:tmpl w:val="057E000C"/>
    <w:lvl w:ilvl="0" w:tplc="931AC486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5B23207D"/>
    <w:multiLevelType w:val="hybridMultilevel"/>
    <w:tmpl w:val="2FCAA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C432D"/>
    <w:multiLevelType w:val="hybridMultilevel"/>
    <w:tmpl w:val="8E4EDB30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5F7B3FED"/>
    <w:multiLevelType w:val="hybridMultilevel"/>
    <w:tmpl w:val="5F4A0B3C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626454D6"/>
    <w:multiLevelType w:val="hybridMultilevel"/>
    <w:tmpl w:val="AF2CCFA4"/>
    <w:lvl w:ilvl="0" w:tplc="5B1216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1F47996"/>
    <w:multiLevelType w:val="hybridMultilevel"/>
    <w:tmpl w:val="9FCAB2EE"/>
    <w:lvl w:ilvl="0" w:tplc="9C666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A2CE7"/>
    <w:multiLevelType w:val="hybridMultilevel"/>
    <w:tmpl w:val="B5FE4D8A"/>
    <w:lvl w:ilvl="0" w:tplc="212A8FC6">
      <w:start w:val="1"/>
      <w:numFmt w:val="decimal"/>
      <w:lvlText w:val="%1）"/>
      <w:lvlJc w:val="left"/>
      <w:pPr>
        <w:ind w:left="720" w:hanging="360"/>
      </w:pPr>
      <w:rPr>
        <w:rFonts w:cs="Verdan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16"/>
  </w:num>
  <w:num w:numId="12">
    <w:abstractNumId w:val="0"/>
  </w:num>
  <w:num w:numId="13">
    <w:abstractNumId w:val="15"/>
  </w:num>
  <w:num w:numId="14">
    <w:abstractNumId w:val="3"/>
  </w:num>
  <w:num w:numId="15">
    <w:abstractNumId w:val="13"/>
  </w:num>
  <w:num w:numId="16">
    <w:abstractNumId w:val="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CE"/>
    <w:rsid w:val="00020235"/>
    <w:rsid w:val="000E1B00"/>
    <w:rsid w:val="0011040A"/>
    <w:rsid w:val="00110598"/>
    <w:rsid w:val="00126503"/>
    <w:rsid w:val="0013048D"/>
    <w:rsid w:val="001729F4"/>
    <w:rsid w:val="00181902"/>
    <w:rsid w:val="001A4C0A"/>
    <w:rsid w:val="001D29FB"/>
    <w:rsid w:val="001D7115"/>
    <w:rsid w:val="00206B5D"/>
    <w:rsid w:val="002108C2"/>
    <w:rsid w:val="00216A94"/>
    <w:rsid w:val="00216BB8"/>
    <w:rsid w:val="00241AFC"/>
    <w:rsid w:val="002976E1"/>
    <w:rsid w:val="002B60FF"/>
    <w:rsid w:val="002E5C0E"/>
    <w:rsid w:val="0032239C"/>
    <w:rsid w:val="0035014A"/>
    <w:rsid w:val="003B6DF9"/>
    <w:rsid w:val="003C054B"/>
    <w:rsid w:val="00414E0C"/>
    <w:rsid w:val="00424975"/>
    <w:rsid w:val="004326F1"/>
    <w:rsid w:val="004524BA"/>
    <w:rsid w:val="004C2144"/>
    <w:rsid w:val="004D39C4"/>
    <w:rsid w:val="0050491E"/>
    <w:rsid w:val="005350F3"/>
    <w:rsid w:val="0054462E"/>
    <w:rsid w:val="0057590C"/>
    <w:rsid w:val="005765C7"/>
    <w:rsid w:val="00580FA1"/>
    <w:rsid w:val="00583A6D"/>
    <w:rsid w:val="005948DF"/>
    <w:rsid w:val="005B463D"/>
    <w:rsid w:val="005F415E"/>
    <w:rsid w:val="00620ADD"/>
    <w:rsid w:val="00644A70"/>
    <w:rsid w:val="006455DA"/>
    <w:rsid w:val="00650DBB"/>
    <w:rsid w:val="00656DE5"/>
    <w:rsid w:val="006632D7"/>
    <w:rsid w:val="00670398"/>
    <w:rsid w:val="00681304"/>
    <w:rsid w:val="00681ABD"/>
    <w:rsid w:val="00685F04"/>
    <w:rsid w:val="00692A64"/>
    <w:rsid w:val="006979CB"/>
    <w:rsid w:val="006A36CB"/>
    <w:rsid w:val="006D557D"/>
    <w:rsid w:val="006D7A97"/>
    <w:rsid w:val="006F6FCA"/>
    <w:rsid w:val="0072001F"/>
    <w:rsid w:val="00761005"/>
    <w:rsid w:val="00776ED8"/>
    <w:rsid w:val="00780F3A"/>
    <w:rsid w:val="00794D4C"/>
    <w:rsid w:val="007A2665"/>
    <w:rsid w:val="007E1AC7"/>
    <w:rsid w:val="007E5624"/>
    <w:rsid w:val="00813982"/>
    <w:rsid w:val="0082634B"/>
    <w:rsid w:val="00826353"/>
    <w:rsid w:val="00830F89"/>
    <w:rsid w:val="00856F6A"/>
    <w:rsid w:val="00876B8C"/>
    <w:rsid w:val="00895215"/>
    <w:rsid w:val="008A6D8C"/>
    <w:rsid w:val="008B5086"/>
    <w:rsid w:val="008B5CD4"/>
    <w:rsid w:val="008B6BE7"/>
    <w:rsid w:val="008C5FCD"/>
    <w:rsid w:val="008D0FDE"/>
    <w:rsid w:val="008D1286"/>
    <w:rsid w:val="008E57DC"/>
    <w:rsid w:val="008F362A"/>
    <w:rsid w:val="008F3FC4"/>
    <w:rsid w:val="009325AA"/>
    <w:rsid w:val="009330D1"/>
    <w:rsid w:val="00940C60"/>
    <w:rsid w:val="009450F5"/>
    <w:rsid w:val="009647A1"/>
    <w:rsid w:val="0097120F"/>
    <w:rsid w:val="009721A0"/>
    <w:rsid w:val="0098284E"/>
    <w:rsid w:val="009A103C"/>
    <w:rsid w:val="009C7CE3"/>
    <w:rsid w:val="009F68E8"/>
    <w:rsid w:val="00A554FB"/>
    <w:rsid w:val="00AA7CAE"/>
    <w:rsid w:val="00AC482E"/>
    <w:rsid w:val="00AE1ACE"/>
    <w:rsid w:val="00AF3F71"/>
    <w:rsid w:val="00B10C4A"/>
    <w:rsid w:val="00B138C1"/>
    <w:rsid w:val="00B15216"/>
    <w:rsid w:val="00B43634"/>
    <w:rsid w:val="00B62C41"/>
    <w:rsid w:val="00B95242"/>
    <w:rsid w:val="00BA0C01"/>
    <w:rsid w:val="00BA7052"/>
    <w:rsid w:val="00BB04EB"/>
    <w:rsid w:val="00BC0744"/>
    <w:rsid w:val="00BD7B10"/>
    <w:rsid w:val="00BE149F"/>
    <w:rsid w:val="00BE50E7"/>
    <w:rsid w:val="00C031D3"/>
    <w:rsid w:val="00C15454"/>
    <w:rsid w:val="00C20E1E"/>
    <w:rsid w:val="00C22B52"/>
    <w:rsid w:val="00C56A97"/>
    <w:rsid w:val="00C70878"/>
    <w:rsid w:val="00CA462A"/>
    <w:rsid w:val="00CB2C36"/>
    <w:rsid w:val="00CE1097"/>
    <w:rsid w:val="00CE51F8"/>
    <w:rsid w:val="00D15B1E"/>
    <w:rsid w:val="00D44086"/>
    <w:rsid w:val="00D52AD2"/>
    <w:rsid w:val="00D726A0"/>
    <w:rsid w:val="00D93769"/>
    <w:rsid w:val="00DA02CA"/>
    <w:rsid w:val="00DB0009"/>
    <w:rsid w:val="00DB737C"/>
    <w:rsid w:val="00DB7FAC"/>
    <w:rsid w:val="00DE0423"/>
    <w:rsid w:val="00DF66B6"/>
    <w:rsid w:val="00E20770"/>
    <w:rsid w:val="00E25356"/>
    <w:rsid w:val="00E25467"/>
    <w:rsid w:val="00E36AA7"/>
    <w:rsid w:val="00E72445"/>
    <w:rsid w:val="00E87AE8"/>
    <w:rsid w:val="00EA20CF"/>
    <w:rsid w:val="00EB3FB2"/>
    <w:rsid w:val="00EB421A"/>
    <w:rsid w:val="00FB409F"/>
    <w:rsid w:val="00FC6A40"/>
    <w:rsid w:val="00FD143D"/>
    <w:rsid w:val="00FF247C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60DA7-F69C-4F91-A9EA-8581942F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086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356"/>
    <w:rPr>
      <w:sz w:val="18"/>
      <w:szCs w:val="18"/>
    </w:rPr>
  </w:style>
  <w:style w:type="paragraph" w:styleId="a5">
    <w:name w:val="List Paragraph"/>
    <w:basedOn w:val="a"/>
    <w:uiPriority w:val="34"/>
    <w:qFormat/>
    <w:rsid w:val="00E2535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44086"/>
    <w:rPr>
      <w:rFonts w:eastAsia="微软雅黑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package" Target="embeddings/Microsoft_Word___1.doc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133</cp:revision>
  <dcterms:created xsi:type="dcterms:W3CDTF">2015-08-26T10:10:00Z</dcterms:created>
  <dcterms:modified xsi:type="dcterms:W3CDTF">2015-11-10T12:17:00Z</dcterms:modified>
</cp:coreProperties>
</file>