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D388" w14:textId="77777777" w:rsidR="00F133E7" w:rsidRPr="00F133E7" w:rsidRDefault="00F133E7" w:rsidP="00F133E7">
      <w:pPr>
        <w:pStyle w:val="a3"/>
        <w:ind w:firstLine="540"/>
        <w:rPr>
          <w:rFonts w:hint="eastAsia"/>
        </w:rPr>
      </w:pPr>
      <w:r w:rsidRPr="00F133E7">
        <w:t>研发团队“后端主导型”全</w:t>
      </w:r>
      <w:proofErr w:type="gramStart"/>
      <w:r w:rsidRPr="00F133E7">
        <w:t>栈</w:t>
      </w:r>
      <w:proofErr w:type="gramEnd"/>
      <w:r w:rsidRPr="00F133E7">
        <w:t>化转型综合实施报告</w:t>
      </w:r>
    </w:p>
    <w:p w14:paraId="17582F95" w14:textId="77777777" w:rsidR="00F133E7" w:rsidRDefault="00F133E7" w:rsidP="00F133E7">
      <w:pPr>
        <w:ind w:firstLineChars="0" w:firstLine="0"/>
        <w:rPr>
          <w:rStyle w:val="10"/>
          <w:rFonts w:hint="eastAsia"/>
        </w:rPr>
      </w:pPr>
      <w:r w:rsidRPr="00F133E7">
        <w:rPr>
          <w:rStyle w:val="10"/>
        </w:rPr>
        <w:t>版本： V</w:t>
      </w:r>
      <w:r>
        <w:rPr>
          <w:rStyle w:val="10"/>
          <w:rFonts w:hint="eastAsia"/>
        </w:rPr>
        <w:t>1</w:t>
      </w:r>
      <w:r w:rsidRPr="00F133E7">
        <w:rPr>
          <w:rStyle w:val="10"/>
        </w:rPr>
        <w:t>.0</w:t>
      </w:r>
    </w:p>
    <w:p w14:paraId="6985E28B" w14:textId="0F2E8EFE" w:rsidR="00F133E7" w:rsidRPr="00F133E7" w:rsidRDefault="00F133E7" w:rsidP="00F133E7">
      <w:pPr>
        <w:ind w:firstLineChars="0" w:firstLine="0"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 w:rsidRPr="00F133E7">
        <w:rPr>
          <w:rStyle w:val="10"/>
        </w:rPr>
        <w:t>日期： 202</w:t>
      </w:r>
      <w:r>
        <w:rPr>
          <w:rStyle w:val="10"/>
          <w:rFonts w:hint="eastAsia"/>
        </w:rPr>
        <w:t>6</w:t>
      </w:r>
      <w:r w:rsidRPr="00F133E7">
        <w:rPr>
          <w:rStyle w:val="10"/>
        </w:rPr>
        <w:t>年</w:t>
      </w:r>
      <w:r w:rsidRPr="00F133E7">
        <w:rPr>
          <w:rStyle w:val="10"/>
        </w:rPr>
        <w:br/>
      </w:r>
      <w:r w:rsidRPr="00F133E7">
        <w:rPr>
          <w:rStyle w:val="a6"/>
          <w:b/>
          <w:bCs/>
        </w:rPr>
        <w:t>适用场景</w:t>
      </w:r>
      <w:r w:rsidRPr="00F133E7">
        <w:rPr>
          <w:rStyle w:val="a6"/>
        </w:rPr>
        <w:t>：</w:t>
      </w:r>
      <w:r w:rsidRPr="00F133E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 </w:t>
      </w:r>
      <w:r w:rsidRPr="00F133E7">
        <w:rPr>
          <w:rFonts w:ascii="仿宋" w:eastAsia="仿宋" w:hAnsi="仿宋"/>
          <w:sz w:val="24"/>
        </w:rPr>
        <w:t>组织架构扁平化 / 降本增效（裁撤专职前端） / 高保真UI交付 / 快速迭代型业务</w:t>
      </w:r>
    </w:p>
    <w:p w14:paraId="5050DC0A" w14:textId="77777777" w:rsidR="00F133E7" w:rsidRPr="00F133E7" w:rsidRDefault="00000000" w:rsidP="00F133E7">
      <w:pPr>
        <w:ind w:firstLine="560"/>
        <w:rPr>
          <w:rFonts w:asciiTheme="majorHAnsi" w:eastAsiaTheme="majorEastAsia" w:hAnsiTheme="majorHAnsi" w:cstheme="majorBidi" w:hint="eastAsia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6E472CAB">
          <v:rect id="_x0000_i1025" style="width:730.8pt;height:1.5pt" o:hrpct="0" o:hralign="center" o:hrstd="t" o:hr="t" fillcolor="#a0a0a0" stroked="f"/>
        </w:pict>
      </w:r>
    </w:p>
    <w:p w14:paraId="49165AE7" w14:textId="77777777" w:rsidR="00F133E7" w:rsidRPr="00F133E7" w:rsidRDefault="00F133E7" w:rsidP="00F133E7">
      <w:pPr>
        <w:pStyle w:val="1"/>
        <w:ind w:firstLine="360"/>
        <w:rPr>
          <w:rFonts w:ascii="仿宋" w:eastAsia="仿宋" w:hAnsi="仿宋" w:hint="eastAsia"/>
          <w:sz w:val="36"/>
          <w:szCs w:val="36"/>
        </w:rPr>
      </w:pPr>
      <w:r w:rsidRPr="00F133E7">
        <w:rPr>
          <w:rFonts w:ascii="仿宋" w:eastAsia="仿宋" w:hAnsi="仿宋"/>
          <w:sz w:val="36"/>
          <w:szCs w:val="36"/>
        </w:rPr>
        <w:t>1. 核心结论与预期收益 (Executive Summary)</w:t>
      </w:r>
    </w:p>
    <w:p w14:paraId="79AA1FA3" w14:textId="68D8809D" w:rsidR="00F133E7" w:rsidRPr="00F133E7" w:rsidRDefault="00F133E7" w:rsidP="00F133E7">
      <w:pPr>
        <w:ind w:firstLine="220"/>
        <w:rPr>
          <w:rFonts w:hint="eastAsia"/>
        </w:rPr>
      </w:pPr>
      <w:r w:rsidRPr="00F133E7">
        <w:t>本方案旨在通过“工具链标准化（Tooling）”替代“人力堆叠（Headcount）”，将研发模式从“协作型”转变为“全链路型”。</w:t>
      </w:r>
    </w:p>
    <w:p w14:paraId="0E8CBA9C" w14:textId="77777777" w:rsidR="00F133E7" w:rsidRPr="00F133E7" w:rsidRDefault="00F133E7" w:rsidP="00F133E7">
      <w:pPr>
        <w:ind w:firstLine="220"/>
        <w:rPr>
          <w:rFonts w:hint="eastAsia"/>
        </w:rPr>
      </w:pPr>
      <w:r w:rsidRPr="00F133E7">
        <w:t>基于行业同类转型案例与内部测算，若严格执行本方案（特别是“设计转代码”自动化流程），在保留 </w:t>
      </w:r>
      <w:r w:rsidRPr="00F133E7">
        <w:rPr>
          <w:b/>
          <w:bCs/>
        </w:rPr>
        <w:t>1名资深全</w:t>
      </w:r>
      <w:proofErr w:type="gramStart"/>
      <w:r w:rsidRPr="00F133E7">
        <w:rPr>
          <w:b/>
          <w:bCs/>
        </w:rPr>
        <w:t>栈</w:t>
      </w:r>
      <w:proofErr w:type="gramEnd"/>
      <w:r w:rsidRPr="00F133E7">
        <w:rPr>
          <w:b/>
          <w:bCs/>
        </w:rPr>
        <w:t>（前端专家）</w:t>
      </w:r>
      <w:r w:rsidRPr="00F133E7">
        <w:t> 作为技术兜底的前提下，预期达成以下关键绩效指标（KPIs）：</w:t>
      </w:r>
    </w:p>
    <w:p w14:paraId="47DFB908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成本结构优化 (Cost Optimization)：</w:t>
      </w:r>
    </w:p>
    <w:p w14:paraId="6CCA30E2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直接人力成本（</w:t>
      </w:r>
      <w:proofErr w:type="spellStart"/>
      <w:r w:rsidRPr="00F133E7">
        <w:t>OpEx</w:t>
      </w:r>
      <w:proofErr w:type="spellEnd"/>
      <w:r w:rsidRPr="00F133E7">
        <w:t>）： 预计降低 30% - 40%（裁撤专职前端岗位的薪资支出）。</w:t>
      </w:r>
    </w:p>
    <w:p w14:paraId="23C24B29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管理沟通损耗： 预计降低 30%（消除前后端联调会议、接口文档维护成本）。</w:t>
      </w:r>
    </w:p>
    <w:p w14:paraId="6FCA1D83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研发效能提升 (Productivity Gains)：</w:t>
      </w:r>
    </w:p>
    <w:p w14:paraId="37DB1E94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需求交付周期 (Lead Time)： 缩短 25%（单人闭环减少等待时间）。</w:t>
      </w:r>
    </w:p>
    <w:p w14:paraId="6C30F47F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线上问题平均修复时间 (MTTR)： 缩短 30%（全链路排查，无归属权争议）。</w:t>
      </w:r>
    </w:p>
    <w:p w14:paraId="2D209915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代码产出标准化率： 提升至 90%（强制依赖生成工具）。</w:t>
      </w:r>
    </w:p>
    <w:p w14:paraId="569D98AA" w14:textId="77777777" w:rsidR="00F133E7" w:rsidRPr="00F133E7" w:rsidRDefault="00000000" w:rsidP="00F133E7">
      <w:pPr>
        <w:ind w:firstLine="560"/>
        <w:rPr>
          <w:rFonts w:asciiTheme="majorHAnsi" w:eastAsiaTheme="majorEastAsia" w:hAnsiTheme="majorHAnsi" w:cstheme="majorBidi" w:hint="eastAsia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3B898B3E">
          <v:rect id="_x0000_i1026" style="width:730.8pt;height:1.5pt" o:hrpct="0" o:hralign="center" o:hrstd="t" o:hr="t" fillcolor="#a0a0a0" stroked="f"/>
        </w:pict>
      </w:r>
    </w:p>
    <w:p w14:paraId="76F68A05" w14:textId="77777777" w:rsidR="00F133E7" w:rsidRPr="00F133E7" w:rsidRDefault="00F133E7" w:rsidP="00F7177F">
      <w:pPr>
        <w:pStyle w:val="2"/>
        <w:ind w:firstLine="400"/>
        <w:rPr>
          <w:rFonts w:hint="eastAsia"/>
        </w:rPr>
      </w:pPr>
      <w:r w:rsidRPr="00F133E7">
        <w:lastRenderedPageBreak/>
        <w:t>2. 战略定位：工程化驱动的“去手工化”</w:t>
      </w:r>
    </w:p>
    <w:p w14:paraId="6B19E0F8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传统前后端分离模式中，前端约 </w:t>
      </w:r>
      <w:r w:rsidRPr="00F133E7">
        <w:rPr>
          <w:b/>
          <w:bCs/>
        </w:rPr>
        <w:t>60%</w:t>
      </w:r>
      <w:r w:rsidRPr="00F133E7">
        <w:t> 的时间消耗在“UI还原”与“样式调整”上。本方案的核心战略是将</w:t>
      </w:r>
      <w:r w:rsidRPr="00F133E7">
        <w:rPr>
          <w:b/>
          <w:bCs/>
        </w:rPr>
        <w:t>UI复杂度左移</w:t>
      </w:r>
      <w:r w:rsidRPr="00F133E7">
        <w:t>，通过工程化手段解决后端人员的短板。</w:t>
      </w:r>
    </w:p>
    <w:p w14:paraId="5AD86D5F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rPr>
          <w:b/>
          <w:bCs/>
        </w:rPr>
        <w:t>技术路线：</w:t>
      </w:r>
      <w:r w:rsidRPr="00F133E7">
        <w:t> 强类型约束 (TypeScript) + 原子化样式 (Tailwind CSS) + 自动化代码生成 (Design-to-Code)。</w:t>
      </w:r>
    </w:p>
    <w:p w14:paraId="3BE8C947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rPr>
          <w:b/>
          <w:bCs/>
        </w:rPr>
        <w:t>管理范式：</w:t>
      </w:r>
      <w:r w:rsidRPr="00F133E7">
        <w:t> </w:t>
      </w:r>
      <w:proofErr w:type="spellStart"/>
      <w:r w:rsidRPr="00F133E7">
        <w:rPr>
          <w:b/>
          <w:bCs/>
        </w:rPr>
        <w:t>DesignOps</w:t>
      </w:r>
      <w:proofErr w:type="spellEnd"/>
      <w:r w:rsidRPr="00F133E7">
        <w:rPr>
          <w:b/>
          <w:bCs/>
        </w:rPr>
        <w:t xml:space="preserve"> (设计运维)</w:t>
      </w:r>
      <w:r w:rsidRPr="00F133E7">
        <w:t>。将设计稿标准化为可编译的“元数据”，后端人员不再是“页面绘制者”，而是“逻辑注入者”。</w:t>
      </w:r>
    </w:p>
    <w:p w14:paraId="6C7E749E" w14:textId="77777777" w:rsidR="00F133E7" w:rsidRPr="00F133E7" w:rsidRDefault="00000000" w:rsidP="00F133E7">
      <w:pPr>
        <w:ind w:firstLine="560"/>
        <w:rPr>
          <w:rFonts w:asciiTheme="majorHAnsi" w:eastAsiaTheme="majorEastAsia" w:hAnsiTheme="majorHAnsi" w:cstheme="majorBidi" w:hint="eastAsia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26AF8B63">
          <v:rect id="_x0000_i1027" style="width:730.8pt;height:1.5pt" o:hrpct="0" o:hralign="center" o:hrstd="t" o:hr="t" fillcolor="#a0a0a0" stroked="f"/>
        </w:pict>
      </w:r>
    </w:p>
    <w:p w14:paraId="4A4CCAB5" w14:textId="77777777" w:rsidR="00F133E7" w:rsidRPr="00F133E7" w:rsidRDefault="00F133E7" w:rsidP="00F7177F">
      <w:pPr>
        <w:pStyle w:val="2"/>
        <w:ind w:firstLine="400"/>
        <w:rPr>
          <w:rFonts w:hint="eastAsia"/>
        </w:rPr>
      </w:pPr>
      <w:r w:rsidRPr="00F133E7">
        <w:t>3. 详细实施方案 (Implementation Roadmap)</w:t>
      </w:r>
    </w:p>
    <w:p w14:paraId="7F095E96" w14:textId="77777777" w:rsidR="00F133E7" w:rsidRPr="00F133E7" w:rsidRDefault="00F133E7" w:rsidP="00F7177F">
      <w:pPr>
        <w:pStyle w:val="3"/>
        <w:ind w:firstLine="320"/>
        <w:rPr>
          <w:rFonts w:hint="eastAsia"/>
        </w:rPr>
      </w:pPr>
      <w:r w:rsidRPr="00F133E7">
        <w:t>3.1 技术基建重构：构建“低代码+强约束”环境</w:t>
      </w:r>
    </w:p>
    <w:p w14:paraId="257EA2B8" w14:textId="095D9DCE" w:rsidR="00F133E7" w:rsidRPr="00F133E7" w:rsidRDefault="00F133E7" w:rsidP="00F7177F">
      <w:pPr>
        <w:ind w:firstLine="220"/>
        <w:rPr>
          <w:rFonts w:hint="eastAsia"/>
        </w:rPr>
      </w:pPr>
      <w:r w:rsidRPr="00F133E7">
        <w:t>目标是建立一套“下限极高”的开发流水线，使后端开发人员即使缺乏CSS审美，也能产出标准代码。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176"/>
        <w:gridCol w:w="4743"/>
      </w:tblGrid>
      <w:tr w:rsidR="00F133E7" w:rsidRPr="008815AD" w14:paraId="082C7564" w14:textId="77777777" w:rsidTr="008815A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353AFF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模块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250D6C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工具/技术选型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80B854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实施标准与量化要求</w:t>
            </w:r>
          </w:p>
        </w:tc>
      </w:tr>
      <w:tr w:rsidR="00F133E7" w:rsidRPr="008815AD" w14:paraId="6E119AC1" w14:textId="77777777" w:rsidTr="008815A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A02F02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代码生成 (D2C)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38239D" w14:textId="77777777" w:rsidR="00F133E7" w:rsidRPr="008815AD" w:rsidRDefault="00F133E7" w:rsidP="00F7177F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8815AD">
              <w:rPr>
                <w:rFonts w:ascii="宋体" w:eastAsia="宋体" w:hAnsi="宋体"/>
                <w:sz w:val="24"/>
              </w:rPr>
              <w:t>CodeFun</w:t>
            </w:r>
            <w:proofErr w:type="spellEnd"/>
            <w:r w:rsidRPr="008815AD">
              <w:rPr>
                <w:rFonts w:ascii="宋体" w:eastAsia="宋体" w:hAnsi="宋体"/>
                <w:sz w:val="24"/>
              </w:rPr>
              <w:t xml:space="preserve"> / </w:t>
            </w:r>
            <w:proofErr w:type="spellStart"/>
            <w:r w:rsidRPr="008815AD">
              <w:rPr>
                <w:rFonts w:ascii="宋体" w:eastAsia="宋体" w:hAnsi="宋体"/>
                <w:sz w:val="24"/>
              </w:rPr>
              <w:t>Locofy</w:t>
            </w:r>
            <w:proofErr w:type="spellEnd"/>
            <w:r w:rsidRPr="008815AD">
              <w:rPr>
                <w:rFonts w:ascii="宋体" w:eastAsia="宋体" w:hAnsi="宋体"/>
                <w:sz w:val="24"/>
              </w:rPr>
              <w:t xml:space="preserve"> / </w:t>
            </w:r>
            <w:proofErr w:type="spellStart"/>
            <w:r w:rsidRPr="008815AD">
              <w:rPr>
                <w:rFonts w:ascii="宋体" w:eastAsia="宋体" w:hAnsi="宋体"/>
                <w:sz w:val="24"/>
              </w:rPr>
              <w:t>DhiWise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BB073E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强制执行率 100%</w:t>
            </w:r>
            <w:r w:rsidRPr="008815AD">
              <w:rPr>
                <w:rFonts w:ascii="宋体" w:eastAsia="宋体" w:hAnsi="宋体"/>
                <w:sz w:val="24"/>
              </w:rPr>
              <w:t>。禁止手写 HTML 骨架。设计稿导入工具后，DOM 结构生成准确率需达 </w:t>
            </w:r>
            <w:r w:rsidRPr="008815AD">
              <w:rPr>
                <w:rFonts w:ascii="宋体" w:eastAsia="宋体" w:hAnsi="宋体"/>
                <w:b/>
                <w:bCs/>
                <w:sz w:val="24"/>
              </w:rPr>
              <w:t>95%+</w:t>
            </w:r>
            <w:r w:rsidRPr="008815AD">
              <w:rPr>
                <w:rFonts w:ascii="宋体" w:eastAsia="宋体" w:hAnsi="宋体"/>
                <w:sz w:val="24"/>
              </w:rPr>
              <w:t>。</w:t>
            </w:r>
          </w:p>
        </w:tc>
      </w:tr>
      <w:tr w:rsidR="00F133E7" w:rsidRPr="008815AD" w14:paraId="3BF1F40B" w14:textId="77777777" w:rsidTr="008815A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6AD806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样式框架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EE260A" w14:textId="77777777" w:rsidR="00F133E7" w:rsidRPr="008815AD" w:rsidRDefault="00F133E7" w:rsidP="00F7177F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8815AD">
              <w:rPr>
                <w:rFonts w:ascii="宋体" w:eastAsia="宋体" w:hAnsi="宋体"/>
                <w:sz w:val="24"/>
              </w:rPr>
              <w:t>Tailwind CSS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360887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零 CSS 文件原则</w:t>
            </w:r>
            <w:r w:rsidRPr="008815AD">
              <w:rPr>
                <w:rFonts w:ascii="宋体" w:eastAsia="宋体" w:hAnsi="宋体"/>
                <w:sz w:val="24"/>
              </w:rPr>
              <w:t>。利用 Utility-First 特性，解决命名困难症。样式代码量预计减少 </w:t>
            </w:r>
            <w:r w:rsidRPr="008815AD">
              <w:rPr>
                <w:rFonts w:ascii="宋体" w:eastAsia="宋体" w:hAnsi="宋体"/>
                <w:b/>
                <w:bCs/>
                <w:sz w:val="24"/>
              </w:rPr>
              <w:t>40%</w:t>
            </w:r>
            <w:r w:rsidRPr="008815AD">
              <w:rPr>
                <w:rFonts w:ascii="宋体" w:eastAsia="宋体" w:hAnsi="宋体"/>
                <w:sz w:val="24"/>
              </w:rPr>
              <w:t>，并消除全局样式污染风险。</w:t>
            </w:r>
          </w:p>
        </w:tc>
      </w:tr>
      <w:tr w:rsidR="00F133E7" w:rsidRPr="008815AD" w14:paraId="114399EB" w14:textId="77777777" w:rsidTr="008815A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C2209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AI 辅助编程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229D84" w14:textId="77777777" w:rsidR="00F133E7" w:rsidRPr="008815AD" w:rsidRDefault="00F133E7" w:rsidP="00F7177F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8815AD">
              <w:rPr>
                <w:rFonts w:ascii="宋体" w:eastAsia="宋体" w:hAnsi="宋体"/>
                <w:sz w:val="24"/>
              </w:rPr>
              <w:t>Copilot / Cursor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01C085" w14:textId="77777777" w:rsidR="00F133E7" w:rsidRPr="008815AD" w:rsidRDefault="00F133E7" w:rsidP="00F7177F">
            <w:pPr>
              <w:ind w:firstLine="241"/>
              <w:rPr>
                <w:rFonts w:ascii="宋体" w:eastAsia="宋体" w:hAnsi="宋体" w:hint="eastAsia"/>
                <w:sz w:val="24"/>
              </w:rPr>
            </w:pPr>
            <w:r w:rsidRPr="008815AD">
              <w:rPr>
                <w:rFonts w:ascii="宋体" w:eastAsia="宋体" w:hAnsi="宋体"/>
                <w:b/>
                <w:bCs/>
                <w:sz w:val="24"/>
              </w:rPr>
              <w:t>日均调用次数 &gt; 20次/人</w:t>
            </w:r>
            <w:r w:rsidRPr="008815AD">
              <w:rPr>
                <w:rFonts w:ascii="宋体" w:eastAsia="宋体" w:hAnsi="宋体"/>
                <w:sz w:val="24"/>
              </w:rPr>
              <w:t>。用于处理正则校验、复杂动效逻辑及 TypeScript 类型定义，弥补语法不熟练的时间差。</w:t>
            </w:r>
          </w:p>
        </w:tc>
      </w:tr>
    </w:tbl>
    <w:p w14:paraId="6974798D" w14:textId="77777777" w:rsidR="00F133E7" w:rsidRPr="00F133E7" w:rsidRDefault="00F133E7" w:rsidP="00F7177F">
      <w:pPr>
        <w:pStyle w:val="3"/>
        <w:ind w:firstLine="320"/>
        <w:rPr>
          <w:rFonts w:hint="eastAsia"/>
        </w:rPr>
      </w:pPr>
      <w:r w:rsidRPr="00F133E7">
        <w:t>3.2 流程与协作重构：标准化作业程序 (SOP)</w:t>
      </w:r>
    </w:p>
    <w:p w14:paraId="3468045E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t>资产库前置 (Asset Management)：</w:t>
      </w:r>
    </w:p>
    <w:p w14:paraId="157C6471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lastRenderedPageBreak/>
        <w:t>组件库覆盖率： 核心业务组件（表格、表单、上传、弹窗）需达到 80% 的场景覆盖。后端人员只需调用 &lt;Table data={...} /&gt;，无需关注内部渲染逻辑。</w:t>
      </w:r>
    </w:p>
    <w:p w14:paraId="6025F1CE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t>Docker 化环境： 实现 </w:t>
      </w:r>
      <w:proofErr w:type="spellStart"/>
      <w:r w:rsidRPr="00E41064">
        <w:rPr>
          <w:rFonts w:ascii="宋体" w:eastAsia="宋体" w:hAnsi="宋体"/>
          <w:sz w:val="24"/>
        </w:rPr>
        <w:t>npm</w:t>
      </w:r>
      <w:proofErr w:type="spellEnd"/>
      <w:r w:rsidRPr="00E41064">
        <w:rPr>
          <w:rFonts w:ascii="宋体" w:eastAsia="宋体" w:hAnsi="宋体"/>
          <w:sz w:val="24"/>
        </w:rPr>
        <w:t xml:space="preserve"> run start 5分钟内 完成环境冷启动，屏蔽 Webpack/Vite 配置复杂度。</w:t>
      </w:r>
    </w:p>
    <w:p w14:paraId="2ABA52DD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t>设计-开发契约 (Design-Dev Contract)：</w:t>
      </w:r>
    </w:p>
    <w:p w14:paraId="4909B8C2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t>原子设计规范： 设计师交付的 UI Kit 必须与代码组件库 1:1 映射。</w:t>
      </w:r>
    </w:p>
    <w:p w14:paraId="1501C777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t>创新约束机制： 非核心体验差异化需求，禁止新增“非常规交互”。新增</w:t>
      </w:r>
      <w:proofErr w:type="gramStart"/>
      <w:r w:rsidRPr="00E41064">
        <w:rPr>
          <w:rFonts w:ascii="宋体" w:eastAsia="宋体" w:hAnsi="宋体"/>
          <w:sz w:val="24"/>
        </w:rPr>
        <w:t>控件需</w:t>
      </w:r>
      <w:proofErr w:type="gramEnd"/>
      <w:r w:rsidRPr="00E41064">
        <w:rPr>
          <w:rFonts w:ascii="宋体" w:eastAsia="宋体" w:hAnsi="宋体"/>
          <w:sz w:val="24"/>
        </w:rPr>
        <w:t>经过 技术负责人 (Tech Lead) 审批，评估开发成本。</w:t>
      </w:r>
    </w:p>
    <w:p w14:paraId="004DE3AC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t>流程变更 (Workflow)：</w:t>
      </w:r>
    </w:p>
    <w:p w14:paraId="4723DCE1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t>取消 API 文档： 转为 领域模型（Domain Model）评审。数据库 Schema 即前端 Interface，消除“文档-代码不一致”的 Bug 源头。</w:t>
      </w:r>
    </w:p>
    <w:p w14:paraId="45DD81B3" w14:textId="77777777" w:rsidR="00F133E7" w:rsidRPr="00E41064" w:rsidRDefault="00F133E7" w:rsidP="00F7177F">
      <w:pPr>
        <w:ind w:firstLine="240"/>
        <w:rPr>
          <w:rFonts w:ascii="宋体" w:eastAsia="宋体" w:hAnsi="宋体" w:hint="eastAsia"/>
          <w:sz w:val="24"/>
        </w:rPr>
      </w:pPr>
      <w:r w:rsidRPr="00E41064">
        <w:rPr>
          <w:rFonts w:ascii="宋体" w:eastAsia="宋体" w:hAnsi="宋体"/>
          <w:sz w:val="24"/>
        </w:rPr>
        <w:t>交付物标准： 从“接口可用”变更为“功能闭环”。</w:t>
      </w:r>
    </w:p>
    <w:p w14:paraId="5DC58FB6" w14:textId="77777777" w:rsidR="00F133E7" w:rsidRPr="00F133E7" w:rsidRDefault="00000000" w:rsidP="00F133E7">
      <w:pPr>
        <w:ind w:firstLine="560"/>
        <w:rPr>
          <w:rFonts w:asciiTheme="majorHAnsi" w:eastAsiaTheme="majorEastAsia" w:hAnsiTheme="majorHAnsi" w:cstheme="majorBidi" w:hint="eastAsia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378321D8">
          <v:rect id="_x0000_i1028" style="width:730.8pt;height:1.5pt" o:hrpct="0" o:hralign="center" o:hrstd="t" o:hr="t" fillcolor="#a0a0a0" stroked="f"/>
        </w:pict>
      </w:r>
    </w:p>
    <w:p w14:paraId="7F27113B" w14:textId="77777777" w:rsidR="00F133E7" w:rsidRPr="00F133E7" w:rsidRDefault="00F133E7" w:rsidP="00F7177F">
      <w:pPr>
        <w:pStyle w:val="2"/>
        <w:ind w:firstLine="400"/>
        <w:rPr>
          <w:rFonts w:hint="eastAsia"/>
        </w:rPr>
      </w:pPr>
      <w:r w:rsidRPr="00F133E7">
        <w:t>4. ROI (投入产出比) 深度评估模型</w:t>
      </w:r>
    </w:p>
    <w:p w14:paraId="18CCF5A7" w14:textId="77777777" w:rsidR="00F133E7" w:rsidRPr="00F133E7" w:rsidRDefault="00F133E7" w:rsidP="00F7177F">
      <w:pPr>
        <w:pStyle w:val="3"/>
        <w:ind w:firstLine="320"/>
        <w:rPr>
          <w:rFonts w:hint="eastAsia"/>
        </w:rPr>
      </w:pPr>
      <w:r w:rsidRPr="00F133E7">
        <w:t>4.1 成本效益分析 (Financial Impact)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298"/>
        <w:gridCol w:w="1462"/>
        <w:gridCol w:w="3904"/>
      </w:tblGrid>
      <w:tr w:rsidR="00F133E7" w:rsidRPr="00172ED9" w14:paraId="631785FC" w14:textId="77777777" w:rsidTr="00172ED9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F8CCD5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成本维度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D6AD98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变化趋势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CE6C1F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数字化预估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16BB2D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说明</w:t>
            </w:r>
          </w:p>
        </w:tc>
      </w:tr>
      <w:tr w:rsidR="00F133E7" w:rsidRPr="00172ED9" w14:paraId="6DA72DF0" w14:textId="77777777" w:rsidTr="00172ED9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7C102E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人力薪酬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85834F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Segoe UI Emoji" w:eastAsia="宋体" w:hAnsi="Segoe UI Emoji" w:cs="Segoe UI Emoji"/>
                <w:sz w:val="24"/>
              </w:rPr>
              <w:t>🟢</w:t>
            </w:r>
            <w:r w:rsidRPr="00172ED9">
              <w:rPr>
                <w:rFonts w:ascii="宋体" w:eastAsia="宋体" w:hAnsi="宋体"/>
                <w:sz w:val="24"/>
              </w:rPr>
              <w:t xml:space="preserve"> 显著下降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0B5C4C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-35%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E086FC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假设原团队配置 5后端+3前端，调整为 5后端（全</w:t>
            </w:r>
            <w:proofErr w:type="gramStart"/>
            <w:r w:rsidRPr="00172ED9">
              <w:rPr>
                <w:rFonts w:ascii="宋体" w:eastAsia="宋体" w:hAnsi="宋体"/>
                <w:sz w:val="24"/>
              </w:rPr>
              <w:t>栈</w:t>
            </w:r>
            <w:proofErr w:type="gramEnd"/>
            <w:r w:rsidRPr="00172ED9">
              <w:rPr>
                <w:rFonts w:ascii="宋体" w:eastAsia="宋体" w:hAnsi="宋体"/>
                <w:sz w:val="24"/>
              </w:rPr>
              <w:t>），直接节省3人人力成本。</w:t>
            </w:r>
          </w:p>
        </w:tc>
      </w:tr>
      <w:tr w:rsidR="00F133E7" w:rsidRPr="00172ED9" w14:paraId="7B330DA0" w14:textId="77777777" w:rsidTr="00172ED9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9A3976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工具/License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9B45A6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Segoe UI Emoji" w:eastAsia="宋体" w:hAnsi="Segoe UI Emoji" w:cs="Segoe UI Emoji"/>
                <w:sz w:val="24"/>
              </w:rPr>
              <w:t>🔴</w:t>
            </w:r>
            <w:r w:rsidRPr="00172ED9">
              <w:rPr>
                <w:rFonts w:ascii="宋体" w:eastAsia="宋体" w:hAnsi="宋体"/>
                <w:sz w:val="24"/>
              </w:rPr>
              <w:t xml:space="preserve"> 小幅上升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CBCCB7" w14:textId="1DE48D04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+$2</w:t>
            </w:r>
            <w:r w:rsidR="00F7177F" w:rsidRPr="00172ED9">
              <w:rPr>
                <w:rFonts w:ascii="宋体" w:eastAsia="宋体" w:hAnsi="宋体" w:hint="eastAsia"/>
                <w:sz w:val="24"/>
              </w:rPr>
              <w:t>9</w:t>
            </w:r>
            <w:r w:rsidRPr="00172ED9">
              <w:rPr>
                <w:rFonts w:ascii="宋体" w:eastAsia="宋体" w:hAnsi="宋体"/>
                <w:sz w:val="24"/>
              </w:rPr>
              <w:t>/人/月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797966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增加 AI 助手及 D2C 工具的高级版订阅费用，相比人力成本可忽略不计。</w:t>
            </w:r>
          </w:p>
        </w:tc>
      </w:tr>
      <w:tr w:rsidR="00F133E7" w:rsidRPr="00172ED9" w14:paraId="06B42BEC" w14:textId="77777777" w:rsidTr="00172ED9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9EAF94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lastRenderedPageBreak/>
              <w:t>培训/爬坡成本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C2B5BB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Segoe UI Emoji" w:eastAsia="宋体" w:hAnsi="Segoe UI Emoji" w:cs="Segoe UI Emoji"/>
                <w:sz w:val="24"/>
              </w:rPr>
              <w:t>🟡</w:t>
            </w:r>
            <w:r w:rsidRPr="00172ED9">
              <w:rPr>
                <w:rFonts w:ascii="宋体" w:eastAsia="宋体" w:hAnsi="宋体"/>
                <w:sz w:val="24"/>
              </w:rPr>
              <w:t xml:space="preserve"> 短期投入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C28F3D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1.5个月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FDFBDE" w14:textId="275DB554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转型期产能预计下降 </w:t>
            </w:r>
            <w:r w:rsidR="00F7177F" w:rsidRPr="00172ED9">
              <w:rPr>
                <w:rFonts w:ascii="宋体" w:eastAsia="宋体" w:hAnsi="宋体" w:hint="eastAsia"/>
                <w:sz w:val="24"/>
              </w:rPr>
              <w:t>35</w:t>
            </w:r>
            <w:r w:rsidRPr="00172ED9">
              <w:rPr>
                <w:rFonts w:ascii="宋体" w:eastAsia="宋体" w:hAnsi="宋体"/>
                <w:sz w:val="24"/>
              </w:rPr>
              <w:t>%，需预留 1个月的缓冲期（Learning Curve）。</w:t>
            </w:r>
          </w:p>
        </w:tc>
      </w:tr>
      <w:tr w:rsidR="00F133E7" w:rsidRPr="00172ED9" w14:paraId="303067A5" w14:textId="77777777" w:rsidTr="00172ED9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05C005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技术债重构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A45DFF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Segoe UI Emoji" w:eastAsia="宋体" w:hAnsi="Segoe UI Emoji" w:cs="Segoe UI Emoji"/>
                <w:sz w:val="24"/>
              </w:rPr>
              <w:t>🔴</w:t>
            </w:r>
            <w:r w:rsidRPr="00172ED9">
              <w:rPr>
                <w:rFonts w:ascii="宋体" w:eastAsia="宋体" w:hAnsi="宋体"/>
                <w:sz w:val="24"/>
              </w:rPr>
              <w:t xml:space="preserve"> 长期风险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B70C34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+10% 维护时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5BF771" w14:textId="77777777" w:rsidR="00F133E7" w:rsidRPr="00172ED9" w:rsidRDefault="00F133E7" w:rsidP="00172ED9">
            <w:pPr>
              <w:ind w:firstLine="240"/>
              <w:rPr>
                <w:rFonts w:ascii="宋体" w:eastAsia="宋体" w:hAnsi="宋体" w:hint="eastAsia"/>
                <w:sz w:val="24"/>
              </w:rPr>
            </w:pPr>
            <w:r w:rsidRPr="00172ED9">
              <w:rPr>
                <w:rFonts w:ascii="宋体" w:eastAsia="宋体" w:hAnsi="宋体"/>
                <w:sz w:val="24"/>
              </w:rPr>
              <w:t>初期代码冗余度可能增加，需定期安排 Sprint 进行专项重构。</w:t>
            </w:r>
          </w:p>
        </w:tc>
      </w:tr>
    </w:tbl>
    <w:p w14:paraId="4C04E441" w14:textId="77777777" w:rsidR="00F133E7" w:rsidRPr="00F133E7" w:rsidRDefault="00F133E7" w:rsidP="00F7177F">
      <w:pPr>
        <w:pStyle w:val="3"/>
        <w:ind w:firstLine="320"/>
        <w:rPr>
          <w:rFonts w:hint="eastAsia"/>
        </w:rPr>
      </w:pPr>
      <w:r w:rsidRPr="00F133E7">
        <w:t>4.2 效能多维分析 (Efficiency Matrix)</w:t>
      </w:r>
    </w:p>
    <w:p w14:paraId="72B57E1B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逻辑开发 (Business Logic): </w:t>
      </w:r>
      <w:r w:rsidRPr="00F133E7">
        <w:rPr>
          <w:rFonts w:ascii="Segoe UI Emoji" w:hAnsi="Segoe UI Emoji" w:cs="Segoe UI Emoji"/>
        </w:rPr>
        <w:t>🚀</w:t>
      </w:r>
      <w:r w:rsidRPr="00F133E7">
        <w:t> 提升 50%</w:t>
      </w:r>
    </w:p>
    <w:p w14:paraId="37B3D29C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原因：消除了 API 定义、Mock 数据、联调对接三个环节。</w:t>
      </w:r>
    </w:p>
    <w:p w14:paraId="08A38DCE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Bug 修复 (Bug Fixing): </w:t>
      </w:r>
      <w:r w:rsidRPr="00F133E7">
        <w:rPr>
          <w:rFonts w:ascii="Segoe UI Emoji" w:hAnsi="Segoe UI Emoji" w:cs="Segoe UI Emoji"/>
        </w:rPr>
        <w:t>🚀</w:t>
      </w:r>
      <w:r w:rsidRPr="00F133E7">
        <w:t> 提升 40%</w:t>
      </w:r>
    </w:p>
    <w:p w14:paraId="0583D73B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原因：全链路 Trace。不再出现“是前端传参错了还是后端解析错了”的推诿，MTTR 显著降低。</w:t>
      </w:r>
    </w:p>
    <w:p w14:paraId="2DE4992C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UI 还原 (UI Rendering): </w:t>
      </w:r>
      <w:r w:rsidRPr="00F133E7">
        <w:rPr>
          <w:rFonts w:ascii="Segoe UI Emoji" w:hAnsi="Segoe UI Emoji" w:cs="Segoe UI Emoji"/>
        </w:rPr>
        <w:t>📉</w:t>
      </w:r>
      <w:r w:rsidRPr="00F133E7">
        <w:t> 初期下降 200%</w:t>
      </w:r>
    </w:p>
    <w:p w14:paraId="35D5034D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 xml:space="preserve">原因：尽管有工具，处理响应式适配（Media Queries）和复杂交互（Drag &amp; Drop）时，后端人员单点耗时是熟练前端的 3 </w:t>
      </w:r>
      <w:proofErr w:type="gramStart"/>
      <w:r w:rsidRPr="00F133E7">
        <w:t>倍</w:t>
      </w:r>
      <w:proofErr w:type="gramEnd"/>
      <w:r w:rsidRPr="00F133E7">
        <w:t>。</w:t>
      </w:r>
    </w:p>
    <w:p w14:paraId="47EC8467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交互细节 (Micro-Interactions): </w:t>
      </w:r>
      <w:r w:rsidRPr="00F133E7">
        <w:rPr>
          <w:rFonts w:ascii="Segoe UI Emoji" w:hAnsi="Segoe UI Emoji" w:cs="Segoe UI Emoji"/>
        </w:rPr>
        <w:t>🛑</w:t>
      </w:r>
      <w:r w:rsidRPr="00F133E7">
        <w:t> 严重阻塞</w:t>
      </w:r>
    </w:p>
    <w:p w14:paraId="57A03EAE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风险：iOS/Android 兼容性问题、高性能</w:t>
      </w:r>
      <w:proofErr w:type="gramStart"/>
      <w:r w:rsidRPr="00F133E7">
        <w:t>动画卡顿</w:t>
      </w:r>
      <w:proofErr w:type="gramEnd"/>
      <w:r w:rsidRPr="00F133E7">
        <w:t>问题，可能导致验收不达标。</w:t>
      </w:r>
    </w:p>
    <w:p w14:paraId="39917C31" w14:textId="77777777" w:rsidR="00F133E7" w:rsidRPr="00F133E7" w:rsidRDefault="00F133E7" w:rsidP="00F7177F">
      <w:pPr>
        <w:pStyle w:val="3"/>
        <w:ind w:firstLine="320"/>
        <w:rPr>
          <w:rFonts w:hint="eastAsia"/>
        </w:rPr>
      </w:pPr>
      <w:r w:rsidRPr="00F133E7">
        <w:t>4.3 管理损耗分析 (Management Overhead)</w:t>
      </w:r>
    </w:p>
    <w:p w14:paraId="1D563B9F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责任归属度 (Accountability): 100%。实行 Feature Owner 制，单人对单一功能的最终上线效果负全责。</w:t>
      </w:r>
    </w:p>
    <w:p w14:paraId="1039F1BF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资源利用率 (Resource Utilization): 解决“结构性闲置”问题（即前端等接口，后端写完接口没事干），全员人力饱和度可维持在 85%-90% 的健康区间。</w:t>
      </w:r>
    </w:p>
    <w:p w14:paraId="19FBDB98" w14:textId="77777777" w:rsidR="00F133E7" w:rsidRPr="00F133E7" w:rsidRDefault="00000000" w:rsidP="00F133E7">
      <w:pPr>
        <w:ind w:firstLine="560"/>
        <w:rPr>
          <w:rFonts w:asciiTheme="majorHAnsi" w:eastAsiaTheme="majorEastAsia" w:hAnsiTheme="majorHAnsi" w:cstheme="majorBidi" w:hint="eastAsia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3CB61CE2">
          <v:rect id="_x0000_i1029" style="width:730.8pt;height:1.5pt" o:hrpct="0" o:hralign="center" o:hrstd="t" o:hr="t" fillcolor="#a0a0a0" stroked="f"/>
        </w:pict>
      </w:r>
    </w:p>
    <w:p w14:paraId="6E241A53" w14:textId="77777777" w:rsidR="00F133E7" w:rsidRPr="00F133E7" w:rsidRDefault="00F133E7" w:rsidP="00F7177F">
      <w:pPr>
        <w:pStyle w:val="2"/>
        <w:ind w:firstLine="400"/>
        <w:rPr>
          <w:rFonts w:hint="eastAsia"/>
        </w:rPr>
      </w:pPr>
      <w:r w:rsidRPr="00F133E7">
        <w:lastRenderedPageBreak/>
        <w:t>5. 风险控制与兜底策略 (Risk Mitigation)</w:t>
      </w:r>
    </w:p>
    <w:p w14:paraId="7A12E69F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鉴于“高保真交付”是红线指标，必须建立 </w:t>
      </w:r>
      <w:r w:rsidRPr="00F133E7">
        <w:rPr>
          <w:b/>
          <w:bCs/>
        </w:rPr>
        <w:t xml:space="preserve">"1+N" </w:t>
      </w:r>
      <w:proofErr w:type="gramStart"/>
      <w:r w:rsidRPr="00F133E7">
        <w:rPr>
          <w:b/>
          <w:bCs/>
        </w:rPr>
        <w:t>技术风控体系</w:t>
      </w:r>
      <w:proofErr w:type="gramEnd"/>
      <w:r w:rsidRPr="00F133E7">
        <w:t>：</w:t>
      </w:r>
    </w:p>
    <w:p w14:paraId="4226675C" w14:textId="77777777" w:rsidR="00F133E7" w:rsidRPr="00F133E7" w:rsidRDefault="00F133E7" w:rsidP="00F7177F">
      <w:pPr>
        <w:pStyle w:val="3"/>
        <w:ind w:firstLine="320"/>
        <w:rPr>
          <w:rFonts w:hint="eastAsia"/>
        </w:rPr>
      </w:pPr>
      <w:r w:rsidRPr="00F133E7">
        <w:t>5.1 "1+N" 人才结构</w:t>
      </w:r>
    </w:p>
    <w:p w14:paraId="5658092A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1 名“技术守门员”（Tech Lead/Architect）：</w:t>
      </w:r>
    </w:p>
    <w:p w14:paraId="0A647ACF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画像： 精通 Vue/React 原理、熟悉浏览器渲染机制的资深全</w:t>
      </w:r>
      <w:proofErr w:type="gramStart"/>
      <w:r w:rsidRPr="00F133E7">
        <w:t>栈</w:t>
      </w:r>
      <w:proofErr w:type="gramEnd"/>
      <w:r w:rsidRPr="00F133E7">
        <w:t>。</w:t>
      </w:r>
    </w:p>
    <w:p w14:paraId="4BC815EA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职责量化：</w:t>
      </w:r>
    </w:p>
    <w:p w14:paraId="55FD8D1F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20% 业务开发（只做核心难点）。</w:t>
      </w:r>
    </w:p>
    <w:p w14:paraId="7B1BB34D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40% 基建维护（组件封装、脚手架升级）。</w:t>
      </w:r>
    </w:p>
    <w:p w14:paraId="70BA9764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40% Code Review 与 疑难杂症解决（CSS 布局崩坏、性能优化）。</w:t>
      </w:r>
    </w:p>
    <w:p w14:paraId="414ED270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N 名“业务全栈”（原后端）：</w:t>
      </w:r>
    </w:p>
    <w:p w14:paraId="07EBD6F3" w14:textId="77777777" w:rsidR="00F133E7" w:rsidRPr="00F133E7" w:rsidRDefault="00F133E7" w:rsidP="00F7177F">
      <w:pPr>
        <w:ind w:firstLine="220"/>
        <w:rPr>
          <w:rFonts w:hint="eastAsia"/>
        </w:rPr>
      </w:pPr>
      <w:r w:rsidRPr="00F133E7">
        <w:t>职责： 专注于业务逻辑实现与工具生成的 UI 拼装。</w:t>
      </w:r>
    </w:p>
    <w:p w14:paraId="7DA1EDF5" w14:textId="77777777" w:rsidR="00F133E7" w:rsidRPr="00F133E7" w:rsidRDefault="00F133E7" w:rsidP="00F7177F">
      <w:pPr>
        <w:pStyle w:val="3"/>
        <w:ind w:firstLine="320"/>
        <w:rPr>
          <w:rFonts w:hint="eastAsia"/>
        </w:rPr>
      </w:pPr>
      <w:r w:rsidRPr="00F133E7">
        <w:t>5.2 分级验收标准 (SLA)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965"/>
        <w:gridCol w:w="1721"/>
        <w:gridCol w:w="1681"/>
        <w:gridCol w:w="2063"/>
      </w:tblGrid>
      <w:tr w:rsidR="00F133E7" w:rsidRPr="00F133E7" w14:paraId="45C68B25" w14:textId="77777777" w:rsidTr="00DC4C98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32CD5C" w14:textId="77777777" w:rsidR="00F133E7" w:rsidRPr="00F133E7" w:rsidRDefault="00F133E7" w:rsidP="00DC4C98">
            <w:pPr>
              <w:ind w:firstLineChars="0" w:firstLine="0"/>
              <w:rPr>
                <w:rFonts w:hint="eastAsia"/>
              </w:rPr>
            </w:pPr>
            <w:r w:rsidRPr="00F133E7">
              <w:t>等级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FD17EA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页面类型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8B4F84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还原度要求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7636D1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交互流畅度要求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21F526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责任人</w:t>
            </w:r>
          </w:p>
        </w:tc>
      </w:tr>
      <w:tr w:rsidR="00F133E7" w:rsidRPr="00F133E7" w14:paraId="41E32179" w14:textId="77777777" w:rsidTr="00DC4C98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D4EA33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L1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29859D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C端首页、营销落地页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F79ED8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100% (</w:t>
            </w:r>
            <w:proofErr w:type="gramStart"/>
            <w:r w:rsidRPr="00F133E7">
              <w:t>像素级</w:t>
            </w:r>
            <w:proofErr w:type="gramEnd"/>
            <w:r w:rsidRPr="00F133E7"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9590E5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&lt; 16ms (60fps)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E48586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守门员协助 + 业务全</w:t>
            </w:r>
            <w:proofErr w:type="gramStart"/>
            <w:r w:rsidRPr="00F133E7">
              <w:t>栈</w:t>
            </w:r>
            <w:proofErr w:type="gramEnd"/>
          </w:p>
        </w:tc>
      </w:tr>
      <w:tr w:rsidR="00F133E7" w:rsidRPr="00F133E7" w14:paraId="6F384E4B" w14:textId="77777777" w:rsidTr="00DC4C98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87F6D9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L2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15BF25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B</w:t>
            </w:r>
            <w:proofErr w:type="gramStart"/>
            <w:r w:rsidRPr="00F133E7">
              <w:t>端核心</w:t>
            </w:r>
            <w:proofErr w:type="gramEnd"/>
            <w:r w:rsidRPr="00F133E7">
              <w:t>操作台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52BFE4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95%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985251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无明显卡顿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9AA1A7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业务全</w:t>
            </w:r>
            <w:proofErr w:type="gramStart"/>
            <w:r w:rsidRPr="00F133E7">
              <w:t>栈</w:t>
            </w:r>
            <w:proofErr w:type="gramEnd"/>
          </w:p>
        </w:tc>
      </w:tr>
      <w:tr w:rsidR="00F133E7" w:rsidRPr="00F133E7" w14:paraId="6E0441F4" w14:textId="77777777" w:rsidTr="00DC4C98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209026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L3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46FA37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后台配置页、内部工具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F9E5DA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Function First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F395D0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功能可用即可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C7408D" w14:textId="77777777" w:rsidR="00F133E7" w:rsidRPr="00F133E7" w:rsidRDefault="00F133E7" w:rsidP="00F7177F">
            <w:pPr>
              <w:ind w:firstLine="220"/>
              <w:rPr>
                <w:rFonts w:hint="eastAsia"/>
              </w:rPr>
            </w:pPr>
            <w:r w:rsidRPr="00F133E7">
              <w:t>业务全</w:t>
            </w:r>
            <w:proofErr w:type="gramStart"/>
            <w:r w:rsidRPr="00F133E7">
              <w:t>栈</w:t>
            </w:r>
            <w:proofErr w:type="gramEnd"/>
          </w:p>
        </w:tc>
      </w:tr>
    </w:tbl>
    <w:p w14:paraId="34631A96" w14:textId="77777777" w:rsidR="00F133E7" w:rsidRPr="00F133E7" w:rsidRDefault="00F133E7" w:rsidP="00F7177F">
      <w:pPr>
        <w:pStyle w:val="3"/>
        <w:ind w:firstLine="320"/>
        <w:rPr>
          <w:rFonts w:hint="eastAsia"/>
        </w:rPr>
      </w:pPr>
      <w:r w:rsidRPr="00F133E7">
        <w:t>5.3 熔断机制</w:t>
      </w:r>
    </w:p>
    <w:p w14:paraId="58FFCA87" w14:textId="57AE3B0D" w:rsidR="00F133E7" w:rsidRPr="00F133E7" w:rsidRDefault="00F133E7" w:rsidP="00F7177F">
      <w:pPr>
        <w:ind w:firstLine="220"/>
        <w:rPr>
          <w:rFonts w:hint="eastAsia"/>
        </w:rPr>
      </w:pPr>
      <w:r w:rsidRPr="00F133E7">
        <w:t>若在转型 </w:t>
      </w:r>
      <w:r w:rsidRPr="00F133E7">
        <w:rPr>
          <w:b/>
          <w:bCs/>
        </w:rPr>
        <w:t>2个 Sprint (约4周)</w:t>
      </w:r>
      <w:r w:rsidRPr="00F133E7">
        <w:t> 后，团队整体速率 (Velocity) 仍低于转型前的 </w:t>
      </w:r>
      <w:r w:rsidR="00F7177F">
        <w:rPr>
          <w:rFonts w:hint="eastAsia"/>
          <w:b/>
          <w:bCs/>
        </w:rPr>
        <w:t>5</w:t>
      </w:r>
      <w:r w:rsidRPr="00F133E7">
        <w:rPr>
          <w:b/>
          <w:bCs/>
        </w:rPr>
        <w:t>0%</w:t>
      </w:r>
      <w:r w:rsidRPr="00F133E7">
        <w:t>，或线上 </w:t>
      </w:r>
      <w:r w:rsidRPr="00F133E7">
        <w:rPr>
          <w:b/>
          <w:bCs/>
        </w:rPr>
        <w:t>S1级 UI 缺陷</w:t>
      </w:r>
      <w:r w:rsidRPr="00F133E7">
        <w:t xml:space="preserve"> 超过 3 </w:t>
      </w:r>
      <w:proofErr w:type="gramStart"/>
      <w:r w:rsidRPr="00F133E7">
        <w:t>个</w:t>
      </w:r>
      <w:proofErr w:type="gramEnd"/>
      <w:r w:rsidRPr="00F133E7">
        <w:t>，应立即暂停全</w:t>
      </w:r>
      <w:proofErr w:type="gramStart"/>
      <w:r w:rsidRPr="00F133E7">
        <w:t>栈</w:t>
      </w:r>
      <w:proofErr w:type="gramEnd"/>
      <w:r w:rsidRPr="00F133E7">
        <w:t>化推广，考虑外包前端作为临时缓冲。</w:t>
      </w:r>
    </w:p>
    <w:p w14:paraId="4A9842FD" w14:textId="7560B0DA" w:rsidR="00D1724E" w:rsidRPr="00D1724E" w:rsidRDefault="00D1724E" w:rsidP="00D1724E">
      <w:pPr>
        <w:pStyle w:val="2"/>
        <w:ind w:firstLine="400"/>
        <w:rPr>
          <w:rFonts w:hint="eastAsia"/>
        </w:rPr>
      </w:pPr>
      <w:r w:rsidRPr="00D1724E">
        <w:lastRenderedPageBreak/>
        <w:t xml:space="preserve">6. 年度预算与效能盈亏平衡分析 </w:t>
      </w:r>
    </w:p>
    <w:p w14:paraId="4E4ED0DB" w14:textId="77777777" w:rsidR="00D1724E" w:rsidRPr="00D1724E" w:rsidRDefault="00D1724E" w:rsidP="00D1724E">
      <w:pPr>
        <w:pStyle w:val="3"/>
        <w:ind w:firstLine="320"/>
        <w:rPr>
          <w:rFonts w:hint="eastAsia"/>
        </w:rPr>
      </w:pPr>
      <w:r w:rsidRPr="00D1724E">
        <w:t>6.1 团队配置与年度预算表</w:t>
      </w:r>
    </w:p>
    <w:p w14:paraId="40AF3F72" w14:textId="62043433" w:rsidR="00D1724E" w:rsidRPr="00D1724E" w:rsidRDefault="00D1724E" w:rsidP="00D1724E">
      <w:pPr>
        <w:ind w:firstLine="220"/>
        <w:rPr>
          <w:rFonts w:hint="eastAsia"/>
        </w:rPr>
      </w:pPr>
      <w:r w:rsidRPr="00D1724E">
        <w:t>团队编制： </w:t>
      </w:r>
      <w:r>
        <w:rPr>
          <w:rFonts w:hint="eastAsia"/>
        </w:rPr>
        <w:t>8</w:t>
      </w:r>
      <w:r w:rsidRPr="00D1724E">
        <w:t>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959"/>
        <w:gridCol w:w="5800"/>
      </w:tblGrid>
      <w:tr w:rsidR="009906C4" w:rsidRPr="00D1724E" w14:paraId="1DB7F8F0" w14:textId="77777777" w:rsidTr="00D24BEC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21C2BF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岗位角色</w:t>
            </w:r>
          </w:p>
        </w:tc>
        <w:tc>
          <w:tcPr>
            <w:tcW w:w="929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38D40F" w14:textId="77777777" w:rsidR="009906C4" w:rsidRPr="00D1724E" w:rsidRDefault="009906C4" w:rsidP="00D24BEC">
            <w:pPr>
              <w:ind w:firstLineChars="0" w:firstLine="0"/>
              <w:rPr>
                <w:rFonts w:hint="eastAsia"/>
              </w:rPr>
            </w:pPr>
            <w:r w:rsidRPr="00D1724E">
              <w:t>人数</w:t>
            </w:r>
          </w:p>
        </w:tc>
        <w:tc>
          <w:tcPr>
            <w:tcW w:w="575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396A84" w14:textId="21D39DD0" w:rsidR="009906C4" w:rsidRPr="00D1724E" w:rsidRDefault="009906C4" w:rsidP="00D1724E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人员工作内容</w:t>
            </w:r>
          </w:p>
        </w:tc>
      </w:tr>
      <w:tr w:rsidR="009654B8" w:rsidRPr="00D1724E" w14:paraId="6C725F05" w14:textId="77777777" w:rsidTr="00D24BEC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4BEFCD9" w14:textId="2ACDD7E7" w:rsidR="009654B8" w:rsidRPr="00D1724E" w:rsidRDefault="009654B8" w:rsidP="00D1724E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开发经理</w:t>
            </w:r>
            <w:r w:rsidR="00953421">
              <w:rPr>
                <w:rFonts w:hint="eastAsia"/>
              </w:rPr>
              <w:t>（DM）</w:t>
            </w:r>
          </w:p>
        </w:tc>
        <w:tc>
          <w:tcPr>
            <w:tcW w:w="929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DF6BB51" w14:textId="1E05A335" w:rsidR="009654B8" w:rsidRPr="00D1724E" w:rsidRDefault="009654B8" w:rsidP="00D1724E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75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D7CEBE3" w14:textId="48B7B85C" w:rsidR="009654B8" w:rsidRDefault="009654B8" w:rsidP="00C82BDF">
            <w:pPr>
              <w:ind w:firstLineChars="45" w:firstLine="99"/>
              <w:rPr>
                <w:rFonts w:hint="eastAsia"/>
              </w:rPr>
            </w:pPr>
            <w:r>
              <w:rPr>
                <w:rFonts w:hint="eastAsia"/>
              </w:rPr>
              <w:t>负责资源协调、技术调研、任务分配、组织攻坚、项目验收、质量把控、</w:t>
            </w:r>
            <w:r w:rsidR="009031C6">
              <w:rPr>
                <w:rFonts w:hint="eastAsia"/>
              </w:rPr>
              <w:t>定期培训</w:t>
            </w:r>
            <w:r w:rsidR="00AD1BB6">
              <w:rPr>
                <w:rFonts w:hint="eastAsia"/>
              </w:rPr>
              <w:t>、微型项目开发</w:t>
            </w:r>
          </w:p>
        </w:tc>
      </w:tr>
      <w:tr w:rsidR="009906C4" w:rsidRPr="00D1724E" w14:paraId="175A6AF1" w14:textId="77777777" w:rsidTr="00D24BEC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D5BE65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产品经理 (PM)</w:t>
            </w:r>
          </w:p>
        </w:tc>
        <w:tc>
          <w:tcPr>
            <w:tcW w:w="929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F5ECCD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1</w:t>
            </w:r>
          </w:p>
        </w:tc>
        <w:tc>
          <w:tcPr>
            <w:tcW w:w="575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D6CBEF" w14:textId="7FDA512E" w:rsidR="009906C4" w:rsidRPr="00D1724E" w:rsidRDefault="009906C4" w:rsidP="00C82BDF">
            <w:pPr>
              <w:ind w:firstLineChars="45" w:firstLine="99"/>
              <w:rPr>
                <w:rFonts w:hint="eastAsia"/>
              </w:rPr>
            </w:pPr>
            <w:r>
              <w:rPr>
                <w:rFonts w:hint="eastAsia"/>
              </w:rPr>
              <w:t>完成客户需求采集和原型确认，对团队内输出高保真原型和需求文档</w:t>
            </w:r>
          </w:p>
        </w:tc>
      </w:tr>
      <w:tr w:rsidR="009906C4" w:rsidRPr="00D1724E" w14:paraId="26C304F7" w14:textId="77777777" w:rsidTr="00D24BEC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C54E3C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全</w:t>
            </w:r>
            <w:proofErr w:type="gramStart"/>
            <w:r w:rsidRPr="00D1724E">
              <w:t>栈</w:t>
            </w:r>
            <w:proofErr w:type="gramEnd"/>
            <w:r w:rsidRPr="00D1724E">
              <w:t>工程师 (P4)</w:t>
            </w:r>
          </w:p>
        </w:tc>
        <w:tc>
          <w:tcPr>
            <w:tcW w:w="929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570D7D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3</w:t>
            </w:r>
          </w:p>
        </w:tc>
        <w:tc>
          <w:tcPr>
            <w:tcW w:w="575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8AB809" w14:textId="14D239FF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主力开发</w:t>
            </w:r>
            <w:r>
              <w:rPr>
                <w:rFonts w:hint="eastAsia"/>
              </w:rPr>
              <w:t>，产出代码和设计、开发文档</w:t>
            </w:r>
          </w:p>
        </w:tc>
      </w:tr>
      <w:tr w:rsidR="009906C4" w:rsidRPr="00D1724E" w14:paraId="5311A57B" w14:textId="77777777" w:rsidTr="00D24BEC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A24D73" w14:textId="40B347CE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移动端全</w:t>
            </w:r>
            <w:proofErr w:type="gramStart"/>
            <w:r w:rsidRPr="00D1724E">
              <w:t>栈</w:t>
            </w:r>
            <w:proofErr w:type="gramEnd"/>
            <w:r w:rsidR="00240F52" w:rsidRPr="00D1724E">
              <w:t>(P4)</w:t>
            </w:r>
          </w:p>
        </w:tc>
        <w:tc>
          <w:tcPr>
            <w:tcW w:w="929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8206D3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1</w:t>
            </w:r>
          </w:p>
        </w:tc>
        <w:tc>
          <w:tcPr>
            <w:tcW w:w="575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585716" w14:textId="5363F9C7" w:rsidR="009906C4" w:rsidRPr="00D1724E" w:rsidRDefault="009906C4" w:rsidP="00D1724E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产出代码和设计、开发文档</w:t>
            </w:r>
          </w:p>
        </w:tc>
      </w:tr>
      <w:tr w:rsidR="009906C4" w:rsidRPr="00D1724E" w14:paraId="4622F58B" w14:textId="77777777" w:rsidTr="00D24BEC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064C41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运维工程师</w:t>
            </w:r>
          </w:p>
        </w:tc>
        <w:tc>
          <w:tcPr>
            <w:tcW w:w="929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A83B04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1</w:t>
            </w:r>
          </w:p>
        </w:tc>
        <w:tc>
          <w:tcPr>
            <w:tcW w:w="575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597D26" w14:textId="4DF98460" w:rsidR="009906C4" w:rsidRPr="00D1724E" w:rsidRDefault="009906C4" w:rsidP="00D1724E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保证实施环境正常、代码上线部署，系统平稳运行，服务器成本节约，辅助问题排查，同时输出运维手册</w:t>
            </w:r>
          </w:p>
        </w:tc>
      </w:tr>
      <w:tr w:rsidR="009906C4" w:rsidRPr="00D1724E" w14:paraId="35299DC5" w14:textId="77777777" w:rsidTr="00D24BEC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32AE10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测试工程师</w:t>
            </w:r>
          </w:p>
        </w:tc>
        <w:tc>
          <w:tcPr>
            <w:tcW w:w="929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4C6A1D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1</w:t>
            </w:r>
          </w:p>
        </w:tc>
        <w:tc>
          <w:tcPr>
            <w:tcW w:w="575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894505" w14:textId="4201F320" w:rsidR="009654B8" w:rsidRPr="00D1724E" w:rsidRDefault="009906C4" w:rsidP="009654B8">
            <w:pPr>
              <w:ind w:firstLine="220"/>
              <w:rPr>
                <w:rFonts w:hint="eastAsia"/>
              </w:rPr>
            </w:pPr>
            <w:r w:rsidRPr="00D1724E">
              <w:t>把</w:t>
            </w:r>
            <w:proofErr w:type="gramStart"/>
            <w:r w:rsidRPr="00D1724E">
              <w:t>控质量</w:t>
            </w:r>
            <w:proofErr w:type="gramEnd"/>
            <w:r w:rsidRPr="00D1724E">
              <w:t>底线</w:t>
            </w:r>
            <w:r>
              <w:rPr>
                <w:rFonts w:hint="eastAsia"/>
              </w:rPr>
              <w:t>，输出测试用例手册和测试手册</w:t>
            </w:r>
          </w:p>
        </w:tc>
      </w:tr>
      <w:tr w:rsidR="009906C4" w:rsidRPr="00D1724E" w14:paraId="533A72DA" w14:textId="77777777" w:rsidTr="00D24BEC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9656F3" w14:textId="77777777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总计</w:t>
            </w:r>
          </w:p>
        </w:tc>
        <w:tc>
          <w:tcPr>
            <w:tcW w:w="929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926D96" w14:textId="79BA9BBF" w:rsidR="009906C4" w:rsidRPr="00D1724E" w:rsidRDefault="00710016" w:rsidP="00D1724E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75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7CD669" w14:textId="0E0B4E84" w:rsidR="009906C4" w:rsidRPr="00D1724E" w:rsidRDefault="009906C4" w:rsidP="00D1724E">
            <w:pPr>
              <w:ind w:firstLine="220"/>
              <w:rPr>
                <w:rFonts w:hint="eastAsia"/>
              </w:rPr>
            </w:pPr>
            <w:r w:rsidRPr="00D1724E">
              <w:t>(约 1</w:t>
            </w:r>
            <w:r w:rsidR="00D8151F">
              <w:rPr>
                <w:rFonts w:hint="eastAsia"/>
              </w:rPr>
              <w:t>4</w:t>
            </w:r>
            <w:r w:rsidR="00AD154C">
              <w:rPr>
                <w:rFonts w:hint="eastAsia"/>
              </w:rPr>
              <w:t>5</w:t>
            </w:r>
            <w:r w:rsidRPr="00D1724E">
              <w:t xml:space="preserve"> 万)</w:t>
            </w:r>
          </w:p>
        </w:tc>
      </w:tr>
    </w:tbl>
    <w:p w14:paraId="045506F1" w14:textId="5971DE92" w:rsidR="00D1724E" w:rsidRPr="00D1724E" w:rsidRDefault="00D1724E" w:rsidP="00D1724E">
      <w:pPr>
        <w:ind w:firstLine="220"/>
        <w:rPr>
          <w:rFonts w:hint="eastAsia"/>
        </w:rPr>
      </w:pPr>
      <w:r w:rsidRPr="00D1724E">
        <w:rPr>
          <w:b/>
          <w:bCs/>
        </w:rPr>
        <w:t>关键数据：</w:t>
      </w:r>
      <w:r w:rsidRPr="00D1724E">
        <w:t> 全年总运营成本压缩至 </w:t>
      </w:r>
      <w:r w:rsidRPr="00D1724E">
        <w:rPr>
          <w:b/>
          <w:bCs/>
        </w:rPr>
        <w:t>1</w:t>
      </w:r>
      <w:r w:rsidR="00D8151F">
        <w:rPr>
          <w:rFonts w:hint="eastAsia"/>
          <w:b/>
          <w:bCs/>
        </w:rPr>
        <w:t>4</w:t>
      </w:r>
      <w:r w:rsidR="00AD154C">
        <w:rPr>
          <w:rFonts w:hint="eastAsia"/>
          <w:b/>
          <w:bCs/>
        </w:rPr>
        <w:t>5</w:t>
      </w:r>
      <w:r w:rsidRPr="00D1724E">
        <w:rPr>
          <w:b/>
          <w:bCs/>
        </w:rPr>
        <w:t>万元</w:t>
      </w:r>
      <w:r w:rsidRPr="00D1724E">
        <w:t>。这是业内极低的研发团队持有成本。</w:t>
      </w:r>
    </w:p>
    <w:p w14:paraId="4CF7F4B0" w14:textId="77777777" w:rsidR="00D1724E" w:rsidRPr="00D1724E" w:rsidRDefault="00000000" w:rsidP="00D1724E">
      <w:pPr>
        <w:ind w:firstLine="220"/>
        <w:rPr>
          <w:rFonts w:hint="eastAsia"/>
        </w:rPr>
      </w:pPr>
      <w:r>
        <w:pict w14:anchorId="6F727D33">
          <v:rect id="_x0000_i1030" style="width:730.8pt;height:1.5pt" o:hrpct="0" o:hralign="center" o:hrstd="t" o:hr="t" fillcolor="#a0a0a0" stroked="f"/>
        </w:pict>
      </w:r>
    </w:p>
    <w:p w14:paraId="5F72D30F" w14:textId="77777777" w:rsidR="00D1724E" w:rsidRPr="00D1724E" w:rsidRDefault="00D1724E" w:rsidP="00415586">
      <w:pPr>
        <w:pStyle w:val="3"/>
        <w:ind w:firstLine="320"/>
        <w:rPr>
          <w:rFonts w:hint="eastAsia"/>
        </w:rPr>
      </w:pPr>
      <w:r w:rsidRPr="00D1724E">
        <w:t>6.2 内部结算与回本模型</w:t>
      </w:r>
    </w:p>
    <w:p w14:paraId="55E472C1" w14:textId="77777777" w:rsidR="00D1724E" w:rsidRPr="00D1724E" w:rsidRDefault="00D1724E" w:rsidP="00415586">
      <w:pPr>
        <w:ind w:firstLine="220"/>
        <w:rPr>
          <w:rFonts w:hint="eastAsia"/>
        </w:rPr>
      </w:pPr>
      <w:r w:rsidRPr="00D1724E">
        <w:t>1. 产能核算</w:t>
      </w:r>
    </w:p>
    <w:p w14:paraId="38133B7E" w14:textId="77777777" w:rsidR="00D1724E" w:rsidRPr="00D1724E" w:rsidRDefault="00D1724E" w:rsidP="00415586">
      <w:pPr>
        <w:ind w:firstLine="220"/>
        <w:rPr>
          <w:rFonts w:hint="eastAsia"/>
        </w:rPr>
      </w:pPr>
      <w:r w:rsidRPr="00D1724E">
        <w:t>计费人员 (Billable Resources): 3全</w:t>
      </w:r>
      <w:proofErr w:type="gramStart"/>
      <w:r w:rsidRPr="00D1724E">
        <w:t>栈</w:t>
      </w:r>
      <w:proofErr w:type="gramEnd"/>
      <w:r w:rsidRPr="00D1724E">
        <w:t xml:space="preserve"> + 1移动 + 1测试 = 5人。</w:t>
      </w:r>
    </w:p>
    <w:p w14:paraId="54DE2165" w14:textId="5682E4FB" w:rsidR="00D1724E" w:rsidRPr="00D24BEC" w:rsidRDefault="00D1724E" w:rsidP="00415586">
      <w:pPr>
        <w:ind w:firstLine="220"/>
        <w:rPr>
          <w:rFonts w:hint="eastAsia"/>
        </w:rPr>
      </w:pPr>
      <w:r w:rsidRPr="00D24BEC">
        <w:t>(</w:t>
      </w:r>
      <w:r w:rsidR="001B5788" w:rsidRPr="00D24BEC">
        <w:rPr>
          <w:rFonts w:hint="eastAsia"/>
        </w:rPr>
        <w:t>DM</w:t>
      </w:r>
      <w:r w:rsidR="008E2265" w:rsidRPr="00D24BEC">
        <w:rPr>
          <w:rFonts w:hint="eastAsia"/>
        </w:rPr>
        <w:t>、</w:t>
      </w:r>
      <w:r w:rsidRPr="00D24BEC">
        <w:t>PM与运维通常计入项目分摊，不单独按人天售卖，但此处为了计算回本，将其成本分摊到5个生产力头上)</w:t>
      </w:r>
    </w:p>
    <w:p w14:paraId="68B40A9D" w14:textId="77777777" w:rsidR="00D1724E" w:rsidRPr="00D1724E" w:rsidRDefault="00D1724E" w:rsidP="00415586">
      <w:pPr>
        <w:ind w:firstLine="220"/>
        <w:rPr>
          <w:rFonts w:hint="eastAsia"/>
        </w:rPr>
      </w:pPr>
      <w:r w:rsidRPr="00D1724E">
        <w:lastRenderedPageBreak/>
        <w:t>年工作日： 300 天/人。</w:t>
      </w:r>
    </w:p>
    <w:p w14:paraId="5E080A97" w14:textId="02E6F30F" w:rsidR="00D1724E" w:rsidRPr="00D1724E" w:rsidRDefault="00D1724E" w:rsidP="00415586">
      <w:pPr>
        <w:ind w:firstLine="220"/>
        <w:rPr>
          <w:rFonts w:hint="eastAsia"/>
        </w:rPr>
      </w:pPr>
      <w:r w:rsidRPr="00D1724E">
        <w:t>团队总产能： 5人 × 300天 = 1,</w:t>
      </w:r>
      <w:r w:rsidR="00676ECF">
        <w:rPr>
          <w:rFonts w:hint="eastAsia"/>
        </w:rPr>
        <w:t>50</w:t>
      </w:r>
      <w:r w:rsidRPr="00D1724E">
        <w:t>0 人天。</w:t>
      </w:r>
    </w:p>
    <w:p w14:paraId="758B2FB9" w14:textId="77777777" w:rsidR="00D1724E" w:rsidRPr="00D1724E" w:rsidRDefault="00D1724E" w:rsidP="00415586">
      <w:pPr>
        <w:ind w:firstLine="220"/>
        <w:rPr>
          <w:rFonts w:hint="eastAsia"/>
        </w:rPr>
      </w:pPr>
      <w:r w:rsidRPr="00D1724E">
        <w:t>2. 盈亏平衡单价 (成本价)</w:t>
      </w:r>
    </w:p>
    <w:p w14:paraId="77B2C97C" w14:textId="78DA0082" w:rsidR="00D1724E" w:rsidRPr="00D1724E" w:rsidRDefault="00D1724E" w:rsidP="00415586">
      <w:pPr>
        <w:ind w:firstLine="220"/>
        <w:rPr>
          <w:rFonts w:hint="eastAsia"/>
        </w:rPr>
      </w:pPr>
      <w:r w:rsidRPr="00D1724E">
        <w:t>总成本： 1,</w:t>
      </w:r>
      <w:r w:rsidR="00845B9F">
        <w:rPr>
          <w:rFonts w:hint="eastAsia"/>
        </w:rPr>
        <w:t>45</w:t>
      </w:r>
      <w:r w:rsidR="00677D45">
        <w:rPr>
          <w:rFonts w:hint="eastAsia"/>
        </w:rPr>
        <w:t>00</w:t>
      </w:r>
      <w:r w:rsidRPr="00D1724E">
        <w:t>00 元。</w:t>
      </w:r>
    </w:p>
    <w:p w14:paraId="20E88EDD" w14:textId="77777777" w:rsidR="00D1724E" w:rsidRPr="00D1724E" w:rsidRDefault="00D1724E" w:rsidP="00415586">
      <w:pPr>
        <w:ind w:firstLine="220"/>
        <w:rPr>
          <w:rFonts w:hint="eastAsia"/>
        </w:rPr>
      </w:pPr>
      <w:r w:rsidRPr="00D1724E">
        <w:t>总产能： 1,500 人天。</w:t>
      </w:r>
    </w:p>
    <w:p w14:paraId="14BD6EA8" w14:textId="7E138F18" w:rsidR="00D1724E" w:rsidRPr="00D1724E" w:rsidRDefault="00D1724E" w:rsidP="00415586">
      <w:pPr>
        <w:ind w:firstLine="220"/>
        <w:rPr>
          <w:rFonts w:hint="eastAsia"/>
        </w:rPr>
      </w:pPr>
      <w:r w:rsidRPr="00D1724E">
        <w:t>保本单价： </w:t>
      </w:r>
      <w:r w:rsidR="00677D45" w:rsidRPr="00D1724E">
        <w:t>1,</w:t>
      </w:r>
      <w:r w:rsidR="00677D45">
        <w:rPr>
          <w:rFonts w:hint="eastAsia"/>
        </w:rPr>
        <w:t>3000</w:t>
      </w:r>
      <w:r w:rsidR="00677D45" w:rsidRPr="00D1724E">
        <w:t>00</w:t>
      </w:r>
      <w:r w:rsidRPr="00D1724E">
        <w:t xml:space="preserve"> ÷ 1,500 </w:t>
      </w:r>
      <w:r w:rsidR="0052686D" w:rsidRPr="0052686D">
        <w:t>≈</w:t>
      </w:r>
      <w:r w:rsidRPr="00D1724E">
        <w:t> </w:t>
      </w:r>
      <w:r w:rsidR="00D8151F">
        <w:rPr>
          <w:rFonts w:hint="eastAsia"/>
        </w:rPr>
        <w:t>9</w:t>
      </w:r>
      <w:r w:rsidR="00F95A19">
        <w:rPr>
          <w:rFonts w:hint="eastAsia"/>
        </w:rPr>
        <w:t>67</w:t>
      </w:r>
      <w:r w:rsidRPr="00D1724E">
        <w:t xml:space="preserve"> 元/人天。</w:t>
      </w:r>
    </w:p>
    <w:p w14:paraId="424AE99D" w14:textId="77777777" w:rsidR="00D1724E" w:rsidRPr="00D1724E" w:rsidRDefault="00D1724E" w:rsidP="00415586">
      <w:pPr>
        <w:ind w:firstLine="220"/>
        <w:rPr>
          <w:rFonts w:hint="eastAsia"/>
        </w:rPr>
      </w:pPr>
      <w:r w:rsidRPr="00D1724E">
        <w:t>3. 建议内部结算价</w:t>
      </w:r>
    </w:p>
    <w:p w14:paraId="4EF109EB" w14:textId="06C61973" w:rsidR="00D1724E" w:rsidRPr="00D1724E" w:rsidRDefault="00D1724E" w:rsidP="00415586">
      <w:pPr>
        <w:ind w:firstLine="220"/>
        <w:rPr>
          <w:rFonts w:hint="eastAsia"/>
        </w:rPr>
      </w:pPr>
      <w:r w:rsidRPr="00D1724E">
        <w:t>为了应对项目空窗期、返工风险，建议内部结算价定为 1,</w:t>
      </w:r>
      <w:r w:rsidR="007241BF">
        <w:rPr>
          <w:rFonts w:hint="eastAsia"/>
        </w:rPr>
        <w:t>2</w:t>
      </w:r>
      <w:r w:rsidRPr="00D1724E">
        <w:t>00 元/人天。</w:t>
      </w:r>
    </w:p>
    <w:p w14:paraId="10166D11" w14:textId="7931E742" w:rsidR="00D1724E" w:rsidRPr="00D1724E" w:rsidRDefault="00D1724E" w:rsidP="00415586">
      <w:pPr>
        <w:ind w:firstLine="220"/>
        <w:rPr>
          <w:rFonts w:hint="eastAsia"/>
        </w:rPr>
      </w:pPr>
      <w:r w:rsidRPr="00D1724E">
        <w:t>对比： 仅为市场外包价格（~2,</w:t>
      </w:r>
      <w:r w:rsidR="000618EB">
        <w:rPr>
          <w:rFonts w:hint="eastAsia"/>
        </w:rPr>
        <w:t>0</w:t>
      </w:r>
      <w:r w:rsidRPr="00D1724E">
        <w:t>00元）的 </w:t>
      </w:r>
      <w:r w:rsidR="007241BF">
        <w:rPr>
          <w:rFonts w:hint="eastAsia"/>
        </w:rPr>
        <w:t>6</w:t>
      </w:r>
      <w:r w:rsidRPr="00D1724E">
        <w:t>0%。</w:t>
      </w:r>
      <w:r w:rsidR="00120399">
        <w:rPr>
          <w:rFonts w:hint="eastAsia"/>
        </w:rPr>
        <w:t>人工天数仅为市场外包的</w:t>
      </w:r>
      <w:r w:rsidR="00120399" w:rsidRPr="00120399">
        <w:rPr>
          <w:rFonts w:hint="eastAsia"/>
        </w:rPr>
        <w:t>80%</w:t>
      </w:r>
      <w:r w:rsidR="00120399">
        <w:rPr>
          <w:rFonts w:hint="eastAsia"/>
        </w:rPr>
        <w:t>，总成本约为外包报价的</w:t>
      </w:r>
      <w:r w:rsidR="00120399" w:rsidRPr="00120399">
        <w:rPr>
          <w:rFonts w:hint="eastAsia"/>
        </w:rPr>
        <w:t>50%</w:t>
      </w:r>
      <w:r w:rsidR="00120399">
        <w:rPr>
          <w:rFonts w:hint="eastAsia"/>
        </w:rPr>
        <w:t>。</w:t>
      </w:r>
      <w:r w:rsidRPr="00D1724E">
        <w:t>公司任何部门使用该团队，具有绝对的成本优势。</w:t>
      </w:r>
    </w:p>
    <w:p w14:paraId="4762DFD8" w14:textId="77777777" w:rsidR="00D1724E" w:rsidRPr="00D1724E" w:rsidRDefault="00000000" w:rsidP="00D1724E">
      <w:pPr>
        <w:ind w:firstLine="220"/>
        <w:rPr>
          <w:rFonts w:hint="eastAsia"/>
        </w:rPr>
      </w:pPr>
      <w:r>
        <w:pict w14:anchorId="163A032B">
          <v:rect id="_x0000_i1031" style="width:730.8pt;height:1.5pt" o:hrpct="0" o:hralign="center" o:hrstd="t" o:hr="t" fillcolor="#a0a0a0" stroked="f"/>
        </w:pict>
      </w:r>
    </w:p>
    <w:p w14:paraId="373243ED" w14:textId="77777777" w:rsidR="00D1724E" w:rsidRPr="00D1724E" w:rsidRDefault="00D1724E" w:rsidP="00415586">
      <w:pPr>
        <w:pStyle w:val="3"/>
        <w:ind w:firstLine="320"/>
        <w:rPr>
          <w:rFonts w:hint="eastAsia"/>
        </w:rPr>
      </w:pPr>
      <w:r w:rsidRPr="00D1724E">
        <w:t>6.3 需承接的项目量级 (Project Volume)</w:t>
      </w:r>
    </w:p>
    <w:p w14:paraId="1E64A880" w14:textId="1536E581" w:rsidR="00D1724E" w:rsidRPr="00D1724E" w:rsidRDefault="00D1724E" w:rsidP="00415586">
      <w:pPr>
        <w:ind w:firstLine="220"/>
        <w:rPr>
          <w:rFonts w:hint="eastAsia"/>
        </w:rPr>
      </w:pPr>
      <w:r w:rsidRPr="00D1724E">
        <w:t>要覆盖这 </w:t>
      </w:r>
      <w:r w:rsidRPr="00D1724E">
        <w:rPr>
          <w:b/>
          <w:bCs/>
        </w:rPr>
        <w:t>1</w:t>
      </w:r>
      <w:r w:rsidR="0067216D">
        <w:rPr>
          <w:rFonts w:hint="eastAsia"/>
          <w:b/>
          <w:bCs/>
        </w:rPr>
        <w:t>45</w:t>
      </w:r>
      <w:r w:rsidRPr="00D1724E">
        <w:rPr>
          <w:b/>
          <w:bCs/>
        </w:rPr>
        <w:t>万</w:t>
      </w:r>
      <w:r w:rsidRPr="00D1724E">
        <w:t> 的成本，团队必须“满负荷运转”。</w:t>
      </w:r>
      <w:r w:rsidR="00FF62C6" w:rsidRPr="00D1724E">
        <w:t xml:space="preserve"> </w:t>
      </w:r>
    </w:p>
    <w:p w14:paraId="16A10255" w14:textId="77777777" w:rsidR="00D1724E" w:rsidRPr="00D1724E" w:rsidRDefault="00D1724E" w:rsidP="00415586">
      <w:pPr>
        <w:ind w:firstLine="220"/>
        <w:rPr>
          <w:rFonts w:hint="eastAsia"/>
        </w:rPr>
      </w:pPr>
      <w:r w:rsidRPr="00D1724E">
        <w:rPr>
          <w:b/>
          <w:bCs/>
        </w:rPr>
        <w:t xml:space="preserve">目标：消化 1,500 </w:t>
      </w:r>
      <w:proofErr w:type="gramStart"/>
      <w:r w:rsidRPr="00D1724E">
        <w:rPr>
          <w:b/>
          <w:bCs/>
        </w:rPr>
        <w:t>个</w:t>
      </w:r>
      <w:proofErr w:type="gramEnd"/>
      <w:r w:rsidRPr="00D1724E">
        <w:rPr>
          <w:b/>
          <w:bCs/>
        </w:rPr>
        <w:t>工作日 (人天)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992"/>
        <w:gridCol w:w="1928"/>
        <w:gridCol w:w="1214"/>
        <w:gridCol w:w="3065"/>
      </w:tblGrid>
      <w:tr w:rsidR="00C644B7" w:rsidRPr="00D1724E" w14:paraId="27DEF3EF" w14:textId="77777777" w:rsidTr="008E226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E32376" w14:textId="77777777" w:rsidR="00D1724E" w:rsidRPr="00D1724E" w:rsidRDefault="00D1724E" w:rsidP="00415586">
            <w:pPr>
              <w:ind w:firstLine="220"/>
              <w:rPr>
                <w:rFonts w:hint="eastAsia"/>
                <w:b/>
                <w:bCs/>
              </w:rPr>
            </w:pPr>
            <w:r w:rsidRPr="00D1724E">
              <w:rPr>
                <w:b/>
                <w:bCs/>
              </w:rPr>
              <w:t>项目类型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D442A1" w14:textId="77777777" w:rsidR="00D1724E" w:rsidRPr="00D1724E" w:rsidRDefault="00D1724E" w:rsidP="00415586">
            <w:pPr>
              <w:ind w:firstLine="220"/>
              <w:rPr>
                <w:rFonts w:hint="eastAsia"/>
                <w:b/>
                <w:bCs/>
              </w:rPr>
            </w:pPr>
            <w:r w:rsidRPr="00D1724E">
              <w:rPr>
                <w:b/>
                <w:bCs/>
              </w:rPr>
              <w:t>数量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0CEF62" w14:textId="77777777" w:rsidR="00D1724E" w:rsidRPr="00D1724E" w:rsidRDefault="00D1724E" w:rsidP="00415586">
            <w:pPr>
              <w:ind w:firstLine="220"/>
              <w:rPr>
                <w:rFonts w:hint="eastAsia"/>
                <w:b/>
                <w:bCs/>
              </w:rPr>
            </w:pPr>
            <w:r w:rsidRPr="00D1724E">
              <w:rPr>
                <w:b/>
                <w:bCs/>
              </w:rPr>
              <w:t>投入模型 (人天)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4854B8" w14:textId="77777777" w:rsidR="00D1724E" w:rsidRPr="00D1724E" w:rsidRDefault="00D1724E" w:rsidP="00415586">
            <w:pPr>
              <w:ind w:firstLine="220"/>
              <w:rPr>
                <w:rFonts w:hint="eastAsia"/>
                <w:b/>
                <w:bCs/>
              </w:rPr>
            </w:pPr>
            <w:r w:rsidRPr="00D1724E">
              <w:rPr>
                <w:b/>
                <w:bCs/>
              </w:rPr>
              <w:t>总消耗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E71A0B" w14:textId="2489A89E" w:rsidR="00D1724E" w:rsidRPr="00D1724E" w:rsidRDefault="00D1724E" w:rsidP="00415586">
            <w:pPr>
              <w:ind w:firstLine="220"/>
              <w:rPr>
                <w:rFonts w:hint="eastAsia"/>
                <w:b/>
                <w:bCs/>
              </w:rPr>
            </w:pPr>
            <w:r w:rsidRPr="00D1724E">
              <w:rPr>
                <w:b/>
                <w:bCs/>
              </w:rPr>
              <w:t xml:space="preserve">场景举例 </w:t>
            </w:r>
          </w:p>
        </w:tc>
      </w:tr>
      <w:tr w:rsidR="00C644B7" w:rsidRPr="00D1724E" w14:paraId="5789A178" w14:textId="77777777" w:rsidTr="008E226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40ECCB" w14:textId="77777777" w:rsidR="00D1724E" w:rsidRPr="00D1724E" w:rsidRDefault="00D1724E" w:rsidP="00415586">
            <w:pPr>
              <w:ind w:firstLine="220"/>
              <w:rPr>
                <w:rFonts w:hint="eastAsia"/>
              </w:rPr>
            </w:pPr>
            <w:r w:rsidRPr="00D1724E">
              <w:rPr>
                <w:b/>
                <w:bCs/>
              </w:rPr>
              <w:t>中型项目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C900D5" w14:textId="1A0677EE" w:rsidR="00D1724E" w:rsidRPr="00D1724E" w:rsidRDefault="00982609" w:rsidP="00415586">
            <w:pPr>
              <w:ind w:firstLine="22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5</w:t>
            </w:r>
            <w:r w:rsidR="00D1724E" w:rsidRPr="00D1724E">
              <w:rPr>
                <w:b/>
                <w:bCs/>
              </w:rPr>
              <w:t xml:space="preserve"> </w:t>
            </w:r>
            <w:proofErr w:type="gramStart"/>
            <w:r w:rsidR="00D1724E" w:rsidRPr="00D1724E">
              <w:rPr>
                <w:b/>
                <w:bCs/>
              </w:rPr>
              <w:t>个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31EA76" w14:textId="5023D52A" w:rsidR="00D1724E" w:rsidRPr="00D1724E" w:rsidRDefault="00040E2C" w:rsidP="00415586">
            <w:pPr>
              <w:ind w:firstLine="22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4</w:t>
            </w:r>
            <w:r w:rsidR="00D1724E" w:rsidRPr="00D1724E">
              <w:rPr>
                <w:b/>
                <w:bCs/>
              </w:rPr>
              <w:t>人 × 2个月</w:t>
            </w:r>
            <w:r w:rsidR="00D1724E" w:rsidRPr="00D1724E">
              <w:t> </w:t>
            </w:r>
            <w:r w:rsidR="00FF62C6" w:rsidRPr="00D1724E">
              <w:t xml:space="preserve"> </w:t>
            </w:r>
            <w:r w:rsidR="00D1724E" w:rsidRPr="00D1724E">
              <w:t>(约</w:t>
            </w:r>
            <w:r>
              <w:rPr>
                <w:rFonts w:hint="eastAsia"/>
              </w:rPr>
              <w:t>200</w:t>
            </w:r>
            <w:r w:rsidR="00D1724E" w:rsidRPr="00D1724E">
              <w:t>天/</w:t>
            </w:r>
            <w:proofErr w:type="gramStart"/>
            <w:r w:rsidR="00D1724E" w:rsidRPr="00D1724E">
              <w:t>个</w:t>
            </w:r>
            <w:proofErr w:type="gramEnd"/>
            <w:r w:rsidR="00D1724E" w:rsidRPr="00D1724E">
              <w:t>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FC66BD" w14:textId="26A48AB1" w:rsidR="00D1724E" w:rsidRPr="00D1724E" w:rsidRDefault="00D1724E" w:rsidP="00415586">
            <w:pPr>
              <w:ind w:firstLine="220"/>
              <w:rPr>
                <w:rFonts w:hint="eastAsia"/>
              </w:rPr>
            </w:pPr>
            <w:r w:rsidRPr="00D1724E">
              <w:rPr>
                <w:b/>
                <w:bCs/>
              </w:rPr>
              <w:t>1,</w:t>
            </w:r>
            <w:r w:rsidR="00982609">
              <w:rPr>
                <w:rFonts w:hint="eastAsia"/>
                <w:b/>
                <w:bCs/>
              </w:rPr>
              <w:t>0</w:t>
            </w:r>
            <w:r w:rsidR="000705B5">
              <w:rPr>
                <w:rFonts w:hint="eastAsia"/>
                <w:b/>
                <w:bCs/>
              </w:rPr>
              <w:t>0</w:t>
            </w:r>
            <w:r w:rsidRPr="00D1724E">
              <w:rPr>
                <w:b/>
                <w:bCs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FE5182" w14:textId="2EDC133D" w:rsidR="00D1724E" w:rsidRPr="00D1724E" w:rsidRDefault="00FF62C6" w:rsidP="00415586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533365">
              <w:rPr>
                <w:rFonts w:hint="eastAsia"/>
              </w:rPr>
              <w:t>校巴项目</w:t>
            </w:r>
            <w:r w:rsidR="00C644B7">
              <w:rPr>
                <w:rFonts w:hint="eastAsia"/>
              </w:rPr>
              <w:t>，开发1</w:t>
            </w:r>
            <w:r w:rsidR="007A32CA">
              <w:rPr>
                <w:rFonts w:hint="eastAsia"/>
              </w:rPr>
              <w:t>4</w:t>
            </w:r>
            <w:r w:rsidR="00C644B7">
              <w:rPr>
                <w:rFonts w:hint="eastAsia"/>
              </w:rPr>
              <w:t>0人天，测试和缺陷修复</w:t>
            </w:r>
            <w:r w:rsidR="007A32CA">
              <w:rPr>
                <w:rFonts w:hint="eastAsia"/>
              </w:rPr>
              <w:t>6</w:t>
            </w:r>
            <w:r w:rsidR="00C644B7">
              <w:rPr>
                <w:rFonts w:hint="eastAsia"/>
              </w:rPr>
              <w:t>0</w:t>
            </w:r>
            <w:r w:rsidR="00C644B7">
              <w:t>人天。</w:t>
            </w:r>
          </w:p>
        </w:tc>
      </w:tr>
      <w:tr w:rsidR="00C644B7" w:rsidRPr="00D1724E" w14:paraId="63F9C103" w14:textId="77777777" w:rsidTr="008E226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04701A" w14:textId="77777777" w:rsidR="00D1724E" w:rsidRPr="00D1724E" w:rsidRDefault="00D1724E" w:rsidP="00415586">
            <w:pPr>
              <w:ind w:firstLine="220"/>
              <w:rPr>
                <w:rFonts w:hint="eastAsia"/>
              </w:rPr>
            </w:pPr>
            <w:r w:rsidRPr="00D1724E">
              <w:rPr>
                <w:b/>
                <w:bCs/>
              </w:rPr>
              <w:t>小型项目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4D8AC9" w14:textId="2CEB9454" w:rsidR="00D1724E" w:rsidRPr="00D1724E" w:rsidRDefault="00D1724E" w:rsidP="00415586">
            <w:pPr>
              <w:ind w:firstLine="220"/>
              <w:rPr>
                <w:rFonts w:hint="eastAsia"/>
              </w:rPr>
            </w:pPr>
            <w:r w:rsidRPr="00D1724E">
              <w:rPr>
                <w:b/>
                <w:bCs/>
              </w:rPr>
              <w:t>1</w:t>
            </w:r>
            <w:r w:rsidR="00A6146F">
              <w:rPr>
                <w:rFonts w:hint="eastAsia"/>
                <w:b/>
                <w:bCs/>
              </w:rPr>
              <w:t>3</w:t>
            </w:r>
            <w:r w:rsidRPr="00D1724E">
              <w:rPr>
                <w:b/>
                <w:bCs/>
              </w:rPr>
              <w:t xml:space="preserve"> </w:t>
            </w:r>
            <w:proofErr w:type="gramStart"/>
            <w:r w:rsidRPr="00D1724E">
              <w:rPr>
                <w:b/>
                <w:bCs/>
              </w:rPr>
              <w:t>个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D205BA" w14:textId="345FE60F" w:rsidR="00D1724E" w:rsidRPr="00D1724E" w:rsidRDefault="00D1724E" w:rsidP="00415586">
            <w:pPr>
              <w:ind w:firstLine="220"/>
              <w:rPr>
                <w:rFonts w:hint="eastAsia"/>
              </w:rPr>
            </w:pPr>
            <w:r w:rsidRPr="00D1724E">
              <w:rPr>
                <w:b/>
                <w:bCs/>
              </w:rPr>
              <w:t>2人 × 2周</w:t>
            </w:r>
            <w:r w:rsidRPr="00D1724E">
              <w:t> </w:t>
            </w:r>
            <w:r w:rsidR="006F5116" w:rsidRPr="00D1724E">
              <w:t xml:space="preserve"> </w:t>
            </w:r>
            <w:r w:rsidRPr="00D1724E">
              <w:t>(约30人天/</w:t>
            </w:r>
            <w:proofErr w:type="gramStart"/>
            <w:r w:rsidRPr="00D1724E">
              <w:t>个</w:t>
            </w:r>
            <w:proofErr w:type="gramEnd"/>
            <w:r w:rsidRPr="00D1724E">
              <w:t>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32A011" w14:textId="0BE2D4CC" w:rsidR="00D1724E" w:rsidRPr="00D1724E" w:rsidRDefault="008E44B0" w:rsidP="00415586">
            <w:pPr>
              <w:ind w:firstLine="22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3</w:t>
            </w:r>
            <w:r w:rsidR="00103425">
              <w:rPr>
                <w:rFonts w:hint="eastAsia"/>
                <w:b/>
                <w:bCs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338172" w14:textId="728C110F" w:rsidR="00D1724E" w:rsidRPr="00D1724E" w:rsidRDefault="00AD154C" w:rsidP="00415586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1.沙特营地项目，开发周期约为</w:t>
            </w:r>
            <w:r w:rsidR="00750152">
              <w:rPr>
                <w:rFonts w:hint="eastAsia"/>
              </w:rPr>
              <w:t>15</w:t>
            </w:r>
            <w:r>
              <w:rPr>
                <w:rFonts w:hint="eastAsia"/>
              </w:rPr>
              <w:t>人天+</w:t>
            </w:r>
            <w:r w:rsidR="00750152">
              <w:rPr>
                <w:rFonts w:hint="eastAsia"/>
              </w:rPr>
              <w:t>15</w:t>
            </w:r>
            <w:r>
              <w:rPr>
                <w:rFonts w:hint="eastAsia"/>
              </w:rPr>
              <w:t>人天的测试调整周期</w:t>
            </w:r>
            <w:r w:rsidR="00D1724E" w:rsidRPr="00D1724E">
              <w:t>。</w:t>
            </w:r>
          </w:p>
        </w:tc>
      </w:tr>
      <w:tr w:rsidR="0085455D" w:rsidRPr="00D1724E" w14:paraId="53EA9E74" w14:textId="77777777" w:rsidTr="008E226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6969EFA" w14:textId="5A04169C" w:rsidR="006F5116" w:rsidRPr="00D1724E" w:rsidRDefault="006F5116" w:rsidP="00415586">
            <w:pPr>
              <w:ind w:firstLine="2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微</w:t>
            </w:r>
            <w:r w:rsidRPr="00D1724E">
              <w:rPr>
                <w:b/>
                <w:bCs/>
              </w:rPr>
              <w:t>型项目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B5DCB7E" w14:textId="1AE397ED" w:rsidR="006F5116" w:rsidRPr="00D1724E" w:rsidRDefault="006F5116" w:rsidP="00415586">
            <w:pPr>
              <w:ind w:firstLine="220"/>
              <w:rPr>
                <w:rFonts w:hint="eastAsia"/>
                <w:b/>
                <w:bCs/>
              </w:rPr>
            </w:pPr>
            <w:r w:rsidRPr="00D1724E">
              <w:rPr>
                <w:b/>
                <w:bCs/>
              </w:rPr>
              <w:t>1</w:t>
            </w:r>
            <w:r w:rsidR="0026438E">
              <w:rPr>
                <w:rFonts w:hint="eastAsia"/>
                <w:b/>
                <w:bCs/>
              </w:rPr>
              <w:t>5</w:t>
            </w:r>
            <w:r w:rsidRPr="00D1724E">
              <w:rPr>
                <w:b/>
                <w:bCs/>
              </w:rPr>
              <w:t xml:space="preserve"> </w:t>
            </w:r>
            <w:proofErr w:type="gramStart"/>
            <w:r w:rsidRPr="00D1724E">
              <w:rPr>
                <w:b/>
                <w:bCs/>
              </w:rPr>
              <w:t>个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8545F31" w14:textId="3AF2311C" w:rsidR="006F5116" w:rsidRPr="00D1724E" w:rsidRDefault="0026438E" w:rsidP="00415586">
            <w:pPr>
              <w:ind w:firstLine="2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="006F5116" w:rsidRPr="00D1724E">
              <w:rPr>
                <w:b/>
                <w:bCs/>
              </w:rPr>
              <w:t xml:space="preserve">人 × </w:t>
            </w:r>
            <w:r w:rsidR="0085455D">
              <w:rPr>
                <w:rFonts w:hint="eastAsia"/>
                <w:b/>
                <w:bCs/>
              </w:rPr>
              <w:t>20</w:t>
            </w:r>
            <w:r w:rsidR="006F5116" w:rsidRPr="00D1724E">
              <w:rPr>
                <w:b/>
                <w:bCs/>
              </w:rPr>
              <w:t>周</w:t>
            </w:r>
            <w:r w:rsidR="006F5116" w:rsidRPr="00D1724E">
              <w:t>  (约</w:t>
            </w:r>
            <w:r>
              <w:rPr>
                <w:rFonts w:hint="eastAsia"/>
              </w:rPr>
              <w:t>7</w:t>
            </w:r>
            <w:r w:rsidR="006F5116" w:rsidRPr="00D1724E">
              <w:t>人天/</w:t>
            </w:r>
            <w:proofErr w:type="gramStart"/>
            <w:r w:rsidR="006F5116" w:rsidRPr="00D1724E">
              <w:t>个</w:t>
            </w:r>
            <w:proofErr w:type="gramEnd"/>
            <w:r w:rsidR="006F5116" w:rsidRPr="00D1724E">
              <w:t>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7D49A0A" w14:textId="739962B0" w:rsidR="006F5116" w:rsidRPr="00D1724E" w:rsidRDefault="0026438E" w:rsidP="00415586">
            <w:pPr>
              <w:ind w:firstLine="2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="00C83746">
              <w:rPr>
                <w:rFonts w:hint="eastAsia"/>
                <w:b/>
                <w:bCs/>
              </w:rPr>
              <w:t>05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2265729" w14:textId="29480D4B" w:rsidR="006F5116" w:rsidRPr="00D1724E" w:rsidRDefault="00E6317B" w:rsidP="00415586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工厂</w:t>
            </w:r>
            <w:proofErr w:type="gramStart"/>
            <w:r>
              <w:rPr>
                <w:rFonts w:hint="eastAsia"/>
              </w:rPr>
              <w:t>打码写码工具</w:t>
            </w:r>
            <w:proofErr w:type="gramEnd"/>
            <w:r>
              <w:rPr>
                <w:rFonts w:hint="eastAsia"/>
              </w:rPr>
              <w:t>、物流对账工具</w:t>
            </w:r>
          </w:p>
        </w:tc>
      </w:tr>
      <w:tr w:rsidR="00C644B7" w:rsidRPr="00D1724E" w14:paraId="341583A1" w14:textId="77777777" w:rsidTr="008E226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6E7EAE" w14:textId="77777777" w:rsidR="006F5116" w:rsidRPr="00D1724E" w:rsidRDefault="006F5116" w:rsidP="00415586">
            <w:pPr>
              <w:ind w:firstLine="220"/>
              <w:rPr>
                <w:rFonts w:hint="eastAsia"/>
              </w:rPr>
            </w:pPr>
            <w:r w:rsidRPr="00D1724E">
              <w:rPr>
                <w:b/>
                <w:bCs/>
              </w:rPr>
              <w:t>总计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FEDD4F" w14:textId="7629B514" w:rsidR="006F5116" w:rsidRPr="00D1724E" w:rsidRDefault="003A6B30" w:rsidP="00415586">
            <w:pPr>
              <w:ind w:firstLine="22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3</w:t>
            </w:r>
            <w:r w:rsidR="00E7296B">
              <w:rPr>
                <w:rFonts w:hint="eastAsia"/>
                <w:b/>
                <w:bCs/>
              </w:rPr>
              <w:t>3</w:t>
            </w:r>
            <w:r w:rsidR="006F5116" w:rsidRPr="00D1724E">
              <w:rPr>
                <w:b/>
                <w:bCs/>
              </w:rPr>
              <w:t xml:space="preserve"> </w:t>
            </w:r>
            <w:proofErr w:type="gramStart"/>
            <w:r w:rsidR="006F5116" w:rsidRPr="00D1724E">
              <w:rPr>
                <w:b/>
                <w:bCs/>
              </w:rPr>
              <w:t>个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7D0287" w14:textId="77777777" w:rsidR="006F5116" w:rsidRPr="00D1724E" w:rsidRDefault="006F5116" w:rsidP="00415586">
            <w:pPr>
              <w:ind w:firstLine="22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D6E54A" w14:textId="77777777" w:rsidR="006F5116" w:rsidRPr="00D1724E" w:rsidRDefault="006F5116" w:rsidP="00415586">
            <w:pPr>
              <w:ind w:firstLine="22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26FF1B" w14:textId="77777777" w:rsidR="006F5116" w:rsidRPr="00D1724E" w:rsidRDefault="006F5116" w:rsidP="00415586">
            <w:pPr>
              <w:ind w:firstLine="220"/>
              <w:rPr>
                <w:rFonts w:hint="eastAsia"/>
              </w:rPr>
            </w:pPr>
          </w:p>
        </w:tc>
      </w:tr>
    </w:tbl>
    <w:p w14:paraId="5678A021" w14:textId="77777777" w:rsidR="00624742" w:rsidRPr="00F133E7" w:rsidRDefault="00624742" w:rsidP="00415586">
      <w:pPr>
        <w:ind w:firstLine="220"/>
        <w:rPr>
          <w:rFonts w:hint="eastAsia"/>
        </w:rPr>
      </w:pPr>
    </w:p>
    <w:sectPr w:rsidR="00624742" w:rsidRPr="00F133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A585" w14:textId="77777777" w:rsidR="009E7592" w:rsidRDefault="009E7592" w:rsidP="00B52467">
      <w:pPr>
        <w:spacing w:before="0" w:line="240" w:lineRule="auto"/>
        <w:ind w:firstLine="220"/>
        <w:rPr>
          <w:rFonts w:hint="eastAsia"/>
        </w:rPr>
      </w:pPr>
      <w:r>
        <w:separator/>
      </w:r>
    </w:p>
  </w:endnote>
  <w:endnote w:type="continuationSeparator" w:id="0">
    <w:p w14:paraId="1F15EA4E" w14:textId="77777777" w:rsidR="009E7592" w:rsidRDefault="009E7592" w:rsidP="00B52467">
      <w:pPr>
        <w:spacing w:before="0" w:line="240" w:lineRule="auto"/>
        <w:ind w:firstLine="2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2AD93" w14:textId="77777777" w:rsidR="00B52467" w:rsidRDefault="00B52467">
    <w:pPr>
      <w:pStyle w:val="af0"/>
      <w:ind w:firstLine="18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9658" w14:textId="77777777" w:rsidR="00B52467" w:rsidRDefault="00B52467">
    <w:pPr>
      <w:pStyle w:val="af0"/>
      <w:ind w:firstLine="18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714C" w14:textId="77777777" w:rsidR="00B52467" w:rsidRDefault="00B52467">
    <w:pPr>
      <w:pStyle w:val="af0"/>
      <w:ind w:firstLine="1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41C04" w14:textId="77777777" w:rsidR="009E7592" w:rsidRDefault="009E7592" w:rsidP="00B52467">
      <w:pPr>
        <w:spacing w:before="0" w:line="240" w:lineRule="auto"/>
        <w:ind w:firstLine="220"/>
        <w:rPr>
          <w:rFonts w:hint="eastAsia"/>
        </w:rPr>
      </w:pPr>
      <w:r>
        <w:separator/>
      </w:r>
    </w:p>
  </w:footnote>
  <w:footnote w:type="continuationSeparator" w:id="0">
    <w:p w14:paraId="389D58A5" w14:textId="77777777" w:rsidR="009E7592" w:rsidRDefault="009E7592" w:rsidP="00B52467">
      <w:pPr>
        <w:spacing w:before="0" w:line="240" w:lineRule="auto"/>
        <w:ind w:firstLine="2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D339" w14:textId="77777777" w:rsidR="00B52467" w:rsidRDefault="00B52467">
    <w:pPr>
      <w:pStyle w:val="ae"/>
      <w:ind w:firstLine="18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4F19" w14:textId="77777777" w:rsidR="00B52467" w:rsidRDefault="00B52467">
    <w:pPr>
      <w:pStyle w:val="ae"/>
      <w:ind w:firstLine="18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09209" w14:textId="77777777" w:rsidR="00B52467" w:rsidRDefault="00B52467">
    <w:pPr>
      <w:pStyle w:val="ae"/>
      <w:ind w:firstLine="18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BAE"/>
    <w:multiLevelType w:val="multilevel"/>
    <w:tmpl w:val="7E7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1AC6"/>
    <w:multiLevelType w:val="multilevel"/>
    <w:tmpl w:val="CC08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83303"/>
    <w:multiLevelType w:val="multilevel"/>
    <w:tmpl w:val="5BCC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823A0"/>
    <w:multiLevelType w:val="multilevel"/>
    <w:tmpl w:val="C9E6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62938"/>
    <w:multiLevelType w:val="multilevel"/>
    <w:tmpl w:val="1B5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D611F"/>
    <w:multiLevelType w:val="multilevel"/>
    <w:tmpl w:val="4DF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40A72"/>
    <w:multiLevelType w:val="multilevel"/>
    <w:tmpl w:val="E8BA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F6847"/>
    <w:multiLevelType w:val="multilevel"/>
    <w:tmpl w:val="721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E382C"/>
    <w:multiLevelType w:val="multilevel"/>
    <w:tmpl w:val="7F5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F5982"/>
    <w:multiLevelType w:val="multilevel"/>
    <w:tmpl w:val="438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B2531"/>
    <w:multiLevelType w:val="multilevel"/>
    <w:tmpl w:val="0B88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91DA9"/>
    <w:multiLevelType w:val="multilevel"/>
    <w:tmpl w:val="2CD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A52ED"/>
    <w:multiLevelType w:val="multilevel"/>
    <w:tmpl w:val="4A9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C3F30"/>
    <w:multiLevelType w:val="multilevel"/>
    <w:tmpl w:val="AAF6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06DD5"/>
    <w:multiLevelType w:val="multilevel"/>
    <w:tmpl w:val="B6E8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80EDB"/>
    <w:multiLevelType w:val="multilevel"/>
    <w:tmpl w:val="4AE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79986">
    <w:abstractNumId w:val="2"/>
  </w:num>
  <w:num w:numId="2" w16cid:durableId="1920559081">
    <w:abstractNumId w:val="10"/>
  </w:num>
  <w:num w:numId="3" w16cid:durableId="986974634">
    <w:abstractNumId w:val="3"/>
  </w:num>
  <w:num w:numId="4" w16cid:durableId="1326280941">
    <w:abstractNumId w:val="15"/>
  </w:num>
  <w:num w:numId="5" w16cid:durableId="1043091677">
    <w:abstractNumId w:val="1"/>
  </w:num>
  <w:num w:numId="6" w16cid:durableId="1040863230">
    <w:abstractNumId w:val="14"/>
  </w:num>
  <w:num w:numId="7" w16cid:durableId="2001889174">
    <w:abstractNumId w:val="0"/>
  </w:num>
  <w:num w:numId="8" w16cid:durableId="458306550">
    <w:abstractNumId w:val="7"/>
  </w:num>
  <w:num w:numId="9" w16cid:durableId="1902977213">
    <w:abstractNumId w:val="6"/>
  </w:num>
  <w:num w:numId="10" w16cid:durableId="2081974584">
    <w:abstractNumId w:val="13"/>
  </w:num>
  <w:num w:numId="11" w16cid:durableId="1664821599">
    <w:abstractNumId w:val="8"/>
  </w:num>
  <w:num w:numId="12" w16cid:durableId="18239078">
    <w:abstractNumId w:val="9"/>
  </w:num>
  <w:num w:numId="13" w16cid:durableId="304939766">
    <w:abstractNumId w:val="12"/>
  </w:num>
  <w:num w:numId="14" w16cid:durableId="1672484850">
    <w:abstractNumId w:val="5"/>
  </w:num>
  <w:num w:numId="15" w16cid:durableId="331614542">
    <w:abstractNumId w:val="11"/>
  </w:num>
  <w:num w:numId="16" w16cid:durableId="41159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6C"/>
    <w:rsid w:val="00004BBB"/>
    <w:rsid w:val="00012E3F"/>
    <w:rsid w:val="00040E2C"/>
    <w:rsid w:val="000618EB"/>
    <w:rsid w:val="0006631E"/>
    <w:rsid w:val="000705B5"/>
    <w:rsid w:val="00081D0A"/>
    <w:rsid w:val="000B494F"/>
    <w:rsid w:val="000C6CA2"/>
    <w:rsid w:val="00103425"/>
    <w:rsid w:val="00120399"/>
    <w:rsid w:val="00172ED9"/>
    <w:rsid w:val="00194C5C"/>
    <w:rsid w:val="001B5788"/>
    <w:rsid w:val="00240F52"/>
    <w:rsid w:val="0026438E"/>
    <w:rsid w:val="00276E75"/>
    <w:rsid w:val="00315221"/>
    <w:rsid w:val="003A0392"/>
    <w:rsid w:val="003A6B30"/>
    <w:rsid w:val="004078A6"/>
    <w:rsid w:val="00415586"/>
    <w:rsid w:val="004235CE"/>
    <w:rsid w:val="004551FE"/>
    <w:rsid w:val="00481018"/>
    <w:rsid w:val="004C070C"/>
    <w:rsid w:val="004E7A46"/>
    <w:rsid w:val="0052686D"/>
    <w:rsid w:val="00533365"/>
    <w:rsid w:val="0056731F"/>
    <w:rsid w:val="005C43E4"/>
    <w:rsid w:val="005D70A7"/>
    <w:rsid w:val="00624742"/>
    <w:rsid w:val="006512B4"/>
    <w:rsid w:val="006529B2"/>
    <w:rsid w:val="0067216D"/>
    <w:rsid w:val="00676ECF"/>
    <w:rsid w:val="00677D45"/>
    <w:rsid w:val="006C3E2D"/>
    <w:rsid w:val="006E27A5"/>
    <w:rsid w:val="006F4762"/>
    <w:rsid w:val="006F5116"/>
    <w:rsid w:val="00710016"/>
    <w:rsid w:val="007241BF"/>
    <w:rsid w:val="00750152"/>
    <w:rsid w:val="00752E56"/>
    <w:rsid w:val="007A32CA"/>
    <w:rsid w:val="007F3DFA"/>
    <w:rsid w:val="00845B9F"/>
    <w:rsid w:val="0085455D"/>
    <w:rsid w:val="008776CF"/>
    <w:rsid w:val="008815AD"/>
    <w:rsid w:val="008E2265"/>
    <w:rsid w:val="008E44B0"/>
    <w:rsid w:val="008F26BB"/>
    <w:rsid w:val="009031C6"/>
    <w:rsid w:val="0091585D"/>
    <w:rsid w:val="009337DE"/>
    <w:rsid w:val="00953421"/>
    <w:rsid w:val="009573C2"/>
    <w:rsid w:val="00964483"/>
    <w:rsid w:val="009654B8"/>
    <w:rsid w:val="00982609"/>
    <w:rsid w:val="009906C4"/>
    <w:rsid w:val="009A5DEB"/>
    <w:rsid w:val="009B53CE"/>
    <w:rsid w:val="009E7592"/>
    <w:rsid w:val="009F71F3"/>
    <w:rsid w:val="00A3666C"/>
    <w:rsid w:val="00A6146F"/>
    <w:rsid w:val="00AD154C"/>
    <w:rsid w:val="00AD1BB6"/>
    <w:rsid w:val="00AE1757"/>
    <w:rsid w:val="00B151AA"/>
    <w:rsid w:val="00B25076"/>
    <w:rsid w:val="00B52467"/>
    <w:rsid w:val="00BA351C"/>
    <w:rsid w:val="00C256E9"/>
    <w:rsid w:val="00C304A2"/>
    <w:rsid w:val="00C644B7"/>
    <w:rsid w:val="00C82BDF"/>
    <w:rsid w:val="00C83746"/>
    <w:rsid w:val="00CB67BC"/>
    <w:rsid w:val="00D1724E"/>
    <w:rsid w:val="00D2187A"/>
    <w:rsid w:val="00D24BEC"/>
    <w:rsid w:val="00D42B4B"/>
    <w:rsid w:val="00D8151F"/>
    <w:rsid w:val="00DA6714"/>
    <w:rsid w:val="00DC0BF6"/>
    <w:rsid w:val="00DC4C98"/>
    <w:rsid w:val="00DD7212"/>
    <w:rsid w:val="00DE0B83"/>
    <w:rsid w:val="00E0386B"/>
    <w:rsid w:val="00E07964"/>
    <w:rsid w:val="00E41064"/>
    <w:rsid w:val="00E6317B"/>
    <w:rsid w:val="00E7296B"/>
    <w:rsid w:val="00EB4DD6"/>
    <w:rsid w:val="00F133E7"/>
    <w:rsid w:val="00F268CA"/>
    <w:rsid w:val="00F7177F"/>
    <w:rsid w:val="00F87800"/>
    <w:rsid w:val="00F95A19"/>
    <w:rsid w:val="00FD70DA"/>
    <w:rsid w:val="00FF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43FCE"/>
  <w15:chartTrackingRefBased/>
  <w15:docId w15:val="{0FA09FD9-F535-444D-A9DE-78235437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before="220" w:line="194" w:lineRule="auto"/>
        <w:ind w:firstLineChars="100" w:firstLine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66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366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6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6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6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6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66C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66C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66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6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36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66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66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66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66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66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66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666C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6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66C"/>
    <w:pPr>
      <w:numPr>
        <w:ilvl w:val="1"/>
      </w:numPr>
      <w:spacing w:after="160"/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66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6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66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6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6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66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66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4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4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4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4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8</Pages>
  <Words>1759</Words>
  <Characters>2340</Characters>
  <Application>Microsoft Office Word</Application>
  <DocSecurity>0</DocSecurity>
  <Lines>195</Lines>
  <Paragraphs>195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ll8355@163.com</dc:creator>
  <cp:keywords/>
  <dc:description/>
  <cp:lastModifiedBy>ll8355@163.com</cp:lastModifiedBy>
  <cp:revision>128</cp:revision>
  <dcterms:created xsi:type="dcterms:W3CDTF">2025-12-26T11:27:00Z</dcterms:created>
  <dcterms:modified xsi:type="dcterms:W3CDTF">2026-01-04T05:16:00Z</dcterms:modified>
</cp:coreProperties>
</file>