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8A525" w14:textId="7BF86A30" w:rsidR="00CC3D75" w:rsidRPr="00D553C0" w:rsidRDefault="002B183F" w:rsidP="00DE6790">
      <w:r w:rsidRPr="006A2D6A">
        <w:rPr>
          <w:u w:val="single"/>
        </w:rPr>
        <w:t>When did Judaism begin</w:t>
      </w:r>
      <w:r w:rsidRPr="00D553C0">
        <w:t xml:space="preserve">: death of King </w:t>
      </w:r>
      <w:proofErr w:type="gramStart"/>
      <w:r w:rsidRPr="00D553C0">
        <w:t>Solomon</w:t>
      </w:r>
      <w:proofErr w:type="gramEnd"/>
    </w:p>
    <w:p w14:paraId="30202530" w14:textId="00E7CE4D" w:rsidR="002B183F" w:rsidRPr="00D553C0" w:rsidRDefault="00BA217A" w:rsidP="00DE6790">
      <w:pPr>
        <w:pStyle w:val="ListParagraph"/>
        <w:numPr>
          <w:ilvl w:val="0"/>
          <w:numId w:val="1"/>
        </w:numPr>
      </w:pPr>
      <w:r w:rsidRPr="00D553C0">
        <w:t>A central theme in Deuteronomy</w:t>
      </w:r>
      <w:r w:rsidR="00514B25" w:rsidRPr="00D553C0">
        <w:t>, which is a pillar of the Judaism religion,</w:t>
      </w:r>
      <w:r w:rsidRPr="00D553C0">
        <w:t xml:space="preserve"> is that God favors those who abide by his </w:t>
      </w:r>
      <w:r w:rsidR="00700EC6" w:rsidRPr="00D553C0">
        <w:t xml:space="preserve">covenant. </w:t>
      </w:r>
      <w:r w:rsidR="005D2EA0" w:rsidRPr="00D553C0">
        <w:t>For example, the Israelites will be protected and get their promised lands</w:t>
      </w:r>
      <w:r w:rsidR="003F376F" w:rsidRPr="00D553C0">
        <w:t xml:space="preserve"> from the Canaanites</w:t>
      </w:r>
      <w:r w:rsidR="005D2EA0" w:rsidRPr="00D553C0">
        <w:t>.</w:t>
      </w:r>
      <w:r w:rsidR="003F376F" w:rsidRPr="00D553C0">
        <w:t xml:space="preserve"> On the other hand, those who </w:t>
      </w:r>
      <w:proofErr w:type="gramStart"/>
      <w:r w:rsidR="003F376F" w:rsidRPr="00D553C0">
        <w:t>don’t</w:t>
      </w:r>
      <w:proofErr w:type="gramEnd"/>
      <w:r w:rsidR="003F376F" w:rsidRPr="00D553C0">
        <w:t xml:space="preserve"> follow God’s laws will</w:t>
      </w:r>
      <w:r w:rsidR="00651ED1" w:rsidRPr="00D553C0">
        <w:t xml:space="preserve"> </w:t>
      </w:r>
      <w:r w:rsidR="00651ED1" w:rsidRPr="00D553C0">
        <w:rPr>
          <w:i/>
          <w:iCs/>
        </w:rPr>
        <w:t>~</w:t>
      </w:r>
      <w:r w:rsidR="003F376F" w:rsidRPr="00D553C0">
        <w:rPr>
          <w:i/>
          <w:iCs/>
        </w:rPr>
        <w:t xml:space="preserve">wink </w:t>
      </w:r>
      <w:proofErr w:type="spellStart"/>
      <w:r w:rsidR="003F376F" w:rsidRPr="00D553C0">
        <w:rPr>
          <w:i/>
          <w:iCs/>
        </w:rPr>
        <w:t>wink</w:t>
      </w:r>
      <w:proofErr w:type="spellEnd"/>
      <w:r w:rsidR="00C46BFA">
        <w:rPr>
          <w:i/>
          <w:iCs/>
        </w:rPr>
        <w:t xml:space="preserve"> King</w:t>
      </w:r>
      <w:r w:rsidR="003F376F" w:rsidRPr="00D553C0">
        <w:rPr>
          <w:i/>
          <w:iCs/>
        </w:rPr>
        <w:t xml:space="preserve"> Solomon</w:t>
      </w:r>
      <w:r w:rsidR="00D553C0" w:rsidRPr="00D553C0">
        <w:rPr>
          <w:i/>
          <w:iCs/>
        </w:rPr>
        <w:t>~</w:t>
      </w:r>
      <w:r w:rsidR="00651ED1" w:rsidRPr="00D553C0">
        <w:t xml:space="preserve"> </w:t>
      </w:r>
      <w:r w:rsidR="003F376F" w:rsidRPr="00D553C0">
        <w:t xml:space="preserve">get </w:t>
      </w:r>
      <w:r w:rsidR="002D16E6" w:rsidRPr="00D553C0">
        <w:t xml:space="preserve">torn apart. </w:t>
      </w:r>
    </w:p>
    <w:p w14:paraId="12DFF26C" w14:textId="6BACF797" w:rsidR="007F4E46" w:rsidRDefault="00EB0DF3" w:rsidP="00DE6790">
      <w:pPr>
        <w:pStyle w:val="ListParagraph"/>
        <w:numPr>
          <w:ilvl w:val="0"/>
          <w:numId w:val="1"/>
        </w:numPr>
      </w:pPr>
      <w:r w:rsidRPr="00D553C0">
        <w:t xml:space="preserve">A recurring scene in </w:t>
      </w:r>
      <w:r w:rsidR="002C67D2" w:rsidRPr="00D553C0">
        <w:t>Israelite history</w:t>
      </w:r>
      <w:r w:rsidRPr="00D553C0">
        <w:t xml:space="preserve"> is being in war. </w:t>
      </w:r>
      <w:r w:rsidR="000661EC" w:rsidRPr="00D553C0">
        <w:t xml:space="preserve">Judaic ideology formed part by part, but they </w:t>
      </w:r>
      <w:r w:rsidR="006C6FDC" w:rsidRPr="00D553C0">
        <w:t xml:space="preserve">were all accompanied </w:t>
      </w:r>
      <w:r w:rsidR="00CC4643">
        <w:t xml:space="preserve">and sometimes sparked </w:t>
      </w:r>
      <w:r w:rsidR="006C6FDC" w:rsidRPr="00D553C0">
        <w:t>by toil of war and reunion after invasions</w:t>
      </w:r>
      <w:r w:rsidR="006121E9" w:rsidRPr="00D553C0">
        <w:t>, such as reunion with fellow Israelites after the Babylonian exile</w:t>
      </w:r>
      <w:r w:rsidR="00CC4643">
        <w:t xml:space="preserve"> and</w:t>
      </w:r>
      <w:r w:rsidR="004B717C" w:rsidRPr="00D553C0">
        <w:t xml:space="preserve"> Roman conquer of Syria </w:t>
      </w:r>
      <w:proofErr w:type="spellStart"/>
      <w:r w:rsidR="004B717C" w:rsidRPr="00D553C0">
        <w:t>Palestina</w:t>
      </w:r>
      <w:proofErr w:type="spellEnd"/>
      <w:r w:rsidR="00CC4643">
        <w:t xml:space="preserve"> (and even in the more modern parts of Jewish history, such as the</w:t>
      </w:r>
      <w:r w:rsidR="00264312">
        <w:t xml:space="preserve"> crusades between 11</w:t>
      </w:r>
      <w:r w:rsidR="00264312" w:rsidRPr="00264312">
        <w:rPr>
          <w:vertAlign w:val="superscript"/>
        </w:rPr>
        <w:t>th</w:t>
      </w:r>
      <w:r w:rsidR="00264312">
        <w:t xml:space="preserve"> and 15</w:t>
      </w:r>
      <w:r w:rsidR="00264312" w:rsidRPr="00264312">
        <w:rPr>
          <w:vertAlign w:val="superscript"/>
        </w:rPr>
        <w:t>th</w:t>
      </w:r>
      <w:r w:rsidR="00264312">
        <w:t xml:space="preserve"> centuries).</w:t>
      </w:r>
      <w:r w:rsidR="001762E4">
        <w:t xml:space="preserve"> I am finding it quite appealing to say </w:t>
      </w:r>
      <w:r w:rsidR="00590369">
        <w:t xml:space="preserve">that constantly being in war (i.e. being invaded) is part of the Jewish identity and shaped the Jewish culture </w:t>
      </w:r>
      <w:r w:rsidR="00932C69">
        <w:t>greatly, and the</w:t>
      </w:r>
      <w:r w:rsidR="007E41E1">
        <w:t xml:space="preserve"> death of Solomon followed by the division of Israel territory is the beginning to</w:t>
      </w:r>
      <w:r w:rsidR="008A042D">
        <w:t xml:space="preserve"> all of this. </w:t>
      </w:r>
    </w:p>
    <w:p w14:paraId="65A3474D" w14:textId="66BC69FC" w:rsidR="007F4E46" w:rsidRPr="007F4E46" w:rsidRDefault="007F4E46" w:rsidP="00DE6790">
      <w:pPr>
        <w:pStyle w:val="ListParagraph"/>
        <w:numPr>
          <w:ilvl w:val="0"/>
          <w:numId w:val="1"/>
        </w:numPr>
      </w:pPr>
      <w:r>
        <w:t xml:space="preserve">Potential critique to this argument: </w:t>
      </w:r>
      <w:r w:rsidR="00022A72">
        <w:t xml:space="preserve">King Solomon himself </w:t>
      </w:r>
      <w:proofErr w:type="gramStart"/>
      <w:r w:rsidR="00022A72">
        <w:t>didn’t</w:t>
      </w:r>
      <w:proofErr w:type="gramEnd"/>
      <w:r w:rsidR="00022A72">
        <w:t xml:space="preserve"> introduce </w:t>
      </w:r>
      <w:r w:rsidR="00802452">
        <w:t xml:space="preserve">any ideology that is </w:t>
      </w:r>
      <w:r w:rsidR="00022A72">
        <w:t>very “Jewish”</w:t>
      </w:r>
      <w:r w:rsidR="00802452">
        <w:t xml:space="preserve"> to Judaism. Counter critique: </w:t>
      </w:r>
      <w:proofErr w:type="gramStart"/>
      <w:r w:rsidR="00384A70">
        <w:t>Indeed</w:t>
      </w:r>
      <w:proofErr w:type="gramEnd"/>
      <w:r w:rsidR="00384A70">
        <w:t xml:space="preserve"> King Solomon himself did not invent Judaism. He</w:t>
      </w:r>
      <w:r w:rsidR="00292381">
        <w:t xml:space="preserve"> was what led to the development of Judaism. Judaism is a collective belief, not something that was thought up by a single person,</w:t>
      </w:r>
      <w:r w:rsidR="00C550ED">
        <w:t xml:space="preserve"> therefore it is </w:t>
      </w:r>
      <w:r w:rsidR="00EF2A3A">
        <w:t xml:space="preserve">always </w:t>
      </w:r>
      <w:r w:rsidR="00C550ED">
        <w:t xml:space="preserve">changing according to its environment. King Solomon was someone who marked the start of something </w:t>
      </w:r>
      <w:r w:rsidR="00EF2A3A">
        <w:t>that remained a constant theme across this</w:t>
      </w:r>
    </w:p>
    <w:p w14:paraId="5DC7DA7C" w14:textId="77777777" w:rsidR="00410233" w:rsidRDefault="008E3D6A" w:rsidP="00DE6790">
      <w:r>
        <w:t>Timeline:</w:t>
      </w:r>
    </w:p>
    <w:tbl>
      <w:tblPr>
        <w:tblW w:w="86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4"/>
        <w:gridCol w:w="1252"/>
        <w:gridCol w:w="5978"/>
      </w:tblGrid>
      <w:tr w:rsidR="00410233" w:rsidRPr="00410233" w14:paraId="0D2861D1" w14:textId="77777777" w:rsidTr="00D649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C40C6" w14:textId="77777777" w:rsidR="00410233" w:rsidRPr="00410233" w:rsidRDefault="00410233" w:rsidP="00DE6790">
            <w:r w:rsidRPr="00410233">
              <w:t>1000 B.C.E.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3DE923" w14:textId="77777777" w:rsidR="00410233" w:rsidRPr="00410233" w:rsidRDefault="00410233" w:rsidP="00DE6790">
            <w:r w:rsidRPr="00410233">
              <w:t>950 B.C.E.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5AB46" w14:textId="77777777" w:rsidR="00410233" w:rsidRPr="00410233" w:rsidRDefault="00410233" w:rsidP="00DE6790">
            <w:r w:rsidRPr="00410233">
              <w:t>Construction of the first Temple by Solomon begins</w:t>
            </w:r>
          </w:p>
        </w:tc>
      </w:tr>
    </w:tbl>
    <w:p w14:paraId="315A8E11" w14:textId="03E8B9A5" w:rsidR="00F63CAC" w:rsidRPr="00F63CAC" w:rsidRDefault="00F63CAC" w:rsidP="00F63CAC">
      <w:r>
        <w:br w:type="page"/>
      </w:r>
      <w:r w:rsidRPr="00F63CAC">
        <w:lastRenderedPageBreak/>
        <w:t>the northern tribes refused to accept </w:t>
      </w:r>
      <w:r w:rsidRPr="0064602F">
        <w:t>Rehoboam</w:t>
      </w:r>
      <w:r w:rsidRPr="00F63CAC">
        <w:t>, the son of </w:t>
      </w:r>
      <w:r w:rsidRPr="0064602F">
        <w:t>Solomon</w:t>
      </w:r>
      <w:r w:rsidRPr="00F63CAC">
        <w:t>, as their king</w:t>
      </w:r>
    </w:p>
    <w:tbl>
      <w:tblPr>
        <w:tblW w:w="86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"/>
        <w:gridCol w:w="833"/>
        <w:gridCol w:w="6959"/>
      </w:tblGrid>
      <w:tr w:rsidR="00410233" w:rsidRPr="00410233" w14:paraId="778CF44A" w14:textId="77777777" w:rsidTr="00D64960">
        <w:trPr>
          <w:trHeight w:val="6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3D4A0B" w14:textId="24E99DE1" w:rsidR="00410233" w:rsidRPr="00410233" w:rsidRDefault="00410233" w:rsidP="00DE6790">
            <w:r w:rsidRPr="00410233">
              <w:t>931 B.</w:t>
            </w:r>
            <w:proofErr w:type="gramStart"/>
            <w:r w:rsidRPr="00410233">
              <w:t>C.E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4E6DE7" w14:textId="77777777" w:rsidR="00410233" w:rsidRPr="00410233" w:rsidRDefault="00410233" w:rsidP="00DE6790">
            <w:r w:rsidRPr="00410233">
              <w:t>931 B.</w:t>
            </w:r>
            <w:proofErr w:type="gramStart"/>
            <w:r w:rsidRPr="00410233">
              <w:t>C.E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DAEB97" w14:textId="77777777" w:rsidR="00410233" w:rsidRPr="00410233" w:rsidRDefault="00410233" w:rsidP="00DE6790">
            <w:r w:rsidRPr="00410233">
              <w:t>Death of King Solomon. Division of the territory into the Kingdom of Israel and Kingdom of Judah</w:t>
            </w:r>
          </w:p>
        </w:tc>
      </w:tr>
      <w:tr w:rsidR="00D64960" w:rsidRPr="00410233" w14:paraId="3D8966CD" w14:textId="77777777" w:rsidTr="00D64960">
        <w:trPr>
          <w:trHeight w:val="6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35C868" w14:textId="1229B9C4" w:rsidR="00D64960" w:rsidRPr="00410233" w:rsidRDefault="00D64960" w:rsidP="00DE6790">
            <w:r w:rsidRPr="00D64960">
              <w:t>721 B.C.E.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560D47" w14:textId="65C845BB" w:rsidR="00D64960" w:rsidRPr="00410233" w:rsidRDefault="00D64960" w:rsidP="00DE6790">
            <w:r w:rsidRPr="00D64960">
              <w:t>721 B.C.E.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485248" w14:textId="4F27F33F" w:rsidR="00D64960" w:rsidRPr="00410233" w:rsidRDefault="00D64960" w:rsidP="00DE6790">
            <w:r w:rsidRPr="00D64960">
              <w:t>Sargon the Assyrian conquered Samaria, removing Jewish population to northern Mesopotamia</w:t>
            </w:r>
          </w:p>
        </w:tc>
      </w:tr>
      <w:tr w:rsidR="003F1B67" w:rsidRPr="00D64960" w14:paraId="78588FAE" w14:textId="77777777" w:rsidTr="00D64960">
        <w:trPr>
          <w:trHeight w:val="6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EFA16A" w14:textId="3E8ABCA8" w:rsidR="003F1B67" w:rsidRPr="00D64960" w:rsidRDefault="003F1B67" w:rsidP="00DE6790">
            <w:pPr>
              <w:rPr>
                <w:rFonts w:eastAsia="Times New Roman"/>
              </w:rPr>
            </w:pPr>
            <w:r>
              <w:t>701 B.C.E.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104929" w14:textId="6B74441B" w:rsidR="003F1B67" w:rsidRPr="00D64960" w:rsidRDefault="003F1B67" w:rsidP="00DE6790">
            <w:pPr>
              <w:rPr>
                <w:rFonts w:eastAsia="Times New Roman"/>
              </w:rPr>
            </w:pPr>
            <w:r>
              <w:t>701 B.C.E.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D361B7" w14:textId="6665C029" w:rsidR="003F1B67" w:rsidRPr="00D64960" w:rsidRDefault="003F1B67" w:rsidP="00DE6790">
            <w:pPr>
              <w:rPr>
                <w:rFonts w:eastAsia="Times New Roman"/>
              </w:rPr>
            </w:pPr>
            <w:r>
              <w:t>Assyrian king Sennacherib came down the Mediterranean coast and conquered many Judean cities. Attacked but did not conquer Jerusalem.</w:t>
            </w:r>
          </w:p>
        </w:tc>
      </w:tr>
    </w:tbl>
    <w:p w14:paraId="2822C8FD" w14:textId="77777777" w:rsidR="00D64960" w:rsidRPr="00D64960" w:rsidRDefault="00D64960" w:rsidP="00DE6790"/>
    <w:p w14:paraId="6405731C" w14:textId="147DBEB8" w:rsidR="002D16E6" w:rsidRPr="008C447C" w:rsidRDefault="008C447C" w:rsidP="00DE6790">
      <w:pPr>
        <w:pStyle w:val="ListParagraph"/>
        <w:numPr>
          <w:ilvl w:val="0"/>
          <w:numId w:val="2"/>
        </w:numPr>
      </w:pPr>
      <w:r>
        <w:t>King Solomon</w:t>
      </w:r>
      <w:r w:rsidR="00730AD9">
        <w:t>, although with a great looking empire,</w:t>
      </w:r>
      <w:r>
        <w:t xml:space="preserve"> </w:t>
      </w:r>
      <w:r w:rsidR="00730AD9">
        <w:t xml:space="preserve">broke his covenant with God by </w:t>
      </w:r>
      <w:r>
        <w:t xml:space="preserve">intermarriage with people of other beliefs </w:t>
      </w:r>
      <w:r w:rsidR="00730AD9">
        <w:t xml:space="preserve">and </w:t>
      </w:r>
      <w:r>
        <w:t xml:space="preserve">led to </w:t>
      </w:r>
      <w:r w:rsidR="002C1EA1">
        <w:t xml:space="preserve">the split of his Kingdom and weakening of </w:t>
      </w:r>
      <w:r w:rsidR="00730AD9">
        <w:t xml:space="preserve">its </w:t>
      </w:r>
      <w:r w:rsidR="002C1EA1">
        <w:t>military power.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4"/>
        <w:gridCol w:w="844"/>
        <w:gridCol w:w="6936"/>
      </w:tblGrid>
      <w:tr w:rsidR="00410233" w:rsidRPr="00410233" w14:paraId="54B3FCCC" w14:textId="77777777" w:rsidTr="004102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463D7F" w14:textId="63F8DB4F" w:rsidR="00410233" w:rsidRPr="00410233" w:rsidRDefault="00410233" w:rsidP="00DE6790">
            <w:r w:rsidRPr="00410233">
              <w:t>587 B.C.E.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B22821" w14:textId="77777777" w:rsidR="00410233" w:rsidRPr="00410233" w:rsidRDefault="00410233" w:rsidP="00DE6790">
            <w:r w:rsidRPr="00410233">
              <w:t>586 B.C.E.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A2F42" w14:textId="77777777" w:rsidR="00410233" w:rsidRPr="00410233" w:rsidRDefault="00410233" w:rsidP="00DE6790">
            <w:r w:rsidRPr="00410233">
              <w:t>Nebuchadnezzar destroys Jerusalem and the Temple, and exiles most elite residents</w:t>
            </w:r>
          </w:p>
        </w:tc>
      </w:tr>
      <w:tr w:rsidR="00410233" w:rsidRPr="00410233" w14:paraId="742C5654" w14:textId="77777777" w:rsidTr="004102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F607D6" w14:textId="77777777" w:rsidR="00410233" w:rsidRPr="00410233" w:rsidRDefault="00410233" w:rsidP="00DE6790">
            <w:r w:rsidRPr="00410233">
              <w:t>539 B.C.E.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75B88" w14:textId="77777777" w:rsidR="00410233" w:rsidRPr="00410233" w:rsidRDefault="00410233" w:rsidP="00DE6790">
            <w:r w:rsidRPr="00410233">
              <w:t>530 B.C.E.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9F527D" w14:textId="77777777" w:rsidR="00410233" w:rsidRPr="00410233" w:rsidRDefault="00410233" w:rsidP="00DE6790">
            <w:r w:rsidRPr="00410233">
              <w:t>Cyrus the Great defeats the Babylonian Empire and establishes the Persian Empire; invites the Judeans back to rebuild their temple</w:t>
            </w:r>
          </w:p>
        </w:tc>
      </w:tr>
    </w:tbl>
    <w:p w14:paraId="6F69D4A1" w14:textId="77777777" w:rsidR="00E539C3" w:rsidRDefault="00E539C3" w:rsidP="00DE6790"/>
    <w:p w14:paraId="06195E87" w14:textId="1042E7FE" w:rsidR="002C1EA1" w:rsidRDefault="002C1EA1" w:rsidP="00DE6790">
      <w:pPr>
        <w:pStyle w:val="ListParagraph"/>
        <w:numPr>
          <w:ilvl w:val="0"/>
          <w:numId w:val="2"/>
        </w:numPr>
      </w:pPr>
      <w:r>
        <w:t>Exile</w:t>
      </w:r>
      <w:r w:rsidR="00E539C3">
        <w:t xml:space="preserve"> and reunion</w:t>
      </w:r>
    </w:p>
    <w:p w14:paraId="71CAC6E0" w14:textId="77777777" w:rsidR="00257722" w:rsidRDefault="00257722" w:rsidP="00DE6790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7"/>
        <w:gridCol w:w="1067"/>
        <w:gridCol w:w="6398"/>
      </w:tblGrid>
      <w:tr w:rsidR="00465448" w:rsidRPr="00465448" w14:paraId="597D62A7" w14:textId="77777777" w:rsidTr="0046544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D8A79D" w14:textId="77777777" w:rsidR="00465448" w:rsidRPr="00465448" w:rsidRDefault="00465448" w:rsidP="00DE6790">
            <w:r w:rsidRPr="00465448">
              <w:t>495 B.C.E.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A30C9F" w14:textId="77777777" w:rsidR="00465448" w:rsidRPr="00465448" w:rsidRDefault="00465448" w:rsidP="00DE6790">
            <w:r w:rsidRPr="00465448">
              <w:t>495 B.C.E.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2820C0" w14:textId="77777777" w:rsidR="00465448" w:rsidRPr="00465448" w:rsidRDefault="00465448" w:rsidP="00DE6790">
            <w:r w:rsidRPr="00465448">
              <w:t xml:space="preserve">Oldest document mentioning the Jewish military colony in </w:t>
            </w:r>
            <w:proofErr w:type="spellStart"/>
            <w:r w:rsidRPr="00465448">
              <w:t>Syene</w:t>
            </w:r>
            <w:proofErr w:type="spellEnd"/>
          </w:p>
        </w:tc>
      </w:tr>
      <w:tr w:rsidR="00465448" w:rsidRPr="00465448" w14:paraId="1BE102DF" w14:textId="77777777" w:rsidTr="0046544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3E9914" w14:textId="77777777" w:rsidR="00465448" w:rsidRPr="00465448" w:rsidRDefault="00465448" w:rsidP="00DE6790">
            <w:r w:rsidRPr="00465448">
              <w:t>458 B.C.E.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36A23" w14:textId="77777777" w:rsidR="00465448" w:rsidRPr="00465448" w:rsidRDefault="00465448" w:rsidP="00DE6790">
            <w:r w:rsidRPr="00465448">
              <w:t>458 B.C.E.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B7A55" w14:textId="77777777" w:rsidR="00465448" w:rsidRPr="00465448" w:rsidRDefault="00465448" w:rsidP="00DE6790">
            <w:r w:rsidRPr="00465448">
              <w:t>Group led by Ezra reestablished the Torah, law of Moses</w:t>
            </w:r>
          </w:p>
        </w:tc>
      </w:tr>
    </w:tbl>
    <w:p w14:paraId="67FD9B66" w14:textId="278DB614" w:rsidR="00465448" w:rsidRDefault="005604CB" w:rsidP="00DE6790">
      <w:pPr>
        <w:pStyle w:val="ListParagraph"/>
        <w:numPr>
          <w:ilvl w:val="0"/>
          <w:numId w:val="2"/>
        </w:numPr>
      </w:pPr>
      <w:r>
        <w:t>Formation</w:t>
      </w:r>
      <w:r w:rsidR="00465448">
        <w:t xml:space="preserve"> of culture</w:t>
      </w:r>
      <w:r>
        <w:t xml:space="preserve"> after the exile</w:t>
      </w:r>
    </w:p>
    <w:p w14:paraId="028ED983" w14:textId="77777777" w:rsidR="00257722" w:rsidRDefault="00257722" w:rsidP="00DE6790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638"/>
        <w:gridCol w:w="7349"/>
      </w:tblGrid>
      <w:tr w:rsidR="008D3CAD" w:rsidRPr="008D3CAD" w14:paraId="3DF3408E" w14:textId="77777777" w:rsidTr="008D3CA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E498C0" w14:textId="77777777" w:rsidR="008D3CAD" w:rsidRPr="008D3CAD" w:rsidRDefault="008D3CAD" w:rsidP="00DE6790">
            <w:r w:rsidRPr="008D3CAD">
              <w:lastRenderedPageBreak/>
              <w:t>70 C.E.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4EF7E" w14:textId="77777777" w:rsidR="008D3CAD" w:rsidRPr="008D3CAD" w:rsidRDefault="008D3CAD" w:rsidP="00DE6790">
            <w:r w:rsidRPr="008D3CAD">
              <w:t>70 C.E.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48446" w14:textId="77777777" w:rsidR="008D3CAD" w:rsidRPr="008D3CAD" w:rsidRDefault="008D3CAD" w:rsidP="00DE6790">
            <w:r w:rsidRPr="008D3CAD">
              <w:t>siege of Jerusalem, and destruction of Second Temple</w:t>
            </w:r>
          </w:p>
        </w:tc>
      </w:tr>
      <w:tr w:rsidR="008D3CAD" w:rsidRPr="008D3CAD" w14:paraId="66853743" w14:textId="77777777" w:rsidTr="008D3CA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005A3C" w14:textId="77777777" w:rsidR="008D3CAD" w:rsidRPr="008D3CAD" w:rsidRDefault="008D3CAD" w:rsidP="00DE6790">
            <w:r w:rsidRPr="008D3CAD">
              <w:t>66 C.E.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270B0" w14:textId="77777777" w:rsidR="008D3CAD" w:rsidRPr="008D3CAD" w:rsidRDefault="008D3CAD" w:rsidP="00DE6790">
            <w:r w:rsidRPr="008D3CAD">
              <w:t>70 C.E.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F9CEF5" w14:textId="77777777" w:rsidR="008D3CAD" w:rsidRPr="008D3CAD" w:rsidRDefault="008D3CAD" w:rsidP="00DE6790">
            <w:r w:rsidRPr="008D3CAD">
              <w:t>"outbreak of Jewish rebelliousness in Alexandria that was put down heavy-handedly by Tiberius Julius Alexander"</w:t>
            </w:r>
          </w:p>
        </w:tc>
      </w:tr>
    </w:tbl>
    <w:p w14:paraId="71F578BA" w14:textId="78082146" w:rsidR="00316F8B" w:rsidRDefault="008D3CAD" w:rsidP="00DE6790">
      <w:pPr>
        <w:pStyle w:val="ListParagraph"/>
        <w:numPr>
          <w:ilvl w:val="0"/>
          <w:numId w:val="2"/>
        </w:numPr>
      </w:pPr>
      <w:r>
        <w:t xml:space="preserve">Another one of the </w:t>
      </w:r>
      <w:r w:rsidR="003363BB">
        <w:t>conquests</w:t>
      </w:r>
      <w:r w:rsidR="00B554D0">
        <w:t>. Perhaps I can find more information on this being a “spiritual awakening” like the previous painful experiences.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7"/>
        <w:gridCol w:w="1067"/>
        <w:gridCol w:w="2938"/>
      </w:tblGrid>
      <w:tr w:rsidR="00853B88" w:rsidRPr="00853B88" w14:paraId="7C83EFB9" w14:textId="77777777" w:rsidTr="00853B8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8F20A" w14:textId="77777777" w:rsidR="00853B88" w:rsidRPr="00853B88" w:rsidRDefault="00853B88" w:rsidP="00853B88">
            <w:r w:rsidRPr="00853B88">
              <w:t>323 B.C.E.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A2F04" w14:textId="77777777" w:rsidR="00853B88" w:rsidRPr="00853B88" w:rsidRDefault="00853B88" w:rsidP="00853B88">
            <w:r w:rsidRPr="00853B88">
              <w:t>323 B.C.E.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A8DF0" w14:textId="77777777" w:rsidR="00853B88" w:rsidRPr="00853B88" w:rsidRDefault="00853B88" w:rsidP="00853B88">
            <w:r w:rsidRPr="00853B88">
              <w:t>death of Alexander the Great</w:t>
            </w:r>
          </w:p>
        </w:tc>
      </w:tr>
    </w:tbl>
    <w:p w14:paraId="6AF161D4" w14:textId="77777777" w:rsidR="00853B88" w:rsidRDefault="00853B88" w:rsidP="00853B88"/>
    <w:p w14:paraId="6C246F44" w14:textId="04381EF4" w:rsidR="00853B88" w:rsidRDefault="00316F8B" w:rsidP="00DE6790">
      <w:r>
        <w:br w:type="page"/>
      </w:r>
    </w:p>
    <w:p w14:paraId="75BDBF40" w14:textId="0C702982" w:rsidR="00DC0A91" w:rsidRDefault="00316F8B" w:rsidP="00583DFB">
      <w:pPr>
        <w:ind w:firstLine="360"/>
      </w:pPr>
      <w:r>
        <w:lastRenderedPageBreak/>
        <w:t xml:space="preserve">Death of King Solomon is </w:t>
      </w:r>
      <w:r w:rsidR="003B6B48">
        <w:t xml:space="preserve">when </w:t>
      </w:r>
      <w:r w:rsidR="00140E1A">
        <w:t xml:space="preserve">Judaism </w:t>
      </w:r>
      <w:r w:rsidR="003B6B48">
        <w:t>began</w:t>
      </w:r>
      <w:r w:rsidR="00406369">
        <w:t>.</w:t>
      </w:r>
      <w:r w:rsidR="00BF2017">
        <w:t xml:space="preserve"> I have two reasons for this argument.</w:t>
      </w:r>
    </w:p>
    <w:p w14:paraId="4598F526" w14:textId="039734F6" w:rsidR="008D1D99" w:rsidRDefault="00BF2017" w:rsidP="00BF2017">
      <w:pPr>
        <w:ind w:firstLine="360"/>
      </w:pPr>
      <w:r>
        <w:t xml:space="preserve">First, the </w:t>
      </w:r>
      <w:r w:rsidR="008D1D99">
        <w:t xml:space="preserve">death of king Solomon </w:t>
      </w:r>
      <w:r w:rsidR="000A5B42">
        <w:t>is one of the key events in Deuteronomistic history.</w:t>
      </w:r>
      <w:r w:rsidR="006C6E1A">
        <w:t xml:space="preserve"> In the beginning of 1 Kings</w:t>
      </w:r>
      <w:r w:rsidR="009D71EC">
        <w:t xml:space="preserve">, King Solomon </w:t>
      </w:r>
      <w:r w:rsidR="004D1365">
        <w:t xml:space="preserve">“loved the lord”, and he </w:t>
      </w:r>
      <w:r w:rsidR="004D1365" w:rsidRPr="004D1365">
        <w:t>“sacrificed and offered incense at the high places.”</w:t>
      </w:r>
      <w:r w:rsidR="00480EA3">
        <w:t xml:space="preserve"> The Lord was very pleased, </w:t>
      </w:r>
      <w:r w:rsidR="00C25A52">
        <w:t xml:space="preserve">and </w:t>
      </w:r>
      <w:r w:rsidR="007709DB">
        <w:t>gave him</w:t>
      </w:r>
      <w:r w:rsidR="000E6AF6">
        <w:t xml:space="preserve"> a wise and discerning mind, and riches and honors all his life, but </w:t>
      </w:r>
      <w:r w:rsidR="003267FE">
        <w:t xml:space="preserve">under a </w:t>
      </w:r>
      <w:r w:rsidR="003D64B1">
        <w:t>condition</w:t>
      </w:r>
      <w:r w:rsidR="003267FE">
        <w:t>. The condition is “</w:t>
      </w:r>
      <w:r w:rsidR="003267FE" w:rsidRPr="003267FE">
        <w:t>If you will walk in my ways, keeping my statutes and my commandments, as your father David walked</w:t>
      </w:r>
      <w:r w:rsidR="001F3B49">
        <w:t>.</w:t>
      </w:r>
      <w:r w:rsidR="003267FE" w:rsidRPr="003267FE">
        <w:t>”</w:t>
      </w:r>
      <w:r w:rsidR="001F3B49">
        <w:t xml:space="preserve"> </w:t>
      </w:r>
      <w:r w:rsidR="001C4ACC">
        <w:t xml:space="preserve">However, </w:t>
      </w:r>
      <w:r w:rsidR="007760E6">
        <w:t>in 1 Kings 11, King Solomon</w:t>
      </w:r>
      <w:r w:rsidR="00CF77BD">
        <w:t xml:space="preserve"> intermarried with so many women, which the Deuteronomistic book even gave </w:t>
      </w:r>
      <w:proofErr w:type="gramStart"/>
      <w:r w:rsidR="00CF77BD">
        <w:t>a number of</w:t>
      </w:r>
      <w:proofErr w:type="gramEnd"/>
      <w:r w:rsidR="00CF77BD">
        <w:t xml:space="preserve"> one </w:t>
      </w:r>
      <w:proofErr w:type="spellStart"/>
      <w:r w:rsidR="00CF77BD">
        <w:t>thousand</w:t>
      </w:r>
      <w:proofErr w:type="spellEnd"/>
      <w:r w:rsidR="00CF77BD">
        <w:t xml:space="preserve"> of them.</w:t>
      </w:r>
      <w:r w:rsidR="002E2861">
        <w:t xml:space="preserve"> The Lord, seeing</w:t>
      </w:r>
      <w:r w:rsidR="00D633C3">
        <w:t xml:space="preserve"> this, </w:t>
      </w:r>
      <w:r w:rsidR="002E7160" w:rsidRPr="002E7160">
        <w:t>was angry with Solomon, because his heart had turned away from the Lord, the God of Israel, who had appeared to him twice</w:t>
      </w:r>
      <w:r w:rsidR="002E7160">
        <w:t>…</w:t>
      </w:r>
      <w:r w:rsidR="00ED4DDA">
        <w:t>Therefore the Lord said to Solomon</w:t>
      </w:r>
      <w:r w:rsidR="00F3648E">
        <w:t xml:space="preserve">, that he </w:t>
      </w:r>
      <w:r w:rsidR="001C4ACC" w:rsidRPr="001C4ACC">
        <w:t xml:space="preserve">will surely tear the kingdom from you and give it to your servant. </w:t>
      </w:r>
      <w:r w:rsidR="008049B4">
        <w:t xml:space="preserve">The Lord </w:t>
      </w:r>
      <w:r w:rsidR="00F3648E">
        <w:t>also prophesized that the kingdom will be split</w:t>
      </w:r>
      <w:r w:rsidR="008049B4">
        <w:t xml:space="preserve"> after the death of King Solomon</w:t>
      </w:r>
      <w:r w:rsidR="00336A56">
        <w:t>, and the prophecy did fulfill, as the Solomon’s land split into the Kingdom of Judah</w:t>
      </w:r>
      <w:r w:rsidR="00A33BB5">
        <w:t xml:space="preserve"> and the Kingdom of Israel</w:t>
      </w:r>
      <w:r w:rsidR="00336A56">
        <w:t xml:space="preserve">. </w:t>
      </w:r>
      <w:r w:rsidR="00A33BB5">
        <w:t>This is one of the most significant examples of the repercussions of not abiding by the covenan</w:t>
      </w:r>
      <w:r w:rsidR="003B1321">
        <w:t xml:space="preserve">t </w:t>
      </w:r>
      <w:r w:rsidR="00AD0A46">
        <w:t>of God</w:t>
      </w:r>
      <w:r w:rsidR="003B1321">
        <w:t xml:space="preserve">. </w:t>
      </w:r>
      <w:r w:rsidR="00663C86">
        <w:t xml:space="preserve"> </w:t>
      </w:r>
      <w:r w:rsidR="008B2364">
        <w:t xml:space="preserve">The Covenant is perhaps one of the most important </w:t>
      </w:r>
      <w:r w:rsidR="00065FAC">
        <w:t xml:space="preserve">ideas in Deuteronomy, and one of the most important </w:t>
      </w:r>
      <w:r w:rsidR="008B2364">
        <w:t xml:space="preserve">characteristics of Judaism. Jewish people abide by certain principles and laws in exchange for </w:t>
      </w:r>
      <w:r w:rsidR="00247822">
        <w:t>God</w:t>
      </w:r>
      <w:r w:rsidR="0032639D">
        <w:t>’s protection</w:t>
      </w:r>
      <w:r w:rsidR="00247822">
        <w:t>.</w:t>
      </w:r>
      <w:r w:rsidR="00A67D98">
        <w:t xml:space="preserve"> </w:t>
      </w:r>
      <w:r w:rsidR="00B917B0">
        <w:t xml:space="preserve">Although we couldn’t corroborate the existence of King Solomon with archaeological evidence, the story of </w:t>
      </w:r>
      <w:r w:rsidR="00EA0C2E">
        <w:t xml:space="preserve">King </w:t>
      </w:r>
      <w:r w:rsidR="008663A2">
        <w:t xml:space="preserve">Solomon </w:t>
      </w:r>
      <w:r w:rsidR="001E45A6">
        <w:t xml:space="preserve">is erected </w:t>
      </w:r>
      <w:r w:rsidR="00A5356D">
        <w:t xml:space="preserve">if not made up </w:t>
      </w:r>
      <w:r w:rsidR="001E45A6">
        <w:t xml:space="preserve">by the Deuteronomistic historians as </w:t>
      </w:r>
      <w:r w:rsidR="008663A2">
        <w:t xml:space="preserve">an example of </w:t>
      </w:r>
      <w:r w:rsidR="0025278F">
        <w:t>a</w:t>
      </w:r>
      <w:r w:rsidR="008663A2">
        <w:t xml:space="preserve"> </w:t>
      </w:r>
      <w:r w:rsidR="0025278F">
        <w:t xml:space="preserve">person who </w:t>
      </w:r>
      <w:r w:rsidR="008663A2">
        <w:t>violated God’s Covenant because of his lack of self</w:t>
      </w:r>
      <w:r w:rsidR="001A630B">
        <w:t>-</w:t>
      </w:r>
      <w:r w:rsidR="008663A2">
        <w:t xml:space="preserve">discipline, </w:t>
      </w:r>
      <w:r w:rsidR="0025278F">
        <w:t xml:space="preserve">despite </w:t>
      </w:r>
      <w:r w:rsidR="00545394">
        <w:t xml:space="preserve">how much he loved God and sacrificed for Him, received </w:t>
      </w:r>
      <w:r w:rsidR="008F5A54">
        <w:t xml:space="preserve">the division of his empire </w:t>
      </w:r>
      <w:r w:rsidR="00545394">
        <w:t xml:space="preserve">as a punishment. </w:t>
      </w:r>
      <w:r w:rsidR="00C5511F">
        <w:t xml:space="preserve">The purpose of this story for it to be included in the Deuteronomistic history </w:t>
      </w:r>
      <w:r w:rsidR="008F5A54">
        <w:t xml:space="preserve">is a fair warning to what happens </w:t>
      </w:r>
      <w:r w:rsidR="009319A9">
        <w:t>when one breaks the conditions of the Covenant</w:t>
      </w:r>
      <w:r w:rsidR="00872BE8">
        <w:t xml:space="preserve">, no matter how powerful he or she is. </w:t>
      </w:r>
    </w:p>
    <w:p w14:paraId="06595115" w14:textId="45C47ABB" w:rsidR="00557F3F" w:rsidRDefault="00BF2017" w:rsidP="0030101D">
      <w:pPr>
        <w:ind w:firstLine="360"/>
      </w:pPr>
      <w:r>
        <w:t xml:space="preserve">Secondly, </w:t>
      </w:r>
      <w:r w:rsidR="006A2457">
        <w:t xml:space="preserve">it was starting with the death of King Solomon that Israelites started a long journey of </w:t>
      </w:r>
      <w:r w:rsidR="00244E65">
        <w:t xml:space="preserve">interaction with </w:t>
      </w:r>
      <w:r w:rsidR="000B261B">
        <w:t>other empires</w:t>
      </w:r>
      <w:r w:rsidR="00B84EB0">
        <w:t>, viz. the Assyrians</w:t>
      </w:r>
      <w:r w:rsidR="004F77C8">
        <w:t xml:space="preserve">, the Babylonians, the </w:t>
      </w:r>
      <w:proofErr w:type="gramStart"/>
      <w:r w:rsidR="004F77C8">
        <w:t>Persians</w:t>
      </w:r>
      <w:proofErr w:type="gramEnd"/>
      <w:r w:rsidR="004F77C8">
        <w:t xml:space="preserve"> and the Romans</w:t>
      </w:r>
      <w:r w:rsidR="000450EC">
        <w:t xml:space="preserve">. The clash of Judaism with </w:t>
      </w:r>
      <w:r w:rsidR="006D4AB8">
        <w:t xml:space="preserve">other cultures and </w:t>
      </w:r>
      <w:r w:rsidR="00B271C3">
        <w:t>beliefs</w:t>
      </w:r>
      <w:r w:rsidR="006D4AB8">
        <w:t xml:space="preserve"> </w:t>
      </w:r>
      <w:r w:rsidR="003D68B4">
        <w:t xml:space="preserve">brought the emergence new ideas and practices, some of which probably so engrained </w:t>
      </w:r>
      <w:r w:rsidR="00B271C3">
        <w:t xml:space="preserve">as part of </w:t>
      </w:r>
      <w:r w:rsidR="00B271C3">
        <w:lastRenderedPageBreak/>
        <w:t xml:space="preserve">Judaism that </w:t>
      </w:r>
      <w:r w:rsidR="00F450AC">
        <w:t xml:space="preserve">it is hard </w:t>
      </w:r>
      <w:r w:rsidR="00B271C3">
        <w:t xml:space="preserve">think they were incorporated from interaction with another ideology. For example, </w:t>
      </w:r>
      <w:r w:rsidR="00565C2D">
        <w:t xml:space="preserve">in chapter 6 of </w:t>
      </w:r>
      <w:r w:rsidR="00565C2D">
        <w:rPr>
          <w:i/>
          <w:iCs/>
        </w:rPr>
        <w:t>Origin of Jews</w:t>
      </w:r>
      <w:r w:rsidR="00565C2D">
        <w:t>, Weitzman</w:t>
      </w:r>
      <w:r w:rsidR="00B271C3">
        <w:t xml:space="preserve"> mentioned that “</w:t>
      </w:r>
      <w:proofErr w:type="spellStart"/>
      <w:r w:rsidR="00697E0C">
        <w:t>J</w:t>
      </w:r>
      <w:r w:rsidR="00B271C3" w:rsidRPr="00B271C3">
        <w:t>udeanness</w:t>
      </w:r>
      <w:proofErr w:type="spellEnd"/>
      <w:r w:rsidR="00B271C3" w:rsidRPr="00B271C3">
        <w:t xml:space="preserve"> shifted from an ethnicity to an ethno-religion</w:t>
      </w:r>
      <w:r w:rsidR="00697E0C">
        <w:t xml:space="preserve"> </w:t>
      </w:r>
      <w:r w:rsidR="00B271C3" w:rsidRPr="00B271C3">
        <w:t>over the second century BCE in tandem with Hellenization. Archaeological finds from Judea and elsewhere in Palestine from the late Hasmonean period reveal a shift in religious practice, the emergence of new forms of piety that involve ritualized self- monitoring, mental preparation, or self- discipline.</w:t>
      </w:r>
      <w:r w:rsidR="00B271C3">
        <w:t>”</w:t>
      </w:r>
      <w:r w:rsidR="00E166AB">
        <w:t xml:space="preserve"> Another example is the Babylonian exile of Jewish people in Jerusalem, </w:t>
      </w:r>
      <w:r w:rsidR="00952A48">
        <w:t>which</w:t>
      </w:r>
      <w:r w:rsidR="004353DA">
        <w:t xml:space="preserve"> is commonly recognized as a watershed moment in Jewish history.</w:t>
      </w:r>
      <w:r w:rsidR="00952A48">
        <w:t xml:space="preserve"> </w:t>
      </w:r>
    </w:p>
    <w:p w14:paraId="1DA53333" w14:textId="03F072FE" w:rsidR="0030101D" w:rsidRDefault="0030101D" w:rsidP="0030101D">
      <w:pPr>
        <w:ind w:firstLine="360"/>
      </w:pPr>
      <w:r>
        <w:rPr>
          <w:rFonts w:hint="eastAsia"/>
        </w:rPr>
        <w:t>One</w:t>
      </w:r>
      <w:r>
        <w:t xml:space="preserve"> counterpoint to </w:t>
      </w:r>
      <w:r w:rsidR="00717344">
        <w:t xml:space="preserve">the argument that the death of Solomon was the starting point of Judaism is that </w:t>
      </w:r>
      <w:r>
        <w:t xml:space="preserve">King Solomon himself </w:t>
      </w:r>
      <w:proofErr w:type="gramStart"/>
      <w:r>
        <w:t>didn’t</w:t>
      </w:r>
      <w:proofErr w:type="gramEnd"/>
      <w:r>
        <w:t xml:space="preserve"> introduce any </w:t>
      </w:r>
      <w:r w:rsidR="000E4AF0">
        <w:t xml:space="preserve">important </w:t>
      </w:r>
      <w:r>
        <w:t xml:space="preserve">ideology to Judaism. </w:t>
      </w:r>
      <w:r w:rsidR="00491BCE">
        <w:t xml:space="preserve">However, I say that </w:t>
      </w:r>
      <w:r>
        <w:t>Indeed King Solomon himself did not invent Judaism. He was what led to the development of Judaism. Judaism is a collective belief, not something that was thought up by a single person, therefore it is always changing according to its environment. King Solomon was someone who marked the start of something that remained a constant theme across this</w:t>
      </w:r>
    </w:p>
    <w:sectPr w:rsidR="003010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808E4"/>
    <w:multiLevelType w:val="hybridMultilevel"/>
    <w:tmpl w:val="B9301484"/>
    <w:lvl w:ilvl="0" w:tplc="AFA003F2">
      <w:start w:val="1360"/>
      <w:numFmt w:val="bullet"/>
      <w:lvlText w:val="-"/>
      <w:lvlJc w:val="left"/>
      <w:pPr>
        <w:ind w:left="46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1" w15:restartNumberingAfterBreak="0">
    <w:nsid w:val="3ECD6D2B"/>
    <w:multiLevelType w:val="hybridMultilevel"/>
    <w:tmpl w:val="EF5A0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60855"/>
    <w:multiLevelType w:val="hybridMultilevel"/>
    <w:tmpl w:val="EF5A0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51D7D"/>
    <w:multiLevelType w:val="hybridMultilevel"/>
    <w:tmpl w:val="2C7CF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311"/>
    <w:rsid w:val="00022A72"/>
    <w:rsid w:val="0004475A"/>
    <w:rsid w:val="000450EC"/>
    <w:rsid w:val="00065FAC"/>
    <w:rsid w:val="000661EC"/>
    <w:rsid w:val="000A5B42"/>
    <w:rsid w:val="000B261B"/>
    <w:rsid w:val="000E4AF0"/>
    <w:rsid w:val="000E6AF6"/>
    <w:rsid w:val="000F4572"/>
    <w:rsid w:val="00111D85"/>
    <w:rsid w:val="00115DE2"/>
    <w:rsid w:val="00140E1A"/>
    <w:rsid w:val="001762E4"/>
    <w:rsid w:val="00180B99"/>
    <w:rsid w:val="001A630B"/>
    <w:rsid w:val="001C4ACC"/>
    <w:rsid w:val="001E45A6"/>
    <w:rsid w:val="001E7864"/>
    <w:rsid w:val="001F3B49"/>
    <w:rsid w:val="00244E65"/>
    <w:rsid w:val="00247822"/>
    <w:rsid w:val="0025278F"/>
    <w:rsid w:val="00257722"/>
    <w:rsid w:val="00264312"/>
    <w:rsid w:val="002656E1"/>
    <w:rsid w:val="002801E9"/>
    <w:rsid w:val="00292381"/>
    <w:rsid w:val="002A39C7"/>
    <w:rsid w:val="002B183F"/>
    <w:rsid w:val="002C1EA1"/>
    <w:rsid w:val="002C67D2"/>
    <w:rsid w:val="002D16E6"/>
    <w:rsid w:val="002E2861"/>
    <w:rsid w:val="002E7160"/>
    <w:rsid w:val="0030101D"/>
    <w:rsid w:val="00316F8B"/>
    <w:rsid w:val="0032639D"/>
    <w:rsid w:val="003267FE"/>
    <w:rsid w:val="003363BB"/>
    <w:rsid w:val="00336A56"/>
    <w:rsid w:val="00384A70"/>
    <w:rsid w:val="003B1321"/>
    <w:rsid w:val="003B2CB5"/>
    <w:rsid w:val="003B6B48"/>
    <w:rsid w:val="003D64B1"/>
    <w:rsid w:val="003D68B4"/>
    <w:rsid w:val="003F1B67"/>
    <w:rsid w:val="003F376F"/>
    <w:rsid w:val="00406369"/>
    <w:rsid w:val="00410233"/>
    <w:rsid w:val="004353DA"/>
    <w:rsid w:val="00465448"/>
    <w:rsid w:val="00480EA3"/>
    <w:rsid w:val="004862A3"/>
    <w:rsid w:val="00491BCE"/>
    <w:rsid w:val="004B717C"/>
    <w:rsid w:val="004D1365"/>
    <w:rsid w:val="004D2C68"/>
    <w:rsid w:val="004F77C8"/>
    <w:rsid w:val="00514B25"/>
    <w:rsid w:val="0054267B"/>
    <w:rsid w:val="00545394"/>
    <w:rsid w:val="00557F3F"/>
    <w:rsid w:val="005604CB"/>
    <w:rsid w:val="00565C2D"/>
    <w:rsid w:val="00583DFB"/>
    <w:rsid w:val="00590369"/>
    <w:rsid w:val="005D2EA0"/>
    <w:rsid w:val="006121E9"/>
    <w:rsid w:val="0064602F"/>
    <w:rsid w:val="00651ED1"/>
    <w:rsid w:val="00663C86"/>
    <w:rsid w:val="00691F8B"/>
    <w:rsid w:val="00697E0C"/>
    <w:rsid w:val="006A2457"/>
    <w:rsid w:val="006A2D6A"/>
    <w:rsid w:val="006C6E1A"/>
    <w:rsid w:val="006C6FDC"/>
    <w:rsid w:val="006D4AB8"/>
    <w:rsid w:val="00700EC6"/>
    <w:rsid w:val="00717344"/>
    <w:rsid w:val="00730AD9"/>
    <w:rsid w:val="00760317"/>
    <w:rsid w:val="007709DB"/>
    <w:rsid w:val="00772B5F"/>
    <w:rsid w:val="0077481F"/>
    <w:rsid w:val="007760E6"/>
    <w:rsid w:val="007E41E1"/>
    <w:rsid w:val="007F4E46"/>
    <w:rsid w:val="00802452"/>
    <w:rsid w:val="008049B4"/>
    <w:rsid w:val="00853B88"/>
    <w:rsid w:val="008663A2"/>
    <w:rsid w:val="00872BE8"/>
    <w:rsid w:val="008804B4"/>
    <w:rsid w:val="008A042D"/>
    <w:rsid w:val="008B2364"/>
    <w:rsid w:val="008C447C"/>
    <w:rsid w:val="008D1D99"/>
    <w:rsid w:val="008D3CAD"/>
    <w:rsid w:val="008E3D6A"/>
    <w:rsid w:val="008E7311"/>
    <w:rsid w:val="008F5A54"/>
    <w:rsid w:val="0092540B"/>
    <w:rsid w:val="009319A9"/>
    <w:rsid w:val="00932C69"/>
    <w:rsid w:val="00952A48"/>
    <w:rsid w:val="009923FB"/>
    <w:rsid w:val="009D71EC"/>
    <w:rsid w:val="00A33BB5"/>
    <w:rsid w:val="00A34716"/>
    <w:rsid w:val="00A5356D"/>
    <w:rsid w:val="00A67D98"/>
    <w:rsid w:val="00AD0A46"/>
    <w:rsid w:val="00AD2D5B"/>
    <w:rsid w:val="00B05572"/>
    <w:rsid w:val="00B271C3"/>
    <w:rsid w:val="00B554D0"/>
    <w:rsid w:val="00B84EB0"/>
    <w:rsid w:val="00B917B0"/>
    <w:rsid w:val="00BA217A"/>
    <w:rsid w:val="00BF2017"/>
    <w:rsid w:val="00C25A52"/>
    <w:rsid w:val="00C46BFA"/>
    <w:rsid w:val="00C550ED"/>
    <w:rsid w:val="00C5511F"/>
    <w:rsid w:val="00C76AAC"/>
    <w:rsid w:val="00CA3EF2"/>
    <w:rsid w:val="00CB0BA7"/>
    <w:rsid w:val="00CC380A"/>
    <w:rsid w:val="00CC3D75"/>
    <w:rsid w:val="00CC4643"/>
    <w:rsid w:val="00CF77BD"/>
    <w:rsid w:val="00D553C0"/>
    <w:rsid w:val="00D633C3"/>
    <w:rsid w:val="00D64960"/>
    <w:rsid w:val="00D7642B"/>
    <w:rsid w:val="00DC0A91"/>
    <w:rsid w:val="00DE6790"/>
    <w:rsid w:val="00E166AB"/>
    <w:rsid w:val="00E32530"/>
    <w:rsid w:val="00E51AB9"/>
    <w:rsid w:val="00E539C3"/>
    <w:rsid w:val="00EA0C2E"/>
    <w:rsid w:val="00EB0DF3"/>
    <w:rsid w:val="00ED4DDA"/>
    <w:rsid w:val="00EF2A3A"/>
    <w:rsid w:val="00F3648E"/>
    <w:rsid w:val="00F450AC"/>
    <w:rsid w:val="00F63CAC"/>
    <w:rsid w:val="00FD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79A8D"/>
  <w15:chartTrackingRefBased/>
  <w15:docId w15:val="{2DF1CC43-33CE-4DF2-AE86-1AE9906D2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790"/>
    <w:pPr>
      <w:spacing w:line="36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1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3CAC"/>
    <w:rPr>
      <w:color w:val="0000FF"/>
      <w:u w:val="single"/>
    </w:rPr>
  </w:style>
  <w:style w:type="paragraph" w:styleId="NoSpacing">
    <w:name w:val="No Spacing"/>
    <w:uiPriority w:val="1"/>
    <w:qFormat/>
    <w:rsid w:val="00F63CAC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5</Pages>
  <Words>1007</Words>
  <Characters>5742</Characters>
  <Application>Microsoft Office Word</Application>
  <DocSecurity>0</DocSecurity>
  <Lines>47</Lines>
  <Paragraphs>13</Paragraphs>
  <ScaleCrop>false</ScaleCrop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 Long</dc:creator>
  <cp:keywords/>
  <dc:description/>
  <cp:lastModifiedBy>Jaden Long</cp:lastModifiedBy>
  <cp:revision>158</cp:revision>
  <dcterms:created xsi:type="dcterms:W3CDTF">2020-09-23T13:30:00Z</dcterms:created>
  <dcterms:modified xsi:type="dcterms:W3CDTF">2020-09-29T03:17:00Z</dcterms:modified>
</cp:coreProperties>
</file>