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1193" w14:textId="77777777" w:rsidR="009D5374" w:rsidRPr="009D5374" w:rsidRDefault="009D5374" w:rsidP="009D5374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202020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一.单选题</w: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（共9 题,52.2分）</w:t>
      </w:r>
    </w:p>
    <w:p w14:paraId="2DC3E1A9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4EB4DF25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 宋体" w:eastAsia=" 宋体" w:hAnsi="微软雅黑" w:cs="宋体" w:hint="eastAsia"/>
          <w:color w:val="202020"/>
          <w:kern w:val="0"/>
          <w:szCs w:val="21"/>
        </w:rPr>
        <w:t>矛盾的基本属性有两个，一个是斗争性，另一个是（</w:t>
      </w: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  </w:t>
      </w:r>
      <w:r w:rsidRPr="009D5374">
        <w:rPr>
          <w:rFonts w:ascii=" 宋体" w:eastAsia=" 宋体" w:hAnsi="微软雅黑" w:cs="宋体" w:hint="eastAsia"/>
          <w:color w:val="202020"/>
          <w:kern w:val="0"/>
          <w:szCs w:val="21"/>
        </w:rPr>
        <w:t>）</w:t>
      </w:r>
    </w:p>
    <w:p w14:paraId="0BE1649D" w14:textId="77777777" w:rsidR="009D5374" w:rsidRPr="009D5374" w:rsidRDefault="009D5374" w:rsidP="009D5374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</w:p>
    <w:p w14:paraId="60DD8A2A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2E0A50C4" w14:textId="70DBC9BF" w:rsidR="009D5374" w:rsidRPr="009D5374" w:rsidRDefault="009D5374" w:rsidP="009D5374">
      <w:pPr>
        <w:widowControl/>
        <w:numPr>
          <w:ilvl w:val="0"/>
          <w:numId w:val="1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310D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18.85pt;height:18.45pt" o:ole="">
            <v:imagedata r:id="rId5" o:title=""/>
          </v:shape>
          <w:control r:id="rId6" w:name="DefaultOcxName" w:shapeid="_x0000_i1228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CC92B12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同一性</w:t>
      </w:r>
    </w:p>
    <w:p w14:paraId="2C863066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2FB913F" w14:textId="1B462850" w:rsidR="009D5374" w:rsidRPr="009D5374" w:rsidRDefault="009D5374" w:rsidP="009D5374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679F1040">
          <v:shape id="_x0000_i1227" type="#_x0000_t75" style="width:18.85pt;height:18.45pt" o:ole="">
            <v:imagedata r:id="rId5" o:title=""/>
          </v:shape>
          <w:control r:id="rId7" w:name="DefaultOcxName1" w:shapeid="_x0000_i1227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7FFEFB5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客观性</w:t>
      </w:r>
    </w:p>
    <w:p w14:paraId="309BDA15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60A1DAF" w14:textId="1F6F96A7" w:rsidR="009D5374" w:rsidRPr="009D5374" w:rsidRDefault="009D5374" w:rsidP="009D5374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5C3F497B">
          <v:shape id="_x0000_i1226" type="#_x0000_t75" style="width:18.85pt;height:18.45pt" o:ole="">
            <v:imagedata r:id="rId5" o:title=""/>
          </v:shape>
          <w:control r:id="rId8" w:name="DefaultOcxName2" w:shapeid="_x0000_i1226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D21BC69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普遍性</w:t>
      </w:r>
    </w:p>
    <w:p w14:paraId="0245C8F6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A3B3D6A" w14:textId="2A94AC64" w:rsidR="009D5374" w:rsidRPr="009D5374" w:rsidRDefault="009D5374" w:rsidP="009D5374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02F2D28C">
          <v:shape id="_x0000_i1225" type="#_x0000_t75" style="width:18.85pt;height:18.45pt" o:ole="">
            <v:imagedata r:id="rId5" o:title=""/>
          </v:shape>
          <w:control r:id="rId9" w:name="DefaultOcxName3" w:shapeid="_x0000_i1225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DAFE041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特殊性</w:t>
      </w:r>
    </w:p>
    <w:p w14:paraId="3F3AF8CD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467AC7C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A:同一性</w:t>
      </w:r>
    </w:p>
    <w:p w14:paraId="2850ECFC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43A05484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78D7250A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宋体" w:eastAsia="宋体" w:hAnsi="宋体" w:cs="宋体" w:hint="eastAsia"/>
          <w:b/>
          <w:bCs/>
          <w:color w:val="202020"/>
          <w:kern w:val="0"/>
          <w:sz w:val="24"/>
          <w:szCs w:val="24"/>
        </w:rPr>
        <w:t>马克思主义的活的灵魂是（     ）</w:t>
      </w:r>
    </w:p>
    <w:p w14:paraId="70B4EFB5" w14:textId="44623B1A" w:rsidR="009D5374" w:rsidRPr="009D5374" w:rsidRDefault="009D5374" w:rsidP="009D5374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883F6B0">
          <v:shape id="_x0000_i1224" type="#_x0000_t75" style="width:18.85pt;height:18.45pt" o:ole="">
            <v:imagedata r:id="rId5" o:title=""/>
          </v:shape>
          <w:control r:id="rId10" w:name="DefaultOcxName4" w:shapeid="_x0000_i1224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85CF55A" w14:textId="77777777" w:rsidR="009D5374" w:rsidRPr="009D5374" w:rsidRDefault="009D5374" w:rsidP="009D5374">
      <w:pPr>
        <w:widowControl/>
        <w:shd w:val="clear" w:color="auto" w:fill="FFFFFF"/>
        <w:wordWrap w:val="0"/>
        <w:spacing w:line="40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一切从实际出发           </w:t>
      </w:r>
    </w:p>
    <w:p w14:paraId="513D6E9D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CC94C9C" w14:textId="4E8FB4F8" w:rsidR="009D5374" w:rsidRPr="009D5374" w:rsidRDefault="009D5374" w:rsidP="009D5374">
      <w:pPr>
        <w:widowControl/>
        <w:numPr>
          <w:ilvl w:val="0"/>
          <w:numId w:val="2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99B8FC3">
          <v:shape id="_x0000_i1223" type="#_x0000_t75" style="width:18.85pt;height:18.45pt" o:ole="">
            <v:imagedata r:id="rId5" o:title=""/>
          </v:shape>
          <w:control r:id="rId11" w:name="DefaultOcxName5" w:shapeid="_x0000_i1223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18CD2C5" w14:textId="77777777" w:rsidR="009D5374" w:rsidRPr="009D5374" w:rsidRDefault="009D5374" w:rsidP="009D5374">
      <w:pPr>
        <w:widowControl/>
        <w:shd w:val="clear" w:color="auto" w:fill="E9F3F7"/>
        <w:wordWrap w:val="0"/>
        <w:spacing w:line="40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具体问题具体分析</w:t>
      </w:r>
    </w:p>
    <w:p w14:paraId="627E77BA" w14:textId="77777777" w:rsidR="009D5374" w:rsidRPr="009D5374" w:rsidRDefault="009D5374" w:rsidP="009D5374">
      <w:pPr>
        <w:widowControl/>
        <w:shd w:val="clear" w:color="auto" w:fill="E9F3F7"/>
        <w:wordWrap w:val="0"/>
        <w:spacing w:line="405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br/>
      </w:r>
    </w:p>
    <w:p w14:paraId="28C40233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2951A06" w14:textId="61AC70C0" w:rsidR="009D5374" w:rsidRPr="009D5374" w:rsidRDefault="009D5374" w:rsidP="009D5374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1FE703CF">
          <v:shape id="_x0000_i1222" type="#_x0000_t75" style="width:18.85pt;height:18.45pt" o:ole="">
            <v:imagedata r:id="rId5" o:title=""/>
          </v:shape>
          <w:control r:id="rId12" w:name="DefaultOcxName6" w:shapeid="_x0000_i1222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D141433" w14:textId="77777777" w:rsidR="009D5374" w:rsidRPr="009D5374" w:rsidRDefault="009D5374" w:rsidP="009D5374">
      <w:pPr>
        <w:widowControl/>
        <w:shd w:val="clear" w:color="auto" w:fill="FFFFFF"/>
        <w:wordWrap w:val="0"/>
        <w:spacing w:line="40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实事求是</w:t>
      </w:r>
      <w:r w:rsidRPr="009D5374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                     </w:t>
      </w: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657AEF6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1CDFFA52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792E571" w14:textId="690408D6" w:rsidR="009D5374" w:rsidRPr="009D5374" w:rsidRDefault="009D5374" w:rsidP="009D5374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C89D91D">
          <v:shape id="_x0000_i1221" type="#_x0000_t75" style="width:18.85pt;height:18.45pt" o:ole="">
            <v:imagedata r:id="rId5" o:title=""/>
          </v:shape>
          <w:control r:id="rId13" w:name="DefaultOcxName7" w:shapeid="_x0000_i1221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9790F18" w14:textId="77777777" w:rsidR="009D5374" w:rsidRPr="009D5374" w:rsidRDefault="009D5374" w:rsidP="009D5374">
      <w:pPr>
        <w:widowControl/>
        <w:shd w:val="clear" w:color="auto" w:fill="FFFFFF"/>
        <w:wordWrap w:val="0"/>
        <w:spacing w:line="40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解放思想</w:t>
      </w: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444ECE6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134123F3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50CE670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B:具体问题具体分析</w:t>
      </w:r>
    </w:p>
    <w:p w14:paraId="1AF12344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2FE2B39B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27111B39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关于和谐与矛盾的关系，下列说法不正确的是（ ）</w:t>
      </w:r>
    </w:p>
    <w:p w14:paraId="564E3259" w14:textId="133BDD28" w:rsidR="009D5374" w:rsidRPr="009D5374" w:rsidRDefault="009D5374" w:rsidP="009D5374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4F5B2139">
          <v:shape id="_x0000_i1220" type="#_x0000_t75" style="width:18.85pt;height:18.45pt" o:ole="">
            <v:imagedata r:id="rId5" o:title=""/>
          </v:shape>
          <w:control r:id="rId14" w:name="DefaultOcxName8" w:shapeid="_x0000_i1220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0EE559B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和谐是矛盾的一种特殊表现形式</w:t>
      </w:r>
    </w:p>
    <w:p w14:paraId="2256C38C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5989A16" w14:textId="272C239C" w:rsidR="009D5374" w:rsidRPr="009D5374" w:rsidRDefault="009D5374" w:rsidP="009D5374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61672ED">
          <v:shape id="_x0000_i1219" type="#_x0000_t75" style="width:18.85pt;height:18.45pt" o:ole="">
            <v:imagedata r:id="rId5" o:title=""/>
          </v:shape>
          <w:control r:id="rId15" w:name="DefaultOcxName9" w:shapeid="_x0000_i1219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A5C4216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和谐是相对的、有条件的，只有在矛盾双方处于平衡、协调、合作的情况下，事物才展现出和谐状态</w:t>
      </w:r>
    </w:p>
    <w:p w14:paraId="40604F30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9CAAE64" w14:textId="19071E71" w:rsidR="009D5374" w:rsidRPr="009D5374" w:rsidRDefault="009D5374" w:rsidP="009D5374">
      <w:pPr>
        <w:widowControl/>
        <w:numPr>
          <w:ilvl w:val="0"/>
          <w:numId w:val="3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5643EB87">
          <v:shape id="_x0000_i1218" type="#_x0000_t75" style="width:18.85pt;height:18.45pt" o:ole="">
            <v:imagedata r:id="rId5" o:title=""/>
          </v:shape>
          <w:control r:id="rId16" w:name="DefaultOcxName10" w:shapeid="_x0000_i1218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F9116E1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和谐就意味着没有矛盾</w:t>
      </w:r>
    </w:p>
    <w:p w14:paraId="7C27ACCC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91D0014" w14:textId="6966E0CB" w:rsidR="009D5374" w:rsidRPr="009D5374" w:rsidRDefault="009D5374" w:rsidP="009D5374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object w:dxaOrig="46" w:dyaOrig="50" w14:anchorId="06AF7695">
          <v:shape id="_x0000_i1217" type="#_x0000_t75" style="width:18.85pt;height:18.45pt" o:ole="">
            <v:imagedata r:id="rId5" o:title=""/>
          </v:shape>
          <w:control r:id="rId17" w:name="DefaultOcxName11" w:shapeid="_x0000_i1217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898BD63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和谐体现着矛盾双方的相互依存、相互促进、共同发展</w:t>
      </w:r>
    </w:p>
    <w:p w14:paraId="66A62254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E7FE688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C:和谐就意味着没有矛盾</w:t>
      </w:r>
    </w:p>
    <w:p w14:paraId="5BBBA61A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48E02436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59DA139E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.矛盾的斗争性在推动事物发展的过程中起着重要作用。以下说法正确的是</w:t>
      </w:r>
    </w:p>
    <w:p w14:paraId="1E2F72BC" w14:textId="42CC4891" w:rsidR="009D5374" w:rsidRPr="009D5374" w:rsidRDefault="009D5374" w:rsidP="009D5374">
      <w:pPr>
        <w:widowControl/>
        <w:numPr>
          <w:ilvl w:val="0"/>
          <w:numId w:val="4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1464F21F">
          <v:shape id="_x0000_i1216" type="#_x0000_t75" style="width:18.85pt;height:18.45pt" o:ole="">
            <v:imagedata r:id="rId5" o:title=""/>
          </v:shape>
          <w:control r:id="rId18" w:name="DefaultOcxName12" w:shapeid="_x0000_i1216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19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斗争本身就是发展</w:t>
        </w:r>
      </w:hyperlink>
    </w:p>
    <w:p w14:paraId="1D516413" w14:textId="39A954CF" w:rsidR="009D5374" w:rsidRPr="009D5374" w:rsidRDefault="009D5374" w:rsidP="009D5374">
      <w:pPr>
        <w:widowControl/>
        <w:numPr>
          <w:ilvl w:val="0"/>
          <w:numId w:val="4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FA94761">
          <v:shape id="_x0000_i1215" type="#_x0000_t75" style="width:18.85pt;height:18.45pt" o:ole="">
            <v:imagedata r:id="rId5" o:title=""/>
          </v:shape>
          <w:control r:id="rId20" w:name="DefaultOcxName13" w:shapeid="_x0000_i1215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21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斗争性是无条件的、绝对的</w:t>
        </w:r>
      </w:hyperlink>
    </w:p>
    <w:p w14:paraId="5678F535" w14:textId="22768351" w:rsidR="009D5374" w:rsidRPr="009D5374" w:rsidRDefault="009D5374" w:rsidP="009D5374">
      <w:pPr>
        <w:widowControl/>
        <w:numPr>
          <w:ilvl w:val="0"/>
          <w:numId w:val="4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1C245651">
          <v:shape id="_x0000_i1214" type="#_x0000_t75" style="width:18.85pt;height:18.45pt" o:ole="">
            <v:imagedata r:id="rId5" o:title=""/>
          </v:shape>
          <w:control r:id="rId22" w:name="DefaultOcxName14" w:shapeid="_x0000_i1214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23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任何斗争都能起到推动事物发展的作用</w:t>
        </w:r>
      </w:hyperlink>
    </w:p>
    <w:p w14:paraId="7963D6F4" w14:textId="02B97C2B" w:rsidR="009D5374" w:rsidRPr="009D5374" w:rsidRDefault="009D5374" w:rsidP="009D5374">
      <w:pPr>
        <w:widowControl/>
        <w:numPr>
          <w:ilvl w:val="0"/>
          <w:numId w:val="4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910217D">
          <v:shape id="_x0000_i1213" type="#_x0000_t75" style="width:18.85pt;height:18.45pt" o:ole="">
            <v:imagedata r:id="rId5" o:title=""/>
          </v:shape>
          <w:control r:id="rId24" w:name="DefaultOcxName15" w:shapeid="_x0000_i1213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25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斗争性始终处于主要的方面</w:t>
        </w:r>
      </w:hyperlink>
    </w:p>
    <w:p w14:paraId="063A53A4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B:斗争性是无条件的、绝对的</w:t>
      </w:r>
    </w:p>
    <w:p w14:paraId="06A77DF1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62974557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604BFCAF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没有上，就无所谓下；没有先进，就无所谓落后；没有正确，就无所谓错误。这说明</w:t>
      </w:r>
    </w:p>
    <w:p w14:paraId="5E29BCDC" w14:textId="5945113C" w:rsidR="009D5374" w:rsidRPr="009D5374" w:rsidRDefault="009D5374" w:rsidP="009D5374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AE19DDD">
          <v:shape id="_x0000_i1212" type="#_x0000_t75" style="width:18.85pt;height:18.45pt" o:ole="">
            <v:imagedata r:id="rId5" o:title=""/>
          </v:shape>
          <w:control r:id="rId26" w:name="DefaultOcxName16" w:shapeid="_x0000_i1212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27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矛盾双方是相互排斥的</w:t>
        </w:r>
      </w:hyperlink>
    </w:p>
    <w:p w14:paraId="023F245C" w14:textId="0D6E1F2F" w:rsidR="009D5374" w:rsidRPr="009D5374" w:rsidRDefault="009D5374" w:rsidP="009D5374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C71FEDF">
          <v:shape id="_x0000_i1211" type="#_x0000_t75" style="width:18.85pt;height:18.45pt" o:ole="">
            <v:imagedata r:id="rId5" o:title=""/>
          </v:shape>
          <w:control r:id="rId28" w:name="DefaultOcxName17" w:shapeid="_x0000_i1211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29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矛盾双方是相互渗透的</w:t>
        </w:r>
      </w:hyperlink>
    </w:p>
    <w:p w14:paraId="4B628821" w14:textId="0530BA42" w:rsidR="009D5374" w:rsidRPr="009D5374" w:rsidRDefault="009D5374" w:rsidP="009D5374">
      <w:pPr>
        <w:widowControl/>
        <w:numPr>
          <w:ilvl w:val="0"/>
          <w:numId w:val="5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C4BBE2D">
          <v:shape id="_x0000_i1210" type="#_x0000_t75" style="width:18.85pt;height:18.45pt" o:ole="">
            <v:imagedata r:id="rId5" o:title=""/>
          </v:shape>
          <w:control r:id="rId30" w:name="DefaultOcxName18" w:shapeid="_x0000_i1210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31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矛盾双方是相互依存的</w:t>
        </w:r>
      </w:hyperlink>
    </w:p>
    <w:p w14:paraId="1E0D485D" w14:textId="6298B38B" w:rsidR="009D5374" w:rsidRPr="009D5374" w:rsidRDefault="009D5374" w:rsidP="009D5374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40CBA647">
          <v:shape id="_x0000_i1209" type="#_x0000_t75" style="width:18.85pt;height:18.45pt" o:ole="">
            <v:imagedata r:id="rId5" o:title=""/>
          </v:shape>
          <w:control r:id="rId32" w:name="DefaultOcxName19" w:shapeid="_x0000_i1209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33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矛盾双方是相互转化的</w:t>
        </w:r>
      </w:hyperlink>
    </w:p>
    <w:p w14:paraId="7E9DD140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C:矛盾双方是相互依存的</w:t>
      </w:r>
    </w:p>
    <w:p w14:paraId="077190AB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2AC7B2E2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4A265BDF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矛盾的性质主要是由</w:t>
      </w:r>
    </w:p>
    <w:p w14:paraId="3C9F56B3" w14:textId="3DBA01C6" w:rsidR="009D5374" w:rsidRPr="009D5374" w:rsidRDefault="009D5374" w:rsidP="009D5374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object w:dxaOrig="46" w:dyaOrig="50" w14:anchorId="5FB6DB24">
          <v:shape id="_x0000_i1208" type="#_x0000_t75" style="width:18.85pt;height:18.45pt" o:ole="">
            <v:imagedata r:id="rId5" o:title=""/>
          </v:shape>
          <w:control r:id="rId34" w:name="DefaultOcxName20" w:shapeid="_x0000_i1208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35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矛盾的普遍性决定的</w:t>
        </w:r>
      </w:hyperlink>
    </w:p>
    <w:p w14:paraId="47CDDEF4" w14:textId="677B534E" w:rsidR="009D5374" w:rsidRPr="009D5374" w:rsidRDefault="009D5374" w:rsidP="009D5374">
      <w:pPr>
        <w:widowControl/>
        <w:numPr>
          <w:ilvl w:val="0"/>
          <w:numId w:val="6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0501DCC2">
          <v:shape id="_x0000_i1207" type="#_x0000_t75" style="width:18.85pt;height:18.45pt" o:ole="">
            <v:imagedata r:id="rId5" o:title=""/>
          </v:shape>
          <w:control r:id="rId36" w:name="DefaultOcxName21" w:shapeid="_x0000_i1207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37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矛盾的主要方面决定的</w:t>
        </w:r>
      </w:hyperlink>
    </w:p>
    <w:p w14:paraId="3FEF0CE2" w14:textId="549E7E68" w:rsidR="009D5374" w:rsidRPr="009D5374" w:rsidRDefault="009D5374" w:rsidP="009D5374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37EA870">
          <v:shape id="_x0000_i1206" type="#_x0000_t75" style="width:18.85pt;height:18.45pt" o:ole="">
            <v:imagedata r:id="rId5" o:title=""/>
          </v:shape>
          <w:control r:id="rId38" w:name="DefaultOcxName22" w:shapeid="_x0000_i1206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39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矛盾的次要方面决定的</w:t>
        </w:r>
      </w:hyperlink>
    </w:p>
    <w:p w14:paraId="50CE1690" w14:textId="7046F6E2" w:rsidR="009D5374" w:rsidRPr="009D5374" w:rsidRDefault="009D5374" w:rsidP="009D5374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1D109FBD">
          <v:shape id="_x0000_i1205" type="#_x0000_t75" style="width:18.85pt;height:18.45pt" o:ole="">
            <v:imagedata r:id="rId5" o:title=""/>
          </v:shape>
          <w:control r:id="rId40" w:name="DefaultOcxName23" w:shapeid="_x0000_i1205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41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矛盾的特殊性决定的</w:t>
        </w:r>
      </w:hyperlink>
    </w:p>
    <w:p w14:paraId="0D4471B3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B:矛盾的主要方面决定的</w:t>
      </w:r>
    </w:p>
    <w:p w14:paraId="15CA9C46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18D9DE68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</w:t>
      </w:r>
    </w:p>
    <w:p w14:paraId="7935FF5D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中国人喜喝茶但讲究看体质喝茶，不同的茶有不同的养生功效，如红茶甘温可养人体阳气，绿茶性寒可清热，乌龙茶润喉生津，花茶养肝利胆。上述材料体现的哲理是</w:t>
      </w:r>
    </w:p>
    <w:p w14:paraId="27928CD8" w14:textId="04FBFE48" w:rsidR="009D5374" w:rsidRPr="009D5374" w:rsidRDefault="009D5374" w:rsidP="009D5374">
      <w:pPr>
        <w:widowControl/>
        <w:numPr>
          <w:ilvl w:val="0"/>
          <w:numId w:val="7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21CCE157">
          <v:shape id="_x0000_i1204" type="#_x0000_t75" style="width:18.85pt;height:18.45pt" o:ole="">
            <v:imagedata r:id="rId5" o:title=""/>
          </v:shape>
          <w:control r:id="rId42" w:name="DefaultOcxName24" w:shapeid="_x0000_i1204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43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矛盾具有特殊性</w:t>
        </w:r>
      </w:hyperlink>
    </w:p>
    <w:p w14:paraId="3C321043" w14:textId="784FC477" w:rsidR="009D5374" w:rsidRPr="009D5374" w:rsidRDefault="009D5374" w:rsidP="009D5374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4BED8B9D">
          <v:shape id="_x0000_i1203" type="#_x0000_t75" style="width:18.85pt;height:18.45pt" o:ole="">
            <v:imagedata r:id="rId5" o:title=""/>
          </v:shape>
          <w:control r:id="rId44" w:name="DefaultOcxName25" w:shapeid="_x0000_i1203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45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主要矛盾和次要矛盾在一定条件下相互转化</w:t>
        </w:r>
      </w:hyperlink>
    </w:p>
    <w:p w14:paraId="67A6B35A" w14:textId="439C86B3" w:rsidR="009D5374" w:rsidRPr="009D5374" w:rsidRDefault="009D5374" w:rsidP="009D5374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311EB09">
          <v:shape id="_x0000_i1202" type="#_x0000_t75" style="width:18.85pt;height:18.45pt" o:ole="">
            <v:imagedata r:id="rId5" o:title=""/>
          </v:shape>
          <w:control r:id="rId46" w:name="DefaultOcxName26" w:shapeid="_x0000_i1202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47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每一事物的发展过程中存在着自始至终的矛盾运动</w:t>
        </w:r>
      </w:hyperlink>
    </w:p>
    <w:p w14:paraId="013B7BCF" w14:textId="47E51AE2" w:rsidR="009D5374" w:rsidRPr="009D5374" w:rsidRDefault="009D5374" w:rsidP="009D5374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1172B2C8">
          <v:shape id="_x0000_i1201" type="#_x0000_t75" style="width:18.85pt;height:18.45pt" o:ole="">
            <v:imagedata r:id="rId5" o:title=""/>
          </v:shape>
          <w:control r:id="rId48" w:name="DefaultOcxName27" w:shapeid="_x0000_i1201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49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矛盾的性质取决于人的需要</w:t>
        </w:r>
      </w:hyperlink>
    </w:p>
    <w:p w14:paraId="62096E31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A:矛盾具有特殊性</w:t>
      </w:r>
    </w:p>
    <w:p w14:paraId="1ED53E46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75C2B4A8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8</w:t>
      </w:r>
    </w:p>
    <w:p w14:paraId="499977D5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近年来，随着“互联网＋”概念的升温，越来越多的传统行业争先恐后地“触网”，互联网＋医疗、互联网＋金融、互联网＋政务等新兴事物层出不穷。但有专家指出，并不是所有行业或企业都适合互联网化，切勿过分跟风，应首先做好调研，分析好本行业、本企业的实际特点再做决定，从哲学上讲，并不是所有企业都适合互联网化，其原因在于矛盾具有</w:t>
      </w:r>
    </w:p>
    <w:p w14:paraId="1F970850" w14:textId="03779DDC" w:rsidR="009D5374" w:rsidRPr="009D5374" w:rsidRDefault="009D5374" w:rsidP="009D5374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8415588">
          <v:shape id="_x0000_i1200" type="#_x0000_t75" style="width:18.85pt;height:18.45pt" o:ole="">
            <v:imagedata r:id="rId5" o:title=""/>
          </v:shape>
          <w:control r:id="rId50" w:name="DefaultOcxName28" w:shapeid="_x0000_i1200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026A80D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t>普遍性</w:t>
      </w:r>
    </w:p>
    <w:p w14:paraId="6609BD08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EA5D299" w14:textId="07B1F2DC" w:rsidR="009D5374" w:rsidRPr="009D5374" w:rsidRDefault="009D5374" w:rsidP="009D5374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D7B290E">
          <v:shape id="_x0000_i1199" type="#_x0000_t75" style="width:18.85pt;height:18.45pt" o:ole="">
            <v:imagedata r:id="rId5" o:title=""/>
          </v:shape>
          <w:control r:id="rId51" w:name="DefaultOcxName29" w:shapeid="_x0000_i1199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A8CEEA7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客观性</w:t>
      </w:r>
    </w:p>
    <w:p w14:paraId="6BAC69E9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0680967" w14:textId="033A772F" w:rsidR="009D5374" w:rsidRPr="009D5374" w:rsidRDefault="009D5374" w:rsidP="009D5374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8E2F897">
          <v:shape id="_x0000_i1198" type="#_x0000_t75" style="width:18.85pt;height:18.45pt" o:ole="">
            <v:imagedata r:id="rId5" o:title=""/>
          </v:shape>
          <w:control r:id="rId52" w:name="DefaultOcxName30" w:shapeid="_x0000_i1198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23D94B3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统一性</w:t>
      </w:r>
    </w:p>
    <w:p w14:paraId="4F7E8087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3158B4B" w14:textId="7E7BEE30" w:rsidR="009D5374" w:rsidRPr="009D5374" w:rsidRDefault="009D5374" w:rsidP="009D5374">
      <w:pPr>
        <w:widowControl/>
        <w:numPr>
          <w:ilvl w:val="0"/>
          <w:numId w:val="8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667B876">
          <v:shape id="_x0000_i1197" type="#_x0000_t75" style="width:18.85pt;height:18.45pt" o:ole="">
            <v:imagedata r:id="rId5" o:title=""/>
          </v:shape>
          <w:control r:id="rId53" w:name="DefaultOcxName31" w:shapeid="_x0000_i1197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C8D8454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特殊性</w:t>
      </w:r>
    </w:p>
    <w:p w14:paraId="4C1A5A50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A079A10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D:特殊性</w:t>
      </w:r>
    </w:p>
    <w:p w14:paraId="00AE19FA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32274E35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9</w:t>
      </w:r>
    </w:p>
    <w:p w14:paraId="28F01E8C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“打铁还需自身硬”，习近平多次用这句话来表明党要管党、从严治党，切实解决自身存在的突出问题，切实改进工作作风，密切联系群众，使我们党始终成为中国特色社会主义事业的坚强领导核心。从哲学上看，这句话是要着重强调</w:t>
      </w:r>
    </w:p>
    <w:p w14:paraId="1ED0B74B" w14:textId="617D6E5E" w:rsidR="009D5374" w:rsidRPr="009D5374" w:rsidRDefault="009D5374" w:rsidP="009D5374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441C473B">
          <v:shape id="_x0000_i1196" type="#_x0000_t75" style="width:18.85pt;height:18.45pt" o:ole="">
            <v:imagedata r:id="rId5" o:title=""/>
          </v:shape>
          <w:control r:id="rId54" w:name="DefaultOcxName32" w:shapeid="_x0000_i1196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8146C95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事物是普遍联系的</w:t>
      </w:r>
    </w:p>
    <w:p w14:paraId="52967864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19577D5" w14:textId="7AEA3C66" w:rsidR="009D5374" w:rsidRPr="009D5374" w:rsidRDefault="009D5374" w:rsidP="009D5374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0BE57D66">
          <v:shape id="_x0000_i1195" type="#_x0000_t75" style="width:18.85pt;height:18.45pt" o:ole="">
            <v:imagedata r:id="rId5" o:title=""/>
          </v:shape>
          <w:control r:id="rId55" w:name="DefaultOcxName33" w:shapeid="_x0000_i1195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E23089D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量变必然引起质变</w:t>
      </w:r>
    </w:p>
    <w:p w14:paraId="710E279A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7124478" w14:textId="4DFE4DBB" w:rsidR="009D5374" w:rsidRPr="009D5374" w:rsidRDefault="009D5374" w:rsidP="009D5374">
      <w:pPr>
        <w:widowControl/>
        <w:numPr>
          <w:ilvl w:val="0"/>
          <w:numId w:val="9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E087928">
          <v:shape id="_x0000_i1194" type="#_x0000_t75" style="width:18.85pt;height:18.45pt" o:ole="">
            <v:imagedata r:id="rId5" o:title=""/>
          </v:shape>
          <w:control r:id="rId56" w:name="DefaultOcxName34" w:shapeid="_x0000_i1194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2D97D72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内因是事物变化的根据</w:t>
      </w:r>
    </w:p>
    <w:p w14:paraId="0CAE4DB1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5E73986" w14:textId="541B29A3" w:rsidR="009D5374" w:rsidRPr="009D5374" w:rsidRDefault="009D5374" w:rsidP="009D5374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261D0232">
          <v:shape id="_x0000_i1193" type="#_x0000_t75" style="width:18.85pt;height:18.45pt" o:ole="">
            <v:imagedata r:id="rId5" o:title=""/>
          </v:shape>
          <w:control r:id="rId57" w:name="DefaultOcxName35" w:shapeid="_x0000_i1193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2968253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t>矛盾无处不在、无时不有</w:t>
      </w:r>
    </w:p>
    <w:p w14:paraId="43129048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A35E3BD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C:内因是事物变化的根据</w:t>
      </w:r>
    </w:p>
    <w:p w14:paraId="406E8B5F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6BE5A0D0" w14:textId="77777777" w:rsidR="009D5374" w:rsidRPr="009D5374" w:rsidRDefault="009D5374" w:rsidP="009D5374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二.多选题</w: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（共8 题,47.8分）</w:t>
      </w:r>
    </w:p>
    <w:p w14:paraId="63573B94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24958BE3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宋体" w:eastAsia="宋体" w:hAnsi="宋体" w:cs="宋体" w:hint="eastAsia"/>
          <w:color w:val="202020"/>
          <w:kern w:val="0"/>
          <w:szCs w:val="21"/>
        </w:rPr>
        <w:t>下列哪些说法是对矛盾特殊性原理的具体运用(     )</w:t>
      </w:r>
    </w:p>
    <w:p w14:paraId="18244541" w14:textId="15BED4B1" w:rsidR="009D5374" w:rsidRPr="009D5374" w:rsidRDefault="009D5374" w:rsidP="009D5374">
      <w:pPr>
        <w:widowControl/>
        <w:numPr>
          <w:ilvl w:val="0"/>
          <w:numId w:val="10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41EA0C02">
          <v:shape id="_x0000_i1192" type="#_x0000_t75" style="width:18.85pt;height:18.45pt" o:ole="">
            <v:imagedata r:id="rId58" o:title=""/>
          </v:shape>
          <w:control r:id="rId59" w:name="DefaultOcxName36" w:shapeid="_x0000_i1192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2819486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对症下药，量体裁衣</w:t>
      </w:r>
    </w:p>
    <w:p w14:paraId="002B9E38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4616D0A" w14:textId="4EBCA2B3" w:rsidR="009D5374" w:rsidRPr="009D5374" w:rsidRDefault="009D5374" w:rsidP="009D5374">
      <w:pPr>
        <w:widowControl/>
        <w:numPr>
          <w:ilvl w:val="0"/>
          <w:numId w:val="10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4ADB8C61">
          <v:shape id="_x0000_i1191" type="#_x0000_t75" style="width:18.85pt;height:18.45pt" o:ole="">
            <v:imagedata r:id="rId58" o:title=""/>
          </v:shape>
          <w:control r:id="rId60" w:name="DefaultOcxName37" w:shapeid="_x0000_i1191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8A0CFEE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因实制宜，因地制宜</w:t>
      </w:r>
    </w:p>
    <w:p w14:paraId="5C55C7A2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1D87A73" w14:textId="3BEFA7EA" w:rsidR="009D5374" w:rsidRPr="009D5374" w:rsidRDefault="009D5374" w:rsidP="009D5374">
      <w:pPr>
        <w:widowControl/>
        <w:numPr>
          <w:ilvl w:val="0"/>
          <w:numId w:val="10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63A55567">
          <v:shape id="_x0000_i1190" type="#_x0000_t75" style="width:18.85pt;height:18.45pt" o:ole="">
            <v:imagedata r:id="rId58" o:title=""/>
          </v:shape>
          <w:control r:id="rId61" w:name="DefaultOcxName38" w:shapeid="_x0000_i1190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8DE7D7F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物极必反，相反相成</w:t>
      </w:r>
    </w:p>
    <w:p w14:paraId="1A81444F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C265600" w14:textId="646EA5A3" w:rsidR="009D5374" w:rsidRPr="009D5374" w:rsidRDefault="009D5374" w:rsidP="009D5374">
      <w:pPr>
        <w:widowControl/>
        <w:numPr>
          <w:ilvl w:val="0"/>
          <w:numId w:val="10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58CA4D66">
          <v:shape id="_x0000_i1189" type="#_x0000_t75" style="width:18.85pt;height:18.45pt" o:ole="">
            <v:imagedata r:id="rId58" o:title=""/>
          </v:shape>
          <w:control r:id="rId62" w:name="DefaultOcxName39" w:shapeid="_x0000_i1189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5BE2CE6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欲擒故纵，声东击西</w:t>
      </w:r>
    </w:p>
    <w:p w14:paraId="3BCD2070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7623AF5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A:对症下药,量体裁衣</w:t>
      </w:r>
    </w:p>
    <w:p w14:paraId="1E7CB3C7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B:因实制宜,因地制宜</w:t>
      </w:r>
    </w:p>
    <w:p w14:paraId="3109ACEA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5B3B5BC2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0F3BF7A6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宋体" w:eastAsia="宋体" w:hAnsi="宋体" w:cs="宋体" w:hint="eastAsia"/>
          <w:color w:val="202020"/>
          <w:kern w:val="0"/>
          <w:szCs w:val="21"/>
        </w:rPr>
        <w:t>矛盾同一性在事物发展中的作用表现为（</w:t>
      </w:r>
      <w:r w:rsidRPr="009D5374">
        <w:rPr>
          <w:rFonts w:ascii="Calibri" w:eastAsia="微软雅黑" w:hAnsi="Calibri" w:cs="Calibri"/>
          <w:color w:val="202020"/>
          <w:kern w:val="0"/>
          <w:szCs w:val="21"/>
        </w:rPr>
        <w:t>      ) </w:t>
      </w:r>
    </w:p>
    <w:p w14:paraId="0A984A70" w14:textId="0B8966BE" w:rsidR="009D5374" w:rsidRPr="009D5374" w:rsidRDefault="009D5374" w:rsidP="009D5374">
      <w:pPr>
        <w:widowControl/>
        <w:numPr>
          <w:ilvl w:val="0"/>
          <w:numId w:val="11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64081AFE">
          <v:shape id="_x0000_i1188" type="#_x0000_t75" style="width:18.85pt;height:18.45pt" o:ole="">
            <v:imagedata r:id="rId58" o:title=""/>
          </v:shape>
          <w:control r:id="rId63" w:name="DefaultOcxName40" w:shapeid="_x0000_i1188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F6C67D5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矛盾双方在相互依存中得到发展</w:t>
      </w:r>
    </w:p>
    <w:p w14:paraId="4CD8123F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fldChar w:fldCharType="end"/>
      </w:r>
    </w:p>
    <w:p w14:paraId="1840D9C0" w14:textId="2E4A2952" w:rsidR="009D5374" w:rsidRPr="009D5374" w:rsidRDefault="009D5374" w:rsidP="009D5374">
      <w:pPr>
        <w:widowControl/>
        <w:numPr>
          <w:ilvl w:val="0"/>
          <w:numId w:val="11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2600736B">
          <v:shape id="_x0000_i1187" type="#_x0000_t75" style="width:18.85pt;height:18.45pt" o:ole="">
            <v:imagedata r:id="rId58" o:title=""/>
          </v:shape>
          <w:control r:id="rId64" w:name="DefaultOcxName41" w:shapeid="_x0000_i1187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AEE4C95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矛盾双方相互吸取有利于自身发展的因素</w:t>
      </w:r>
    </w:p>
    <w:p w14:paraId="72FC9B96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FE9B0D1" w14:textId="350D363E" w:rsidR="009D5374" w:rsidRPr="009D5374" w:rsidRDefault="009D5374" w:rsidP="009D5374">
      <w:pPr>
        <w:widowControl/>
        <w:numPr>
          <w:ilvl w:val="0"/>
          <w:numId w:val="1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A588DFC">
          <v:shape id="_x0000_i1186" type="#_x0000_t75" style="width:18.85pt;height:18.45pt" o:ole="">
            <v:imagedata r:id="rId58" o:title=""/>
          </v:shape>
          <w:control r:id="rId65" w:name="DefaultOcxName42" w:shapeid="_x0000_i1186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3312E59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调和矛盾双方的对立</w:t>
      </w:r>
    </w:p>
    <w:p w14:paraId="30CBDFCE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855A2A7" w14:textId="49E1794C" w:rsidR="009D5374" w:rsidRPr="009D5374" w:rsidRDefault="009D5374" w:rsidP="009D5374">
      <w:pPr>
        <w:widowControl/>
        <w:numPr>
          <w:ilvl w:val="0"/>
          <w:numId w:val="11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24BECA4">
          <v:shape id="_x0000_i1185" type="#_x0000_t75" style="width:18.85pt;height:18.45pt" o:ole="">
            <v:imagedata r:id="rId58" o:title=""/>
          </v:shape>
          <w:control r:id="rId66" w:name="DefaultOcxName43" w:shapeid="_x0000_i1185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84D98B7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规定事物发展的基本趋势</w:t>
      </w:r>
    </w:p>
    <w:p w14:paraId="43E87939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87F6A41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A:矛盾双方在相互依存中得到发展</w:t>
      </w:r>
    </w:p>
    <w:p w14:paraId="5B1C24B1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B:矛盾双方相互吸取有利于自身发展的因素</w:t>
      </w:r>
    </w:p>
    <w:p w14:paraId="61B87569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D:规定事物发展的基本趋势</w:t>
      </w:r>
    </w:p>
    <w:p w14:paraId="7C7D388C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6AEF5947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7B40F3E6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宋体" w:eastAsia="宋体" w:hAnsi="宋体" w:cs="宋体" w:hint="eastAsia"/>
          <w:color w:val="202020"/>
          <w:kern w:val="0"/>
          <w:szCs w:val="21"/>
        </w:rPr>
        <w:t>下列哪些说法是对矛盾特殊性原理的具体运用（</w:t>
      </w:r>
      <w:r w:rsidRPr="009D5374">
        <w:rPr>
          <w:rFonts w:ascii="Calibri" w:eastAsia="微软雅黑" w:hAnsi="Calibri" w:cs="Calibri"/>
          <w:color w:val="202020"/>
          <w:kern w:val="0"/>
          <w:szCs w:val="21"/>
        </w:rPr>
        <w:t>       ) </w:t>
      </w:r>
    </w:p>
    <w:p w14:paraId="05D9A92E" w14:textId="7E41A660" w:rsidR="009D5374" w:rsidRPr="009D5374" w:rsidRDefault="009D5374" w:rsidP="009D5374">
      <w:pPr>
        <w:widowControl/>
        <w:numPr>
          <w:ilvl w:val="0"/>
          <w:numId w:val="12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25C21F3B">
          <v:shape id="_x0000_i1184" type="#_x0000_t75" style="width:18.85pt;height:18.45pt" o:ole="">
            <v:imagedata r:id="rId58" o:title=""/>
          </v:shape>
          <w:control r:id="rId67" w:name="DefaultOcxName44" w:shapeid="_x0000_i1184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A3C0F79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对症下药，量体裁衣</w:t>
      </w:r>
    </w:p>
    <w:p w14:paraId="3D2A4C8E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AC7B4E3" w14:textId="2FCD0AC4" w:rsidR="009D5374" w:rsidRPr="009D5374" w:rsidRDefault="009D5374" w:rsidP="009D5374">
      <w:pPr>
        <w:widowControl/>
        <w:numPr>
          <w:ilvl w:val="0"/>
          <w:numId w:val="12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2334D122">
          <v:shape id="_x0000_i1183" type="#_x0000_t75" style="width:18.85pt;height:18.45pt" o:ole="">
            <v:imagedata r:id="rId58" o:title=""/>
          </v:shape>
          <w:control r:id="rId68" w:name="DefaultOcxName45" w:shapeid="_x0000_i1183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A731F02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因实制宜，因地制宜</w:t>
      </w:r>
    </w:p>
    <w:p w14:paraId="2D7998EC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CEC5FB1" w14:textId="12A2A306" w:rsidR="009D5374" w:rsidRPr="009D5374" w:rsidRDefault="009D5374" w:rsidP="009D5374">
      <w:pPr>
        <w:widowControl/>
        <w:numPr>
          <w:ilvl w:val="0"/>
          <w:numId w:val="1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C47CFC2">
          <v:shape id="_x0000_i1182" type="#_x0000_t75" style="width:18.85pt;height:18.45pt" o:ole="">
            <v:imagedata r:id="rId58" o:title=""/>
          </v:shape>
          <w:control r:id="rId69" w:name="DefaultOcxName46" w:shapeid="_x0000_i1182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31FC77F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物极必反，相反相成</w:t>
      </w:r>
    </w:p>
    <w:p w14:paraId="7534FD78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CECD67E" w14:textId="07310C56" w:rsidR="009D5374" w:rsidRPr="009D5374" w:rsidRDefault="009D5374" w:rsidP="009D5374">
      <w:pPr>
        <w:widowControl/>
        <w:numPr>
          <w:ilvl w:val="0"/>
          <w:numId w:val="1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29FA071E">
          <v:shape id="_x0000_i1181" type="#_x0000_t75" style="width:18.85pt;height:18.45pt" o:ole="">
            <v:imagedata r:id="rId58" o:title=""/>
          </v:shape>
          <w:control r:id="rId70" w:name="DefaultOcxName47" w:shapeid="_x0000_i1181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4ED478F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欲擒故纵，声东击西</w:t>
      </w:r>
    </w:p>
    <w:p w14:paraId="4DDF2419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fldChar w:fldCharType="end"/>
      </w:r>
    </w:p>
    <w:p w14:paraId="0478A356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A:对症下药,量体裁衣</w:t>
      </w:r>
    </w:p>
    <w:p w14:paraId="231EBBF6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B:因实制宜,因地制宜</w:t>
      </w:r>
    </w:p>
    <w:p w14:paraId="6D1D9C2A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23FCE242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3780C024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宋体" w:eastAsia="宋体" w:hAnsi="宋体" w:cs="宋体" w:hint="eastAsia"/>
          <w:color w:val="202020"/>
          <w:kern w:val="0"/>
          <w:szCs w:val="21"/>
        </w:rPr>
        <w:t>下列思想体现了中国传统哲学矛盾观的是（</w:t>
      </w:r>
      <w:r w:rsidRPr="009D5374">
        <w:rPr>
          <w:rFonts w:ascii="Calibri" w:eastAsia="微软雅黑" w:hAnsi="Calibri" w:cs="Calibri"/>
          <w:color w:val="202020"/>
          <w:kern w:val="0"/>
          <w:szCs w:val="21"/>
        </w:rPr>
        <w:t>       )</w:t>
      </w:r>
    </w:p>
    <w:p w14:paraId="6157E776" w14:textId="5E163628" w:rsidR="009D5374" w:rsidRPr="009D5374" w:rsidRDefault="009D5374" w:rsidP="009D5374">
      <w:pPr>
        <w:widowControl/>
        <w:numPr>
          <w:ilvl w:val="0"/>
          <w:numId w:val="13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7EFC1DE">
          <v:shape id="_x0000_i1180" type="#_x0000_t75" style="width:18.85pt;height:18.45pt" o:ole="">
            <v:imagedata r:id="rId58" o:title=""/>
          </v:shape>
          <w:control r:id="rId71" w:name="DefaultOcxName48" w:shapeid="_x0000_i1180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4579787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Calibri" w:eastAsia="微软雅黑" w:hAnsi="Calibri" w:cs="Calibri"/>
          <w:color w:val="555555"/>
          <w:kern w:val="0"/>
          <w:szCs w:val="21"/>
        </w:rPr>
        <w:t> </w:t>
      </w: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“一分为二”</w:t>
      </w:r>
    </w:p>
    <w:p w14:paraId="2F5CBA9C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36FBEBA" w14:textId="5AF10776" w:rsidR="009D5374" w:rsidRPr="009D5374" w:rsidRDefault="009D5374" w:rsidP="009D5374">
      <w:pPr>
        <w:widowControl/>
        <w:numPr>
          <w:ilvl w:val="0"/>
          <w:numId w:val="13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43ED55CA">
          <v:shape id="_x0000_i1179" type="#_x0000_t75" style="width:18.85pt;height:18.45pt" o:ole="">
            <v:imagedata r:id="rId58" o:title=""/>
          </v:shape>
          <w:control r:id="rId72" w:name="DefaultOcxName49" w:shapeid="_x0000_i1179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0F4A70F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“和二为一”</w:t>
      </w:r>
    </w:p>
    <w:p w14:paraId="04B9BADA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441ECD9" w14:textId="315527AC" w:rsidR="009D5374" w:rsidRPr="009D5374" w:rsidRDefault="009D5374" w:rsidP="009D5374">
      <w:pPr>
        <w:widowControl/>
        <w:numPr>
          <w:ilvl w:val="0"/>
          <w:numId w:val="13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0300EED8">
          <v:shape id="_x0000_i1178" type="#_x0000_t75" style="width:18.85pt;height:18.45pt" o:ole="">
            <v:imagedata r:id="rId58" o:title=""/>
          </v:shape>
          <w:control r:id="rId73" w:name="DefaultOcxName50" w:shapeid="_x0000_i1178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0282EC0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“万物莫不有对”</w:t>
      </w:r>
    </w:p>
    <w:p w14:paraId="30966780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50D549F" w14:textId="3C9FC5A7" w:rsidR="009D5374" w:rsidRPr="009D5374" w:rsidRDefault="009D5374" w:rsidP="009D5374">
      <w:pPr>
        <w:widowControl/>
        <w:numPr>
          <w:ilvl w:val="0"/>
          <w:numId w:val="13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55D77A62">
          <v:shape id="_x0000_i1177" type="#_x0000_t75" style="width:18.85pt;height:18.45pt" o:ole="">
            <v:imagedata r:id="rId58" o:title=""/>
          </v:shape>
          <w:control r:id="rId74" w:name="DefaultOcxName51" w:shapeid="_x0000_i1177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B74174D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宋体" w:eastAsia="宋体" w:hAnsi="宋体" w:cs="宋体" w:hint="eastAsia"/>
          <w:color w:val="555555"/>
          <w:kern w:val="0"/>
          <w:szCs w:val="21"/>
        </w:rPr>
        <w:t>“君子和而不同，小人同而不和”</w:t>
      </w:r>
    </w:p>
    <w:p w14:paraId="6FAEC002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E09012B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A:"一分为二"</w:t>
      </w:r>
    </w:p>
    <w:p w14:paraId="5A7E8C96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B:"和二为一"</w:t>
      </w:r>
    </w:p>
    <w:p w14:paraId="43E438A6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C:"万物莫不有对"</w:t>
      </w:r>
    </w:p>
    <w:p w14:paraId="255E1033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D:"君子和而不同,小人同而不和"</w:t>
      </w:r>
    </w:p>
    <w:p w14:paraId="24A02A7A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2F8A5BC5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69EF590C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宋体" w:eastAsia="宋体" w:hAnsi="宋体" w:cs="宋体" w:hint="eastAsia"/>
          <w:color w:val="202020"/>
          <w:kern w:val="0"/>
          <w:szCs w:val="21"/>
        </w:rPr>
        <w:lastRenderedPageBreak/>
        <w:t>毛泽东在《矛盾论》中指出：“共性个性、绝对相对的道理，是关于事物矛盾的问题的精髓，不懂得它，就等于抛弃了辩证法。”这说明（</w:t>
      </w: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9D5374">
        <w:rPr>
          <w:rFonts w:ascii="宋体" w:eastAsia="宋体" w:hAnsi="宋体" w:cs="宋体" w:hint="eastAsia"/>
          <w:color w:val="202020"/>
          <w:kern w:val="0"/>
          <w:szCs w:val="21"/>
        </w:rPr>
        <w:t>）</w:t>
      </w: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</w:p>
    <w:p w14:paraId="1E382250" w14:textId="6C6A5D63" w:rsidR="009D5374" w:rsidRPr="009D5374" w:rsidRDefault="009D5374" w:rsidP="009D5374">
      <w:pPr>
        <w:widowControl/>
        <w:numPr>
          <w:ilvl w:val="0"/>
          <w:numId w:val="1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467ED7FF">
          <v:shape id="_x0000_i1176" type="#_x0000_t75" style="width:18.85pt;height:18.45pt" o:ole="">
            <v:imagedata r:id="rId58" o:title=""/>
          </v:shape>
          <w:control r:id="rId75" w:name="DefaultOcxName52" w:shapeid="_x0000_i1176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A8921B0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由于共性是绝对的，个性是相对的，所以共性是第一位的，个性是第二位的</w:t>
      </w:r>
    </w:p>
    <w:p w14:paraId="29DE59D8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2298571" w14:textId="6D38E581" w:rsidR="009D5374" w:rsidRPr="009D5374" w:rsidRDefault="009D5374" w:rsidP="009D5374">
      <w:pPr>
        <w:widowControl/>
        <w:numPr>
          <w:ilvl w:val="0"/>
          <w:numId w:val="1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0B312CAE">
          <v:shape id="_x0000_i1175" type="#_x0000_t75" style="width:18.85pt;height:18.45pt" o:ole="">
            <v:imagedata r:id="rId58" o:title=""/>
          </v:shape>
          <w:control r:id="rId76" w:name="DefaultOcxName53" w:shapeid="_x0000_i1175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DF10EF4" w14:textId="77777777" w:rsidR="009D5374" w:rsidRPr="009D5374" w:rsidRDefault="009D5374" w:rsidP="009D537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共性个性、绝对相对的道理是重要的理论问题</w:t>
      </w:r>
    </w:p>
    <w:p w14:paraId="43D76462" w14:textId="77777777" w:rsidR="009D5374" w:rsidRPr="009D5374" w:rsidRDefault="009D5374" w:rsidP="009D537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932D0DA" w14:textId="24713936" w:rsidR="009D5374" w:rsidRPr="009D5374" w:rsidRDefault="009D5374" w:rsidP="009D5374">
      <w:pPr>
        <w:widowControl/>
        <w:numPr>
          <w:ilvl w:val="0"/>
          <w:numId w:val="14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788BB6EB">
          <v:shape id="_x0000_i1174" type="#_x0000_t75" style="width:18.85pt;height:18.45pt" o:ole="">
            <v:imagedata r:id="rId58" o:title=""/>
          </v:shape>
          <w:control r:id="rId77" w:name="DefaultOcxName54" w:shapeid="_x0000_i1174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D831F72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共性寓于个性之中，个性不能脱离共性</w:t>
      </w:r>
    </w:p>
    <w:p w14:paraId="5A5A59F7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73A34D1" w14:textId="7CA78E4A" w:rsidR="009D5374" w:rsidRPr="009D5374" w:rsidRDefault="009D5374" w:rsidP="009D5374">
      <w:pPr>
        <w:widowControl/>
        <w:numPr>
          <w:ilvl w:val="0"/>
          <w:numId w:val="14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22F55FEA">
          <v:shape id="_x0000_i1173" type="#_x0000_t75" style="width:18.85pt;height:18.45pt" o:ole="">
            <v:imagedata r:id="rId58" o:title=""/>
          </v:shape>
          <w:control r:id="rId78" w:name="DefaultOcxName55" w:shapeid="_x0000_i1173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F0918D4" w14:textId="77777777" w:rsidR="009D5374" w:rsidRPr="009D5374" w:rsidRDefault="009D5374" w:rsidP="009D5374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D537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具体矛盾具体分析，是处理共性个性、绝对相对关系的基本原则</w:t>
      </w:r>
    </w:p>
    <w:p w14:paraId="4B0A743A" w14:textId="77777777" w:rsidR="009D5374" w:rsidRPr="009D5374" w:rsidRDefault="009D5374" w:rsidP="009D5374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B19AE9B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C:共性寓于个性之中,个性不能脱离共性</w:t>
      </w:r>
    </w:p>
    <w:p w14:paraId="534C72D5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D:具体矛盾具体分析,是处理共性个性、绝对相对关系的基本原则</w:t>
      </w:r>
    </w:p>
    <w:p w14:paraId="36DE3F67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07332D16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5155503A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.在经济全球化加快发展的今天，国家间的一些矛盾和冲突往往通过谈判等形式，以达成“双赢”的协议而告終，它对当事国经济和政治发展产生了积极的影响。这在辩证法上的启示是</w:t>
      </w:r>
    </w:p>
    <w:p w14:paraId="50F3937E" w14:textId="496F93D1" w:rsidR="009D5374" w:rsidRPr="009D5374" w:rsidRDefault="009D5374" w:rsidP="009D5374">
      <w:pPr>
        <w:widowControl/>
        <w:numPr>
          <w:ilvl w:val="0"/>
          <w:numId w:val="15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A6D684E">
          <v:shape id="_x0000_i1172" type="#_x0000_t75" style="width:18.85pt;height:18.45pt" o:ole="">
            <v:imagedata r:id="rId58" o:title=""/>
          </v:shape>
          <w:control r:id="rId79" w:name="DefaultOcxName56" w:shapeid="_x0000_i1172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80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矛盾的双方在相互斗争中获得发展</w:t>
        </w:r>
      </w:hyperlink>
    </w:p>
    <w:p w14:paraId="2B6E1B1F" w14:textId="64BB9295" w:rsidR="009D5374" w:rsidRPr="009D5374" w:rsidRDefault="009D5374" w:rsidP="009D5374">
      <w:pPr>
        <w:widowControl/>
        <w:numPr>
          <w:ilvl w:val="0"/>
          <w:numId w:val="15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12473914">
          <v:shape id="_x0000_i1171" type="#_x0000_t75" style="width:18.85pt;height:18.45pt" o:ole="">
            <v:imagedata r:id="rId58" o:title=""/>
          </v:shape>
          <w:control r:id="rId81" w:name="DefaultOcxName57" w:shapeid="_x0000_i1171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82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矛盾一方的发展以另一方的某种发展为条件</w:t>
        </w:r>
      </w:hyperlink>
    </w:p>
    <w:p w14:paraId="3A133FA4" w14:textId="24BDEF48" w:rsidR="009D5374" w:rsidRPr="009D5374" w:rsidRDefault="009D5374" w:rsidP="009D5374">
      <w:pPr>
        <w:widowControl/>
        <w:numPr>
          <w:ilvl w:val="0"/>
          <w:numId w:val="1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51656558">
          <v:shape id="_x0000_i1170" type="#_x0000_t75" style="width:18.85pt;height:18.45pt" o:ole="">
            <v:imagedata r:id="rId58" o:title=""/>
          </v:shape>
          <w:control r:id="rId83" w:name="DefaultOcxName58" w:shapeid="_x0000_i1170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84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矛盾的一方克服另一方而使自身获得发展</w:t>
        </w:r>
      </w:hyperlink>
    </w:p>
    <w:p w14:paraId="0F7D4615" w14:textId="0B180432" w:rsidR="009D5374" w:rsidRPr="009D5374" w:rsidRDefault="009D5374" w:rsidP="009D5374">
      <w:pPr>
        <w:widowControl/>
        <w:numPr>
          <w:ilvl w:val="0"/>
          <w:numId w:val="15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9EDB9D6">
          <v:shape id="_x0000_i1169" type="#_x0000_t75" style="width:18.85pt;height:18.45pt" o:ole="">
            <v:imagedata r:id="rId58" o:title=""/>
          </v:shape>
          <w:control r:id="rId85" w:name="DefaultOcxName59" w:shapeid="_x0000_i1169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86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矛盾双方既对立又统一，由此推动事物发展</w:t>
        </w:r>
      </w:hyperlink>
    </w:p>
    <w:p w14:paraId="53F63C64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A:矛盾的双方在相互斗争中获得发展</w:t>
      </w:r>
    </w:p>
    <w:p w14:paraId="28779AFA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B:矛盾一方的发展以另一方的某种发展为条件</w:t>
      </w:r>
    </w:p>
    <w:p w14:paraId="0F8129B6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D:矛盾双方既对立又统一,由此推动事物发展</w:t>
      </w:r>
    </w:p>
    <w:p w14:paraId="6929EA21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0807EAFA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</w:t>
      </w:r>
    </w:p>
    <w:p w14:paraId="32CE3D61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共性与个性的关系是</w:t>
      </w:r>
    </w:p>
    <w:p w14:paraId="2D1593CC" w14:textId="7E9F06B1" w:rsidR="009D5374" w:rsidRPr="009D5374" w:rsidRDefault="009D5374" w:rsidP="009D5374">
      <w:pPr>
        <w:widowControl/>
        <w:numPr>
          <w:ilvl w:val="0"/>
          <w:numId w:val="16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6FFF0A8D">
          <v:shape id="_x0000_i1168" type="#_x0000_t75" style="width:18.85pt;height:18.45pt" o:ole="">
            <v:imagedata r:id="rId58" o:title=""/>
          </v:shape>
          <w:control r:id="rId87" w:name="DefaultOcxName60" w:shapeid="_x0000_i1168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88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没有离开个性的共性</w:t>
        </w:r>
      </w:hyperlink>
    </w:p>
    <w:p w14:paraId="2FD3BF9E" w14:textId="65AE8999" w:rsidR="009D5374" w:rsidRPr="009D5374" w:rsidRDefault="009D5374" w:rsidP="009D5374">
      <w:pPr>
        <w:widowControl/>
        <w:numPr>
          <w:ilvl w:val="0"/>
          <w:numId w:val="1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2644ABD3">
          <v:shape id="_x0000_i1167" type="#_x0000_t75" style="width:18.85pt;height:18.45pt" o:ole="">
            <v:imagedata r:id="rId58" o:title=""/>
          </v:shape>
          <w:control r:id="rId89" w:name="DefaultOcxName61" w:shapeid="_x0000_i1167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90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个性寓于共性之中</w:t>
        </w:r>
      </w:hyperlink>
    </w:p>
    <w:p w14:paraId="696AE750" w14:textId="305FB2A0" w:rsidR="009D5374" w:rsidRPr="009D5374" w:rsidRDefault="009D5374" w:rsidP="009D5374">
      <w:pPr>
        <w:widowControl/>
        <w:numPr>
          <w:ilvl w:val="0"/>
          <w:numId w:val="16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3808702">
          <v:shape id="_x0000_i1166" type="#_x0000_t75" style="width:18.85pt;height:18.45pt" o:ole="">
            <v:imagedata r:id="rId58" o:title=""/>
          </v:shape>
          <w:control r:id="rId91" w:name="DefaultOcxName62" w:shapeid="_x0000_i1166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92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共性与个性在一定条件下可以互相转化</w:t>
        </w:r>
      </w:hyperlink>
    </w:p>
    <w:p w14:paraId="4538DCE0" w14:textId="6AD199D5" w:rsidR="009D5374" w:rsidRPr="009D5374" w:rsidRDefault="009D5374" w:rsidP="009D5374">
      <w:pPr>
        <w:widowControl/>
        <w:numPr>
          <w:ilvl w:val="0"/>
          <w:numId w:val="16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64C82AE5">
          <v:shape id="_x0000_i1165" type="#_x0000_t75" style="width:18.85pt;height:18.45pt" o:ole="">
            <v:imagedata r:id="rId58" o:title=""/>
          </v:shape>
          <w:control r:id="rId93" w:name="DefaultOcxName63" w:shapeid="_x0000_i1165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94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共性寓于个性之中</w:t>
        </w:r>
      </w:hyperlink>
    </w:p>
    <w:p w14:paraId="317E5E09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A:没有离开个性的共性</w:t>
      </w:r>
    </w:p>
    <w:p w14:paraId="57EA3EE2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C:共性与个性在一定条件下可以互相转化</w:t>
      </w:r>
    </w:p>
    <w:p w14:paraId="507B461B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D:共性寓于个性之中</w:t>
      </w:r>
    </w:p>
    <w:p w14:paraId="243D6A21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631D322D" w14:textId="77777777" w:rsidR="009D5374" w:rsidRPr="009D5374" w:rsidRDefault="009D5374" w:rsidP="009D53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8</w:t>
      </w:r>
    </w:p>
    <w:p w14:paraId="721ADF68" w14:textId="77777777" w:rsidR="009D5374" w:rsidRPr="009D5374" w:rsidRDefault="009D5374" w:rsidP="009D5374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202020"/>
          <w:kern w:val="0"/>
          <w:szCs w:val="21"/>
        </w:rPr>
        <w:t>中国古代哲学家公孙龙提出的“白马非马”的命题、其错误是割裂了事物的</w:t>
      </w:r>
    </w:p>
    <w:p w14:paraId="0BF98AAD" w14:textId="6AC316A6" w:rsidR="009D5374" w:rsidRPr="009D5374" w:rsidRDefault="009D5374" w:rsidP="009D5374">
      <w:pPr>
        <w:widowControl/>
        <w:numPr>
          <w:ilvl w:val="0"/>
          <w:numId w:val="17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6E2284DB">
          <v:shape id="_x0000_i1164" type="#_x0000_t75" style="width:18.85pt;height:18.45pt" o:ole="">
            <v:imagedata r:id="rId58" o:title=""/>
          </v:shape>
          <w:control r:id="rId95" w:name="DefaultOcxName64" w:shapeid="_x0000_i1164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96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一般和个别的关系</w:t>
        </w:r>
      </w:hyperlink>
    </w:p>
    <w:p w14:paraId="7F49C5EB" w14:textId="6E239B3F" w:rsidR="009D5374" w:rsidRPr="009D5374" w:rsidRDefault="009D5374" w:rsidP="009D5374">
      <w:pPr>
        <w:widowControl/>
        <w:numPr>
          <w:ilvl w:val="0"/>
          <w:numId w:val="17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D4FB474">
          <v:shape id="_x0000_i1163" type="#_x0000_t75" style="width:18.85pt;height:18.45pt" o:ole="">
            <v:imagedata r:id="rId58" o:title=""/>
          </v:shape>
          <w:control r:id="rId97" w:name="DefaultOcxName65" w:shapeid="_x0000_i1163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98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共性和个性的关系</w:t>
        </w:r>
      </w:hyperlink>
    </w:p>
    <w:p w14:paraId="4C3AB59E" w14:textId="2F130C35" w:rsidR="009D5374" w:rsidRPr="009D5374" w:rsidRDefault="009D5374" w:rsidP="009D5374">
      <w:pPr>
        <w:widowControl/>
        <w:numPr>
          <w:ilvl w:val="0"/>
          <w:numId w:val="1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5CA9963">
          <v:shape id="_x0000_i1162" type="#_x0000_t75" style="width:18.85pt;height:18.45pt" o:ole="">
            <v:imagedata r:id="rId58" o:title=""/>
          </v:shape>
          <w:control r:id="rId99" w:name="DefaultOcxName66" w:shapeid="_x0000_i1162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100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整体和部分的关系</w:t>
        </w:r>
      </w:hyperlink>
    </w:p>
    <w:p w14:paraId="035641F3" w14:textId="13B30DB6" w:rsidR="009D5374" w:rsidRPr="009D5374" w:rsidRDefault="009D5374" w:rsidP="009D5374">
      <w:pPr>
        <w:widowControl/>
        <w:numPr>
          <w:ilvl w:val="0"/>
          <w:numId w:val="17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D537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46" w:dyaOrig="50" w14:anchorId="386B3D3D">
          <v:shape id="_x0000_i1161" type="#_x0000_t75" style="width:18.85pt;height:18.45pt" o:ole="">
            <v:imagedata r:id="rId58" o:title=""/>
          </v:shape>
          <w:control r:id="rId101" w:name="DefaultOcxName67" w:shapeid="_x0000_i1161"/>
        </w:object>
      </w:r>
      <w:r w:rsidRPr="009D5374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102" w:history="1">
        <w:r w:rsidRPr="009D5374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普遍和特殊的关系</w:t>
        </w:r>
      </w:hyperlink>
    </w:p>
    <w:p w14:paraId="1F2CA8B3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A:一般和个别的关系</w:t>
      </w:r>
    </w:p>
    <w:p w14:paraId="0F508EF5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B:共性和个性的关系</w:t>
      </w:r>
    </w:p>
    <w:p w14:paraId="2088FBC3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D:普遍和特殊的关系</w:t>
      </w:r>
    </w:p>
    <w:p w14:paraId="422F2881" w14:textId="77777777" w:rsidR="009D5374" w:rsidRPr="009D5374" w:rsidRDefault="009D5374" w:rsidP="009D53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D5374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4CCC09D7" w14:textId="77777777" w:rsidR="00732162" w:rsidRDefault="00732162"/>
    <w:sectPr w:rsidR="0073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 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FAA"/>
    <w:multiLevelType w:val="multilevel"/>
    <w:tmpl w:val="49EE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3224"/>
    <w:multiLevelType w:val="multilevel"/>
    <w:tmpl w:val="859E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006F8"/>
    <w:multiLevelType w:val="multilevel"/>
    <w:tmpl w:val="3572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D20"/>
    <w:multiLevelType w:val="multilevel"/>
    <w:tmpl w:val="2A76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844DD"/>
    <w:multiLevelType w:val="multilevel"/>
    <w:tmpl w:val="2446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F4FA9"/>
    <w:multiLevelType w:val="multilevel"/>
    <w:tmpl w:val="7AD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1000B"/>
    <w:multiLevelType w:val="multilevel"/>
    <w:tmpl w:val="CD3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E775F"/>
    <w:multiLevelType w:val="multilevel"/>
    <w:tmpl w:val="973C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06B52"/>
    <w:multiLevelType w:val="multilevel"/>
    <w:tmpl w:val="EDA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D764D"/>
    <w:multiLevelType w:val="multilevel"/>
    <w:tmpl w:val="957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451CD"/>
    <w:multiLevelType w:val="multilevel"/>
    <w:tmpl w:val="FC3C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26D"/>
    <w:multiLevelType w:val="multilevel"/>
    <w:tmpl w:val="C3C8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63F86"/>
    <w:multiLevelType w:val="multilevel"/>
    <w:tmpl w:val="703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C2C37"/>
    <w:multiLevelType w:val="multilevel"/>
    <w:tmpl w:val="EAC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D69CF"/>
    <w:multiLevelType w:val="multilevel"/>
    <w:tmpl w:val="F16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97E1A"/>
    <w:multiLevelType w:val="multilevel"/>
    <w:tmpl w:val="DD9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6093F"/>
    <w:multiLevelType w:val="multilevel"/>
    <w:tmpl w:val="F23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844835">
    <w:abstractNumId w:val="5"/>
  </w:num>
  <w:num w:numId="2" w16cid:durableId="2128968151">
    <w:abstractNumId w:val="16"/>
  </w:num>
  <w:num w:numId="3" w16cid:durableId="2049528816">
    <w:abstractNumId w:val="3"/>
  </w:num>
  <w:num w:numId="4" w16cid:durableId="1718354706">
    <w:abstractNumId w:val="0"/>
  </w:num>
  <w:num w:numId="5" w16cid:durableId="1752000551">
    <w:abstractNumId w:val="13"/>
  </w:num>
  <w:num w:numId="6" w16cid:durableId="1828933074">
    <w:abstractNumId w:val="8"/>
  </w:num>
  <w:num w:numId="7" w16cid:durableId="680203724">
    <w:abstractNumId w:val="6"/>
  </w:num>
  <w:num w:numId="8" w16cid:durableId="1514418426">
    <w:abstractNumId w:val="1"/>
  </w:num>
  <w:num w:numId="9" w16cid:durableId="641932929">
    <w:abstractNumId w:val="10"/>
  </w:num>
  <w:num w:numId="10" w16cid:durableId="1795757459">
    <w:abstractNumId w:val="7"/>
  </w:num>
  <w:num w:numId="11" w16cid:durableId="1244491363">
    <w:abstractNumId w:val="9"/>
  </w:num>
  <w:num w:numId="12" w16cid:durableId="469445431">
    <w:abstractNumId w:val="14"/>
  </w:num>
  <w:num w:numId="13" w16cid:durableId="171261371">
    <w:abstractNumId w:val="2"/>
  </w:num>
  <w:num w:numId="14" w16cid:durableId="2037651809">
    <w:abstractNumId w:val="11"/>
  </w:num>
  <w:num w:numId="15" w16cid:durableId="1398480601">
    <w:abstractNumId w:val="15"/>
  </w:num>
  <w:num w:numId="16" w16cid:durableId="869878935">
    <w:abstractNumId w:val="12"/>
  </w:num>
  <w:num w:numId="17" w16cid:durableId="1879856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F9"/>
    <w:rsid w:val="00732162"/>
    <w:rsid w:val="009D5374"/>
    <w:rsid w:val="00A1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0A8B4-85FF-46AF-A6F2-7F1508DF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53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537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9D5374"/>
    <w:rPr>
      <w:i/>
      <w:iCs/>
    </w:rPr>
  </w:style>
  <w:style w:type="paragraph" w:styleId="a4">
    <w:name w:val="Normal (Web)"/>
    <w:basedOn w:val="a"/>
    <w:uiPriority w:val="99"/>
    <w:semiHidden/>
    <w:unhideWhenUsed/>
    <w:rsid w:val="009D5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">
    <w:name w:val="hover"/>
    <w:basedOn w:val="a"/>
    <w:rsid w:val="009D5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D5374"/>
    <w:rPr>
      <w:color w:val="0000FF"/>
      <w:u w:val="single"/>
    </w:rPr>
  </w:style>
  <w:style w:type="paragraph" w:customStyle="1" w:styleId="prompt-line-answer">
    <w:name w:val="prompt-line-answer"/>
    <w:basedOn w:val="a"/>
    <w:rsid w:val="009D5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D5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8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78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2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437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3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84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29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54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52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1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8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00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7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02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87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3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hyperlink" Target="javascript:void(0);" TargetMode="External"/><Relationship Id="rId42" Type="http://schemas.openxmlformats.org/officeDocument/2006/relationships/control" Target="activeX/activeX25.xml"/><Relationship Id="rId47" Type="http://schemas.openxmlformats.org/officeDocument/2006/relationships/hyperlink" Target="javascript:void(0);" TargetMode="External"/><Relationship Id="rId63" Type="http://schemas.openxmlformats.org/officeDocument/2006/relationships/control" Target="activeX/activeX41.xml"/><Relationship Id="rId68" Type="http://schemas.openxmlformats.org/officeDocument/2006/relationships/control" Target="activeX/activeX46.xml"/><Relationship Id="rId84" Type="http://schemas.openxmlformats.org/officeDocument/2006/relationships/hyperlink" Target="javascript:void(0);" TargetMode="External"/><Relationship Id="rId89" Type="http://schemas.openxmlformats.org/officeDocument/2006/relationships/control" Target="activeX/activeX62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0.xml"/><Relationship Id="rId37" Type="http://schemas.openxmlformats.org/officeDocument/2006/relationships/hyperlink" Target="javascript:void(0);" TargetMode="External"/><Relationship Id="rId53" Type="http://schemas.openxmlformats.org/officeDocument/2006/relationships/control" Target="activeX/activeX32.xml"/><Relationship Id="rId58" Type="http://schemas.openxmlformats.org/officeDocument/2006/relationships/image" Target="media/image2.wmf"/><Relationship Id="rId74" Type="http://schemas.openxmlformats.org/officeDocument/2006/relationships/control" Target="activeX/activeX52.xml"/><Relationship Id="rId79" Type="http://schemas.openxmlformats.org/officeDocument/2006/relationships/control" Target="activeX/activeX57.xml"/><Relationship Id="rId102" Type="http://schemas.openxmlformats.org/officeDocument/2006/relationships/hyperlink" Target="javascript:void(0);" TargetMode="External"/><Relationship Id="rId5" Type="http://schemas.openxmlformats.org/officeDocument/2006/relationships/image" Target="media/image1.wmf"/><Relationship Id="rId90" Type="http://schemas.openxmlformats.org/officeDocument/2006/relationships/hyperlink" Target="javascript:void(0);" TargetMode="External"/><Relationship Id="rId95" Type="http://schemas.openxmlformats.org/officeDocument/2006/relationships/control" Target="activeX/activeX65.xml"/><Relationship Id="rId22" Type="http://schemas.openxmlformats.org/officeDocument/2006/relationships/control" Target="activeX/activeX15.xm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control" Target="activeX/activeX28.xml"/><Relationship Id="rId64" Type="http://schemas.openxmlformats.org/officeDocument/2006/relationships/control" Target="activeX/activeX42.xml"/><Relationship Id="rId69" Type="http://schemas.openxmlformats.org/officeDocument/2006/relationships/control" Target="activeX/activeX47.xml"/><Relationship Id="rId80" Type="http://schemas.openxmlformats.org/officeDocument/2006/relationships/hyperlink" Target="javascript:void(0);" TargetMode="External"/><Relationship Id="rId85" Type="http://schemas.openxmlformats.org/officeDocument/2006/relationships/control" Target="activeX/activeX6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control" Target="activeX/activeX23.xml"/><Relationship Id="rId46" Type="http://schemas.openxmlformats.org/officeDocument/2006/relationships/control" Target="activeX/activeX27.xml"/><Relationship Id="rId59" Type="http://schemas.openxmlformats.org/officeDocument/2006/relationships/control" Target="activeX/activeX37.xml"/><Relationship Id="rId67" Type="http://schemas.openxmlformats.org/officeDocument/2006/relationships/control" Target="activeX/activeX45.xml"/><Relationship Id="rId103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hyperlink" Target="javascript:void(0);" TargetMode="External"/><Relationship Id="rId54" Type="http://schemas.openxmlformats.org/officeDocument/2006/relationships/control" Target="activeX/activeX33.xml"/><Relationship Id="rId62" Type="http://schemas.openxmlformats.org/officeDocument/2006/relationships/control" Target="activeX/activeX40.xml"/><Relationship Id="rId70" Type="http://schemas.openxmlformats.org/officeDocument/2006/relationships/control" Target="activeX/activeX48.xml"/><Relationship Id="rId75" Type="http://schemas.openxmlformats.org/officeDocument/2006/relationships/control" Target="activeX/activeX53.xml"/><Relationship Id="rId83" Type="http://schemas.openxmlformats.org/officeDocument/2006/relationships/control" Target="activeX/activeX59.xml"/><Relationship Id="rId88" Type="http://schemas.openxmlformats.org/officeDocument/2006/relationships/hyperlink" Target="javascript:void(0);" TargetMode="External"/><Relationship Id="rId91" Type="http://schemas.openxmlformats.org/officeDocument/2006/relationships/control" Target="activeX/activeX63.xml"/><Relationship Id="rId9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hyperlink" Target="javascript:void(0);" TargetMode="External"/><Relationship Id="rId28" Type="http://schemas.openxmlformats.org/officeDocument/2006/relationships/control" Target="activeX/activeX18.xml"/><Relationship Id="rId36" Type="http://schemas.openxmlformats.org/officeDocument/2006/relationships/control" Target="activeX/activeX22.xml"/><Relationship Id="rId49" Type="http://schemas.openxmlformats.org/officeDocument/2006/relationships/hyperlink" Target="javascript:void(0);" TargetMode="External"/><Relationship Id="rId57" Type="http://schemas.openxmlformats.org/officeDocument/2006/relationships/control" Target="activeX/activeX36.xml"/><Relationship Id="rId10" Type="http://schemas.openxmlformats.org/officeDocument/2006/relationships/control" Target="activeX/activeX5.xml"/><Relationship Id="rId31" Type="http://schemas.openxmlformats.org/officeDocument/2006/relationships/hyperlink" Target="javascript:void(0);" TargetMode="External"/><Relationship Id="rId44" Type="http://schemas.openxmlformats.org/officeDocument/2006/relationships/control" Target="activeX/activeX26.xml"/><Relationship Id="rId52" Type="http://schemas.openxmlformats.org/officeDocument/2006/relationships/control" Target="activeX/activeX31.xml"/><Relationship Id="rId60" Type="http://schemas.openxmlformats.org/officeDocument/2006/relationships/control" Target="activeX/activeX38.xml"/><Relationship Id="rId65" Type="http://schemas.openxmlformats.org/officeDocument/2006/relationships/control" Target="activeX/activeX43.xml"/><Relationship Id="rId73" Type="http://schemas.openxmlformats.org/officeDocument/2006/relationships/control" Target="activeX/activeX51.xml"/><Relationship Id="rId78" Type="http://schemas.openxmlformats.org/officeDocument/2006/relationships/control" Target="activeX/activeX56.xml"/><Relationship Id="rId81" Type="http://schemas.openxmlformats.org/officeDocument/2006/relationships/control" Target="activeX/activeX58.xm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control" Target="activeX/activeX67.xml"/><Relationship Id="rId101" Type="http://schemas.openxmlformats.org/officeDocument/2006/relationships/control" Target="activeX/activeX6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hyperlink" Target="javascript:void(0);" TargetMode="External"/><Relationship Id="rId34" Type="http://schemas.openxmlformats.org/officeDocument/2006/relationships/control" Target="activeX/activeX21.xml"/><Relationship Id="rId50" Type="http://schemas.openxmlformats.org/officeDocument/2006/relationships/control" Target="activeX/activeX29.xml"/><Relationship Id="rId55" Type="http://schemas.openxmlformats.org/officeDocument/2006/relationships/control" Target="activeX/activeX34.xml"/><Relationship Id="rId76" Type="http://schemas.openxmlformats.org/officeDocument/2006/relationships/control" Target="activeX/activeX54.xml"/><Relationship Id="rId97" Type="http://schemas.openxmlformats.org/officeDocument/2006/relationships/control" Target="activeX/activeX66.xml"/><Relationship Id="rId104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49.xm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control" Target="activeX/activeX16.xml"/><Relationship Id="rId40" Type="http://schemas.openxmlformats.org/officeDocument/2006/relationships/control" Target="activeX/activeX24.xml"/><Relationship Id="rId45" Type="http://schemas.openxmlformats.org/officeDocument/2006/relationships/hyperlink" Target="javascript:void(0);" TargetMode="External"/><Relationship Id="rId66" Type="http://schemas.openxmlformats.org/officeDocument/2006/relationships/control" Target="activeX/activeX44.xml"/><Relationship Id="rId87" Type="http://schemas.openxmlformats.org/officeDocument/2006/relationships/control" Target="activeX/activeX61.xml"/><Relationship Id="rId61" Type="http://schemas.openxmlformats.org/officeDocument/2006/relationships/control" Target="activeX/activeX39.xm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control" Target="activeX/activeX9.xml"/><Relationship Id="rId30" Type="http://schemas.openxmlformats.org/officeDocument/2006/relationships/control" Target="activeX/activeX19.xml"/><Relationship Id="rId35" Type="http://schemas.openxmlformats.org/officeDocument/2006/relationships/hyperlink" Target="javascript:void(0);" TargetMode="External"/><Relationship Id="rId56" Type="http://schemas.openxmlformats.org/officeDocument/2006/relationships/control" Target="activeX/activeX35.xml"/><Relationship Id="rId77" Type="http://schemas.openxmlformats.org/officeDocument/2006/relationships/control" Target="activeX/activeX55.xml"/><Relationship Id="rId100" Type="http://schemas.openxmlformats.org/officeDocument/2006/relationships/hyperlink" Target="javascript:void(0);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30.xml"/><Relationship Id="rId72" Type="http://schemas.openxmlformats.org/officeDocument/2006/relationships/control" Target="activeX/activeX50.xml"/><Relationship Id="rId93" Type="http://schemas.openxmlformats.org/officeDocument/2006/relationships/control" Target="activeX/activeX64.xml"/><Relationship Id="rId98" Type="http://schemas.openxmlformats.org/officeDocument/2006/relationships/hyperlink" Target="javascript:void(0);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2022-10-20T03:02:00Z</dcterms:created>
  <dcterms:modified xsi:type="dcterms:W3CDTF">2022-10-20T03:02:00Z</dcterms:modified>
</cp:coreProperties>
</file>